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D592" w14:textId="77777777" w:rsidR="00A76604" w:rsidRPr="004C1BD8" w:rsidRDefault="00A76604" w:rsidP="00A76604">
      <w:pPr>
        <w:spacing w:after="0" w:line="240" w:lineRule="auto"/>
        <w:jc w:val="center"/>
        <w:rPr>
          <w:rFonts w:ascii="Times New Roman" w:eastAsia="Times New Roman" w:hAnsi="Times New Roman" w:cs="Times New Roman"/>
          <w:b/>
          <w:sz w:val="36"/>
          <w:szCs w:val="36"/>
        </w:rPr>
      </w:pPr>
      <w:r w:rsidRPr="004C1BD8">
        <w:rPr>
          <w:rFonts w:ascii="Times New Roman" w:eastAsia="Times New Roman" w:hAnsi="Times New Roman" w:cs="Times New Roman"/>
          <w:b/>
          <w:sz w:val="36"/>
          <w:szCs w:val="36"/>
        </w:rPr>
        <w:t>EAST AFRICAN COMMUNITY</w:t>
      </w:r>
    </w:p>
    <w:p w14:paraId="0109F55E" w14:textId="77777777" w:rsidR="00A76604" w:rsidRPr="004C1BD8" w:rsidRDefault="00A76604" w:rsidP="00A76604">
      <w:pPr>
        <w:spacing w:after="0" w:line="240" w:lineRule="auto"/>
        <w:jc w:val="center"/>
        <w:rPr>
          <w:rFonts w:ascii="Times New Roman" w:eastAsia="Times New Roman" w:hAnsi="Times New Roman" w:cs="Times New Roman"/>
          <w:b/>
          <w:sz w:val="36"/>
          <w:szCs w:val="36"/>
        </w:rPr>
      </w:pPr>
      <w:r w:rsidRPr="004C1BD8">
        <w:rPr>
          <w:rFonts w:ascii="Times New Roman" w:eastAsia="Times New Roman" w:hAnsi="Times New Roman" w:cs="Times New Roman"/>
          <w:b/>
          <w:sz w:val="36"/>
          <w:szCs w:val="36"/>
        </w:rPr>
        <w:t>EAST AFRICAN SCIENCE &amp; TECHNOLOGY COMMISSION (EASTECO).</w:t>
      </w:r>
    </w:p>
    <w:p w14:paraId="7616DAE1" w14:textId="77777777" w:rsidR="00A76604" w:rsidRPr="004C1BD8" w:rsidRDefault="00A76604" w:rsidP="00A76604">
      <w:pPr>
        <w:spacing w:after="0" w:line="240" w:lineRule="auto"/>
        <w:jc w:val="center"/>
        <w:rPr>
          <w:rFonts w:ascii="Times New Roman" w:eastAsia="Times New Roman" w:hAnsi="Times New Roman" w:cs="Times New Roman"/>
          <w:sz w:val="24"/>
          <w:szCs w:val="20"/>
        </w:rPr>
      </w:pPr>
    </w:p>
    <w:p w14:paraId="65D7F1BB"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38A61ECA" wp14:editId="57F80632">
            <wp:simplePos x="0" y="0"/>
            <wp:positionH relativeFrom="column">
              <wp:posOffset>1241425</wp:posOffset>
            </wp:positionH>
            <wp:positionV relativeFrom="paragraph">
              <wp:posOffset>12065</wp:posOffset>
            </wp:positionV>
            <wp:extent cx="3147060" cy="2562225"/>
            <wp:effectExtent l="0" t="0" r="0" b="0"/>
            <wp:wrapSquare wrapText="bothSides"/>
            <wp:docPr id="1" name="Picture 1" descr="logo new 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E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06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19263" w14:textId="77777777" w:rsidR="00A76604" w:rsidRPr="004C1BD8" w:rsidRDefault="00A76604" w:rsidP="00A76604">
      <w:pPr>
        <w:spacing w:after="0" w:line="240" w:lineRule="auto"/>
        <w:rPr>
          <w:rFonts w:ascii="Times New Roman" w:eastAsia="Times New Roman" w:hAnsi="Times New Roman" w:cs="Times New Roman"/>
          <w:sz w:val="24"/>
          <w:szCs w:val="20"/>
        </w:rPr>
      </w:pPr>
    </w:p>
    <w:p w14:paraId="4239B8AE" w14:textId="77777777" w:rsidR="00A76604" w:rsidRPr="004C1BD8" w:rsidRDefault="00A76604" w:rsidP="00A76604">
      <w:pPr>
        <w:spacing w:after="0" w:line="240" w:lineRule="auto"/>
        <w:rPr>
          <w:rFonts w:ascii="Times New Roman" w:eastAsia="Times New Roman" w:hAnsi="Times New Roman" w:cs="Times New Roman"/>
          <w:sz w:val="24"/>
          <w:szCs w:val="20"/>
        </w:rPr>
      </w:pPr>
    </w:p>
    <w:p w14:paraId="3B6EC773" w14:textId="77777777" w:rsidR="00A76604" w:rsidRPr="004C1BD8" w:rsidRDefault="00A76604" w:rsidP="00A76604">
      <w:pPr>
        <w:spacing w:after="0" w:line="240" w:lineRule="auto"/>
        <w:rPr>
          <w:rFonts w:ascii="Times New Roman" w:eastAsia="Times New Roman" w:hAnsi="Times New Roman" w:cs="Times New Roman"/>
          <w:sz w:val="24"/>
          <w:szCs w:val="20"/>
        </w:rPr>
      </w:pPr>
    </w:p>
    <w:p w14:paraId="23E65142"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ab/>
      </w:r>
    </w:p>
    <w:p w14:paraId="55C81995" w14:textId="77777777" w:rsidR="00A76604" w:rsidRPr="004C1BD8" w:rsidRDefault="00A76604" w:rsidP="00A76604">
      <w:pPr>
        <w:spacing w:after="0" w:line="480" w:lineRule="auto"/>
        <w:jc w:val="center"/>
        <w:rPr>
          <w:rFonts w:ascii="Times New Roman" w:eastAsia="Times New Roman" w:hAnsi="Times New Roman" w:cs="Times New Roman"/>
          <w:b/>
          <w:sz w:val="36"/>
          <w:szCs w:val="36"/>
        </w:rPr>
      </w:pPr>
    </w:p>
    <w:p w14:paraId="788A4357" w14:textId="77777777" w:rsidR="00A76604" w:rsidRPr="004C1BD8" w:rsidRDefault="00A76604" w:rsidP="00A76604">
      <w:pPr>
        <w:spacing w:after="0" w:line="480" w:lineRule="auto"/>
        <w:rPr>
          <w:rFonts w:ascii="Times New Roman" w:eastAsia="Times New Roman" w:hAnsi="Times New Roman" w:cs="Times New Roman"/>
          <w:b/>
          <w:sz w:val="36"/>
          <w:szCs w:val="36"/>
        </w:rPr>
      </w:pPr>
    </w:p>
    <w:p w14:paraId="6B46551E" w14:textId="77777777" w:rsidR="00A76604" w:rsidRPr="004C1BD8" w:rsidRDefault="00A76604" w:rsidP="00A76604">
      <w:pPr>
        <w:spacing w:after="0" w:line="480" w:lineRule="auto"/>
        <w:rPr>
          <w:rFonts w:ascii="Times New Roman" w:eastAsia="Times New Roman" w:hAnsi="Times New Roman" w:cs="Times New Roman"/>
          <w:b/>
          <w:sz w:val="36"/>
          <w:szCs w:val="36"/>
        </w:rPr>
      </w:pPr>
    </w:p>
    <w:p w14:paraId="5E0330F1" w14:textId="77777777" w:rsidR="00F831A0" w:rsidRDefault="00F831A0" w:rsidP="00A76604">
      <w:pPr>
        <w:spacing w:after="0" w:line="240" w:lineRule="auto"/>
        <w:ind w:left="-360" w:firstLine="450"/>
        <w:jc w:val="center"/>
        <w:rPr>
          <w:rFonts w:ascii="Times New Roman" w:eastAsia="Times New Roman" w:hAnsi="Times New Roman" w:cs="Times New Roman"/>
          <w:b/>
          <w:sz w:val="36"/>
          <w:szCs w:val="36"/>
        </w:rPr>
      </w:pPr>
    </w:p>
    <w:p w14:paraId="27B126BA" w14:textId="2F00F487" w:rsidR="00A76604" w:rsidRDefault="00A76604" w:rsidP="00A76604">
      <w:pPr>
        <w:spacing w:after="0" w:line="240" w:lineRule="auto"/>
        <w:ind w:left="-360" w:firstLine="450"/>
        <w:jc w:val="center"/>
        <w:rPr>
          <w:rFonts w:ascii="Times New Roman" w:eastAsia="Times New Roman" w:hAnsi="Times New Roman" w:cs="Times New Roman"/>
          <w:b/>
          <w:sz w:val="36"/>
          <w:szCs w:val="36"/>
        </w:rPr>
      </w:pPr>
      <w:r w:rsidRPr="004C1BD8">
        <w:rPr>
          <w:rFonts w:ascii="Times New Roman" w:eastAsia="Times New Roman" w:hAnsi="Times New Roman" w:cs="Times New Roman"/>
          <w:b/>
          <w:sz w:val="36"/>
          <w:szCs w:val="36"/>
        </w:rPr>
        <w:t>REQUEST FOR PROPOSAL</w:t>
      </w:r>
      <w:r>
        <w:rPr>
          <w:rFonts w:ascii="Times New Roman" w:eastAsia="Times New Roman" w:hAnsi="Times New Roman" w:cs="Times New Roman"/>
          <w:b/>
          <w:sz w:val="36"/>
          <w:szCs w:val="36"/>
        </w:rPr>
        <w:t xml:space="preserve"> TO ORGANIZE THE </w:t>
      </w:r>
      <w:r w:rsidRPr="00A76604">
        <w:rPr>
          <w:rFonts w:ascii="Times New Roman" w:eastAsia="Times New Roman" w:hAnsi="Times New Roman" w:cs="Times New Roman"/>
          <w:b/>
          <w:sz w:val="36"/>
          <w:szCs w:val="36"/>
        </w:rPr>
        <w:t>3</w:t>
      </w:r>
      <w:r w:rsidRPr="00A76604">
        <w:rPr>
          <w:rFonts w:ascii="Times New Roman" w:eastAsia="Times New Roman" w:hAnsi="Times New Roman" w:cs="Times New Roman"/>
          <w:b/>
          <w:sz w:val="36"/>
          <w:szCs w:val="36"/>
          <w:vertAlign w:val="superscript"/>
        </w:rPr>
        <w:t>RD</w:t>
      </w:r>
      <w:r>
        <w:rPr>
          <w:rFonts w:ascii="Times New Roman" w:eastAsia="Times New Roman" w:hAnsi="Times New Roman" w:cs="Times New Roman"/>
          <w:b/>
          <w:sz w:val="36"/>
          <w:szCs w:val="36"/>
        </w:rPr>
        <w:t xml:space="preserve"> </w:t>
      </w:r>
      <w:r w:rsidRPr="00A76604">
        <w:rPr>
          <w:rFonts w:ascii="Times New Roman" w:eastAsia="Times New Roman" w:hAnsi="Times New Roman" w:cs="Times New Roman"/>
          <w:b/>
          <w:sz w:val="36"/>
          <w:szCs w:val="36"/>
        </w:rPr>
        <w:t>EAC REGIONAL E-HEALTH &amp; TELEMEDICINE WORKSHOP, MINISTERIAL CONFERENCE AND TRADE EXHIBITION</w:t>
      </w:r>
    </w:p>
    <w:p w14:paraId="52B1A3C0" w14:textId="77777777" w:rsidR="00FF4C06" w:rsidRDefault="00FF4C06" w:rsidP="00A76604">
      <w:pPr>
        <w:spacing w:after="0" w:line="240" w:lineRule="auto"/>
        <w:ind w:left="-360" w:firstLine="450"/>
        <w:jc w:val="center"/>
        <w:rPr>
          <w:rFonts w:ascii="Times New Roman" w:eastAsia="Times New Roman" w:hAnsi="Times New Roman" w:cs="Times New Roman"/>
          <w:b/>
          <w:sz w:val="36"/>
          <w:szCs w:val="36"/>
        </w:rPr>
      </w:pPr>
    </w:p>
    <w:p w14:paraId="181ABB68" w14:textId="13FE8E98" w:rsidR="00A76604" w:rsidRPr="004C1BD8" w:rsidRDefault="00A76604" w:rsidP="00A76604">
      <w:pPr>
        <w:spacing w:after="0" w:line="240" w:lineRule="auto"/>
        <w:ind w:left="-360" w:firstLine="450"/>
        <w:jc w:val="center"/>
        <w:rPr>
          <w:rFonts w:ascii="Times New Roman" w:eastAsia="Times New Roman" w:hAnsi="Times New Roman" w:cs="Times New Roman"/>
          <w:sz w:val="24"/>
          <w:szCs w:val="20"/>
        </w:rPr>
      </w:pPr>
      <w:r>
        <w:rPr>
          <w:rFonts w:ascii="Times New Roman" w:eastAsia="Times New Roman" w:hAnsi="Times New Roman" w:cs="Times New Roman"/>
          <w:b/>
          <w:sz w:val="36"/>
          <w:szCs w:val="36"/>
        </w:rPr>
        <w:t>(Consultant Qualifications Selection).</w:t>
      </w:r>
    </w:p>
    <w:p w14:paraId="549441C6" w14:textId="77777777" w:rsidR="00A76604" w:rsidRPr="004C1BD8" w:rsidRDefault="00A76604" w:rsidP="00A76604">
      <w:pPr>
        <w:spacing w:after="0" w:line="240" w:lineRule="auto"/>
        <w:rPr>
          <w:rFonts w:ascii="Times New Roman" w:eastAsia="Times New Roman" w:hAnsi="Times New Roman" w:cs="Times New Roman"/>
          <w:sz w:val="24"/>
          <w:szCs w:val="20"/>
        </w:rPr>
      </w:pPr>
    </w:p>
    <w:p w14:paraId="56AC1D39" w14:textId="77777777" w:rsidR="00A76604" w:rsidRPr="004C1BD8" w:rsidRDefault="00A76604" w:rsidP="00A76604">
      <w:pPr>
        <w:spacing w:after="0" w:line="240" w:lineRule="auto"/>
        <w:rPr>
          <w:rFonts w:ascii="Times New Roman" w:eastAsia="Times New Roman" w:hAnsi="Times New Roman" w:cs="Times New Roman"/>
          <w:sz w:val="24"/>
          <w:szCs w:val="20"/>
        </w:rPr>
      </w:pPr>
    </w:p>
    <w:tbl>
      <w:tblPr>
        <w:tblW w:w="11341" w:type="dxa"/>
        <w:tblInd w:w="108" w:type="dxa"/>
        <w:tblLook w:val="01E0" w:firstRow="1" w:lastRow="1" w:firstColumn="1" w:lastColumn="1" w:noHBand="0" w:noVBand="0"/>
      </w:tblPr>
      <w:tblGrid>
        <w:gridCol w:w="11341"/>
      </w:tblGrid>
      <w:tr w:rsidR="00A76604" w:rsidRPr="004C1BD8" w14:paraId="6247AEA4" w14:textId="77777777" w:rsidTr="00A76604">
        <w:tc>
          <w:tcPr>
            <w:tcW w:w="11341" w:type="dxa"/>
          </w:tcPr>
          <w:p w14:paraId="23E9FACF" w14:textId="77777777" w:rsidR="00A76604" w:rsidRPr="004C1BD8" w:rsidRDefault="00A76604" w:rsidP="00A76604">
            <w:pPr>
              <w:tabs>
                <w:tab w:val="left" w:pos="4253"/>
              </w:tabs>
              <w:spacing w:after="0" w:line="240" w:lineRule="auto"/>
              <w:rPr>
                <w:rFonts w:ascii="Times New Roman" w:eastAsia="Times New Roman" w:hAnsi="Times New Roman" w:cs="Times New Roman"/>
                <w:b/>
                <w:bCs/>
                <w:sz w:val="28"/>
                <w:szCs w:val="28"/>
              </w:rPr>
            </w:pPr>
          </w:p>
        </w:tc>
      </w:tr>
      <w:tr w:rsidR="00A76604" w:rsidRPr="004C1BD8" w14:paraId="3D977A62" w14:textId="77777777" w:rsidTr="00A76604">
        <w:tc>
          <w:tcPr>
            <w:tcW w:w="11341" w:type="dxa"/>
          </w:tcPr>
          <w:p w14:paraId="7303A271" w14:textId="4F9D581A" w:rsidR="00A76604" w:rsidRPr="004C1BD8" w:rsidRDefault="00A76604" w:rsidP="00A76604">
            <w:pPr>
              <w:tabs>
                <w:tab w:val="left" w:pos="4253"/>
              </w:tabs>
              <w:spacing w:after="0" w:line="240" w:lineRule="auto"/>
              <w:rPr>
                <w:rFonts w:ascii="Times New Roman" w:eastAsia="Times New Roman" w:hAnsi="Times New Roman" w:cs="Times New Roman"/>
                <w:b/>
                <w:bCs/>
                <w:sz w:val="28"/>
                <w:szCs w:val="28"/>
              </w:rPr>
            </w:pPr>
            <w:r w:rsidRPr="004C1BD8">
              <w:rPr>
                <w:rFonts w:ascii="Times New Roman" w:eastAsia="Times New Roman" w:hAnsi="Times New Roman" w:cs="Times New Roman"/>
                <w:b/>
                <w:bCs/>
                <w:sz w:val="28"/>
                <w:szCs w:val="28"/>
              </w:rPr>
              <w:t xml:space="preserve">                Reference Number: EAC/ESTECO/RFPs/</w:t>
            </w:r>
            <w:r>
              <w:rPr>
                <w:rFonts w:ascii="Times New Roman" w:eastAsia="Times New Roman" w:hAnsi="Times New Roman" w:cs="Times New Roman"/>
                <w:b/>
                <w:bCs/>
                <w:sz w:val="28"/>
                <w:szCs w:val="28"/>
              </w:rPr>
              <w:t>002/2021</w:t>
            </w:r>
            <w:r w:rsidRPr="004C1BD8">
              <w:rPr>
                <w:rFonts w:ascii="Times New Roman" w:eastAsia="Times New Roman" w:hAnsi="Times New Roman" w:cs="Times New Roman"/>
                <w:b/>
                <w:bCs/>
                <w:sz w:val="28"/>
                <w:szCs w:val="28"/>
              </w:rPr>
              <w:t>.</w:t>
            </w:r>
          </w:p>
          <w:p w14:paraId="6D7BB339" w14:textId="77777777" w:rsidR="00A76604" w:rsidRPr="004C1BD8" w:rsidRDefault="00A76604" w:rsidP="00A76604">
            <w:pPr>
              <w:tabs>
                <w:tab w:val="left" w:pos="4253"/>
              </w:tabs>
              <w:spacing w:after="0" w:line="240" w:lineRule="auto"/>
              <w:jc w:val="center"/>
              <w:rPr>
                <w:rFonts w:ascii="Times New Roman" w:eastAsia="Times New Roman" w:hAnsi="Times New Roman" w:cs="Times New Roman"/>
                <w:b/>
                <w:bCs/>
                <w:sz w:val="28"/>
                <w:szCs w:val="28"/>
              </w:rPr>
            </w:pPr>
          </w:p>
        </w:tc>
      </w:tr>
      <w:tr w:rsidR="00A76604" w:rsidRPr="004C1BD8" w14:paraId="400B2005" w14:textId="77777777" w:rsidTr="00A76604">
        <w:tc>
          <w:tcPr>
            <w:tcW w:w="11341" w:type="dxa"/>
          </w:tcPr>
          <w:p w14:paraId="22EA43D8" w14:textId="77777777" w:rsidR="00A76604" w:rsidRDefault="00A76604" w:rsidP="00A76604">
            <w:pPr>
              <w:tabs>
                <w:tab w:val="left" w:pos="4253"/>
              </w:tabs>
              <w:spacing w:after="0" w:line="240" w:lineRule="auto"/>
              <w:rPr>
                <w:rFonts w:ascii="Times New Roman" w:eastAsia="Times New Roman" w:hAnsi="Times New Roman" w:cs="Times New Roman"/>
                <w:b/>
                <w:bCs/>
                <w:sz w:val="28"/>
                <w:szCs w:val="28"/>
              </w:rPr>
            </w:pPr>
            <w:r w:rsidRPr="004C1BD8">
              <w:rPr>
                <w:rFonts w:ascii="Times New Roman" w:eastAsia="Times New Roman" w:hAnsi="Times New Roman" w:cs="Times New Roman"/>
                <w:b/>
                <w:bCs/>
                <w:sz w:val="28"/>
                <w:szCs w:val="28"/>
              </w:rPr>
              <w:t xml:space="preserve">                                 </w:t>
            </w:r>
          </w:p>
          <w:p w14:paraId="773ED1FF" w14:textId="1A2303D4" w:rsidR="00A76604" w:rsidRPr="004C1BD8" w:rsidRDefault="00A76604" w:rsidP="00A76604">
            <w:pPr>
              <w:tabs>
                <w:tab w:val="left" w:pos="4253"/>
              </w:tabs>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sidRPr="004C1BD8">
              <w:rPr>
                <w:rFonts w:ascii="Times New Roman" w:eastAsia="Times New Roman" w:hAnsi="Times New Roman" w:cs="Times New Roman"/>
                <w:b/>
                <w:bCs/>
                <w:sz w:val="28"/>
                <w:szCs w:val="28"/>
                <w:u w:val="single"/>
              </w:rPr>
              <w:t xml:space="preserve">Date of Issue:  </w:t>
            </w:r>
            <w:r>
              <w:rPr>
                <w:rFonts w:ascii="Times New Roman" w:eastAsia="Times New Roman" w:hAnsi="Times New Roman" w:cs="Times New Roman"/>
                <w:b/>
                <w:bCs/>
                <w:sz w:val="28"/>
                <w:szCs w:val="28"/>
                <w:u w:val="single"/>
              </w:rPr>
              <w:t>MARCH</w:t>
            </w:r>
            <w:r w:rsidRPr="004C1BD8">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2021</w:t>
            </w:r>
            <w:r w:rsidRPr="004C1BD8">
              <w:rPr>
                <w:rFonts w:ascii="Times New Roman" w:eastAsia="Times New Roman" w:hAnsi="Times New Roman" w:cs="Times New Roman"/>
                <w:b/>
                <w:bCs/>
                <w:sz w:val="28"/>
                <w:szCs w:val="28"/>
                <w:u w:val="single"/>
              </w:rPr>
              <w:t>.</w:t>
            </w:r>
            <w:bookmarkStart w:id="0" w:name="_GoBack"/>
            <w:bookmarkEnd w:id="0"/>
          </w:p>
        </w:tc>
      </w:tr>
    </w:tbl>
    <w:p w14:paraId="5607BAB0" w14:textId="77777777" w:rsidR="00A76604" w:rsidRDefault="00A76604" w:rsidP="00A76604">
      <w:pPr>
        <w:tabs>
          <w:tab w:val="right" w:leader="dot" w:pos="8640"/>
        </w:tabs>
        <w:spacing w:after="0" w:line="240" w:lineRule="auto"/>
        <w:ind w:left="-360"/>
        <w:jc w:val="center"/>
        <w:rPr>
          <w:rFonts w:ascii="Times New Roman" w:eastAsia="Times New Roman" w:hAnsi="Times New Roman" w:cs="Times New Roman"/>
          <w:sz w:val="24"/>
          <w:szCs w:val="20"/>
        </w:rPr>
      </w:pPr>
    </w:p>
    <w:p w14:paraId="54F7F849" w14:textId="77777777" w:rsidR="00A76604" w:rsidRDefault="00A76604" w:rsidP="00A76604">
      <w:pPr>
        <w:tabs>
          <w:tab w:val="right" w:leader="dot" w:pos="8640"/>
        </w:tabs>
        <w:spacing w:after="0" w:line="240" w:lineRule="auto"/>
        <w:ind w:left="-360"/>
        <w:jc w:val="center"/>
        <w:rPr>
          <w:rFonts w:ascii="Times New Roman" w:eastAsia="Times New Roman" w:hAnsi="Times New Roman" w:cs="Times New Roman"/>
          <w:sz w:val="24"/>
          <w:szCs w:val="20"/>
        </w:rPr>
      </w:pPr>
    </w:p>
    <w:p w14:paraId="272548A2" w14:textId="31D66983" w:rsidR="00A76604" w:rsidRDefault="00A76604" w:rsidP="00A76604">
      <w:pPr>
        <w:tabs>
          <w:tab w:val="left" w:pos="5102"/>
          <w:tab w:val="right" w:leader="dot" w:pos="8640"/>
        </w:tabs>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099A9977" w14:textId="0AFE19AA" w:rsidR="00A76604" w:rsidRDefault="00A76604" w:rsidP="00A76604">
      <w:pPr>
        <w:tabs>
          <w:tab w:val="left" w:pos="5102"/>
          <w:tab w:val="right" w:leader="dot" w:pos="8640"/>
        </w:tabs>
        <w:spacing w:after="0" w:line="240" w:lineRule="auto"/>
        <w:ind w:left="-360"/>
        <w:rPr>
          <w:rFonts w:ascii="Times New Roman" w:eastAsia="Times New Roman" w:hAnsi="Times New Roman" w:cs="Times New Roman"/>
          <w:sz w:val="24"/>
          <w:szCs w:val="20"/>
        </w:rPr>
      </w:pPr>
    </w:p>
    <w:p w14:paraId="512B4169" w14:textId="03792AE5" w:rsidR="00A76604" w:rsidRDefault="00A76604" w:rsidP="00A76604">
      <w:pPr>
        <w:tabs>
          <w:tab w:val="left" w:pos="5102"/>
          <w:tab w:val="right" w:leader="dot" w:pos="8640"/>
        </w:tabs>
        <w:spacing w:after="0" w:line="240" w:lineRule="auto"/>
        <w:ind w:left="-360"/>
        <w:rPr>
          <w:rFonts w:ascii="Times New Roman" w:eastAsia="Times New Roman" w:hAnsi="Times New Roman" w:cs="Times New Roman"/>
          <w:sz w:val="24"/>
          <w:szCs w:val="20"/>
        </w:rPr>
      </w:pPr>
    </w:p>
    <w:p w14:paraId="5A6F4D2F" w14:textId="7AF0F48A" w:rsidR="00A76604" w:rsidRDefault="00A76604" w:rsidP="00A76604">
      <w:pPr>
        <w:tabs>
          <w:tab w:val="left" w:pos="5102"/>
          <w:tab w:val="right" w:leader="dot" w:pos="8640"/>
        </w:tabs>
        <w:spacing w:after="0" w:line="240" w:lineRule="auto"/>
        <w:ind w:left="-360"/>
        <w:rPr>
          <w:rFonts w:ascii="Times New Roman" w:eastAsia="Times New Roman" w:hAnsi="Times New Roman" w:cs="Times New Roman"/>
          <w:sz w:val="24"/>
          <w:szCs w:val="20"/>
        </w:rPr>
      </w:pPr>
    </w:p>
    <w:p w14:paraId="08E244A0" w14:textId="6B6F7694" w:rsidR="00A76604" w:rsidRDefault="00A76604" w:rsidP="00A76604">
      <w:pPr>
        <w:tabs>
          <w:tab w:val="left" w:pos="5102"/>
          <w:tab w:val="right" w:leader="dot" w:pos="8640"/>
        </w:tabs>
        <w:spacing w:after="0" w:line="240" w:lineRule="auto"/>
        <w:ind w:left="-360"/>
        <w:rPr>
          <w:rFonts w:ascii="Times New Roman" w:eastAsia="Times New Roman" w:hAnsi="Times New Roman" w:cs="Times New Roman"/>
          <w:sz w:val="24"/>
          <w:szCs w:val="20"/>
        </w:rPr>
      </w:pPr>
    </w:p>
    <w:p w14:paraId="2E24FE68" w14:textId="5C40B252" w:rsidR="00A76604" w:rsidRDefault="00A76604" w:rsidP="00A76604">
      <w:pPr>
        <w:tabs>
          <w:tab w:val="left" w:pos="5102"/>
          <w:tab w:val="right" w:leader="dot" w:pos="8640"/>
        </w:tabs>
        <w:spacing w:after="0" w:line="240" w:lineRule="auto"/>
        <w:ind w:left="-360"/>
        <w:rPr>
          <w:rFonts w:ascii="Times New Roman" w:eastAsia="Times New Roman" w:hAnsi="Times New Roman" w:cs="Times New Roman"/>
          <w:sz w:val="24"/>
          <w:szCs w:val="20"/>
        </w:rPr>
      </w:pPr>
    </w:p>
    <w:p w14:paraId="3905EC20" w14:textId="77777777" w:rsidR="00A76604" w:rsidRDefault="00A76604" w:rsidP="00A76604">
      <w:pPr>
        <w:tabs>
          <w:tab w:val="left" w:pos="5102"/>
          <w:tab w:val="right" w:leader="dot" w:pos="8640"/>
        </w:tabs>
        <w:spacing w:after="0" w:line="240" w:lineRule="auto"/>
        <w:ind w:left="-360"/>
        <w:rPr>
          <w:rFonts w:ascii="Times New Roman" w:eastAsia="Times New Roman" w:hAnsi="Times New Roman" w:cs="Times New Roman"/>
          <w:sz w:val="24"/>
          <w:szCs w:val="20"/>
        </w:rPr>
      </w:pPr>
    </w:p>
    <w:p w14:paraId="05D82760" w14:textId="622869C8" w:rsidR="00A76604" w:rsidRPr="004C1BD8" w:rsidRDefault="00A76604" w:rsidP="00A76604">
      <w:pPr>
        <w:tabs>
          <w:tab w:val="right" w:leader="dot" w:pos="8640"/>
        </w:tabs>
        <w:spacing w:after="0" w:line="240" w:lineRule="auto"/>
        <w:ind w:left="-360"/>
        <w:jc w:val="center"/>
        <w:rPr>
          <w:rFonts w:ascii="Times New Roman" w:eastAsia="Times New Roman" w:hAnsi="Times New Roman" w:cs="Times New Roman"/>
          <w:b/>
          <w:sz w:val="28"/>
          <w:szCs w:val="28"/>
        </w:rPr>
      </w:pPr>
      <w:r w:rsidRPr="00A76604">
        <w:rPr>
          <w:rFonts w:ascii="Times New Roman" w:eastAsia="Times New Roman" w:hAnsi="Times New Roman" w:cs="Times New Roman"/>
          <w:sz w:val="24"/>
          <w:szCs w:val="20"/>
        </w:rPr>
        <w:br w:type="page"/>
      </w:r>
      <w:bookmarkStart w:id="1" w:name="_Toc269247649"/>
      <w:r w:rsidRPr="004C1BD8">
        <w:rPr>
          <w:rFonts w:ascii="Times New Roman" w:eastAsia="Times New Roman" w:hAnsi="Times New Roman" w:cs="Times New Roman"/>
          <w:b/>
          <w:sz w:val="28"/>
          <w:szCs w:val="28"/>
        </w:rPr>
        <w:lastRenderedPageBreak/>
        <w:t>Section 1.  Letter of Invitation</w:t>
      </w:r>
      <w:bookmarkEnd w:id="1"/>
    </w:p>
    <w:p w14:paraId="506B5342" w14:textId="77777777" w:rsidR="00A76604" w:rsidRPr="004C1BD8" w:rsidRDefault="00A76604" w:rsidP="00A76604">
      <w:pPr>
        <w:tabs>
          <w:tab w:val="left" w:pos="720"/>
          <w:tab w:val="right" w:leader="dot" w:pos="8640"/>
        </w:tabs>
        <w:spacing w:after="0" w:line="240" w:lineRule="auto"/>
        <w:jc w:val="right"/>
        <w:rPr>
          <w:rFonts w:ascii="Times New Roman" w:eastAsia="Times New Roman" w:hAnsi="Times New Roman" w:cs="Times New Roman"/>
          <w:sz w:val="24"/>
          <w:szCs w:val="20"/>
        </w:rPr>
      </w:pPr>
    </w:p>
    <w:p w14:paraId="4065EC75" w14:textId="50447CF1" w:rsidR="00A76604" w:rsidRPr="004C1BD8" w:rsidRDefault="00A76604" w:rsidP="00A76604">
      <w:pPr>
        <w:tabs>
          <w:tab w:val="left" w:pos="720"/>
          <w:tab w:val="right" w:leader="dot" w:pos="8640"/>
        </w:tabs>
        <w:spacing w:after="0" w:line="240" w:lineRule="auto"/>
        <w:jc w:val="right"/>
        <w:rPr>
          <w:rFonts w:ascii="Times New Roman" w:eastAsia="Times New Roman" w:hAnsi="Times New Roman" w:cs="Times New Roman"/>
          <w:b/>
          <w:sz w:val="24"/>
          <w:szCs w:val="20"/>
          <w:u w:val="single"/>
        </w:rPr>
      </w:pPr>
      <w:r w:rsidRPr="002826D2">
        <w:rPr>
          <w:rFonts w:ascii="Times New Roman" w:eastAsia="Times New Roman" w:hAnsi="Times New Roman" w:cs="Times New Roman"/>
          <w:b/>
          <w:sz w:val="24"/>
          <w:szCs w:val="20"/>
          <w:u w:val="single"/>
        </w:rPr>
        <w:t>03/0</w:t>
      </w:r>
      <w:r w:rsidR="004A2D79" w:rsidRPr="002826D2">
        <w:rPr>
          <w:rFonts w:ascii="Times New Roman" w:eastAsia="Times New Roman" w:hAnsi="Times New Roman" w:cs="Times New Roman"/>
          <w:b/>
          <w:sz w:val="24"/>
          <w:szCs w:val="20"/>
          <w:u w:val="single"/>
        </w:rPr>
        <w:t>3</w:t>
      </w:r>
      <w:r w:rsidRPr="002826D2">
        <w:rPr>
          <w:rFonts w:ascii="Times New Roman" w:eastAsia="Times New Roman" w:hAnsi="Times New Roman" w:cs="Times New Roman"/>
          <w:b/>
          <w:sz w:val="24"/>
          <w:szCs w:val="20"/>
          <w:u w:val="single"/>
        </w:rPr>
        <w:t>/2021</w:t>
      </w:r>
    </w:p>
    <w:p w14:paraId="3B6F8487" w14:textId="77777777" w:rsidR="007061B3" w:rsidRPr="007061B3" w:rsidRDefault="007061B3" w:rsidP="007061B3">
      <w:pPr>
        <w:tabs>
          <w:tab w:val="right" w:leader="dot" w:pos="8640"/>
        </w:tabs>
        <w:spacing w:after="0" w:line="240" w:lineRule="auto"/>
        <w:jc w:val="both"/>
        <w:rPr>
          <w:rFonts w:ascii="Times New Roman" w:eastAsia="Times New Roman" w:hAnsi="Times New Roman" w:cs="Times New Roman"/>
          <w:b/>
          <w:sz w:val="23"/>
          <w:szCs w:val="23"/>
        </w:rPr>
      </w:pPr>
      <w:r w:rsidRPr="007061B3">
        <w:rPr>
          <w:rFonts w:ascii="Times New Roman" w:eastAsia="Times New Roman" w:hAnsi="Times New Roman" w:cs="Times New Roman"/>
          <w:b/>
          <w:sz w:val="23"/>
          <w:szCs w:val="23"/>
        </w:rPr>
        <w:t>Dear Consultant,</w:t>
      </w:r>
    </w:p>
    <w:p w14:paraId="403BF999" w14:textId="77777777" w:rsidR="007061B3" w:rsidRPr="007061B3" w:rsidRDefault="007061B3" w:rsidP="007061B3">
      <w:pPr>
        <w:tabs>
          <w:tab w:val="right" w:leader="dot" w:pos="8640"/>
        </w:tabs>
        <w:spacing w:after="0" w:line="240" w:lineRule="auto"/>
        <w:jc w:val="both"/>
        <w:rPr>
          <w:rFonts w:ascii="Times New Roman" w:eastAsia="Times New Roman" w:hAnsi="Times New Roman" w:cs="Times New Roman"/>
          <w:b/>
          <w:sz w:val="23"/>
          <w:szCs w:val="23"/>
        </w:rPr>
      </w:pPr>
    </w:p>
    <w:p w14:paraId="3F86EEF3" w14:textId="5C814A28" w:rsidR="00A76604" w:rsidRPr="007061B3" w:rsidRDefault="007061B3" w:rsidP="000236FD">
      <w:pPr>
        <w:pStyle w:val="ListParagraph"/>
        <w:numPr>
          <w:ilvl w:val="0"/>
          <w:numId w:val="13"/>
        </w:numPr>
        <w:tabs>
          <w:tab w:val="right" w:leader="dot" w:pos="8640"/>
        </w:tabs>
        <w:jc w:val="both"/>
        <w:rPr>
          <w:sz w:val="23"/>
          <w:szCs w:val="23"/>
        </w:rPr>
      </w:pPr>
      <w:r w:rsidRPr="007061B3">
        <w:rPr>
          <w:bCs/>
          <w:sz w:val="23"/>
          <w:szCs w:val="23"/>
        </w:rPr>
        <w:t>The EASTECO invite</w:t>
      </w:r>
      <w:r w:rsidR="004A2D79">
        <w:rPr>
          <w:bCs/>
          <w:sz w:val="23"/>
          <w:szCs w:val="23"/>
        </w:rPr>
        <w:t xml:space="preserve"> </w:t>
      </w:r>
      <w:r w:rsidR="005A15F8">
        <w:rPr>
          <w:bCs/>
          <w:sz w:val="23"/>
          <w:szCs w:val="23"/>
        </w:rPr>
        <w:t xml:space="preserve">Technical and Financial </w:t>
      </w:r>
      <w:r w:rsidRPr="007061B3">
        <w:rPr>
          <w:bCs/>
          <w:sz w:val="23"/>
          <w:szCs w:val="23"/>
        </w:rPr>
        <w:t>proposals</w:t>
      </w:r>
      <w:r w:rsidRPr="007061B3">
        <w:rPr>
          <w:sz w:val="23"/>
          <w:szCs w:val="23"/>
        </w:rPr>
        <w:t xml:space="preserve"> </w:t>
      </w:r>
      <w:r w:rsidR="00A76604" w:rsidRPr="007061B3">
        <w:rPr>
          <w:sz w:val="23"/>
          <w:szCs w:val="23"/>
        </w:rPr>
        <w:t xml:space="preserve">for </w:t>
      </w:r>
      <w:bookmarkStart w:id="2" w:name="_Hlk65507253"/>
      <w:r w:rsidR="005A15F8">
        <w:rPr>
          <w:sz w:val="23"/>
          <w:szCs w:val="23"/>
        </w:rPr>
        <w:t xml:space="preserve">Consultancy to </w:t>
      </w:r>
      <w:r w:rsidR="00A76604" w:rsidRPr="007061B3">
        <w:rPr>
          <w:sz w:val="23"/>
          <w:szCs w:val="23"/>
        </w:rPr>
        <w:t>organiz</w:t>
      </w:r>
      <w:r w:rsidR="005A15F8">
        <w:rPr>
          <w:sz w:val="23"/>
          <w:szCs w:val="23"/>
        </w:rPr>
        <w:t>e</w:t>
      </w:r>
      <w:r w:rsidR="00A76604" w:rsidRPr="007061B3">
        <w:rPr>
          <w:sz w:val="23"/>
          <w:szCs w:val="23"/>
        </w:rPr>
        <w:t xml:space="preserve"> the 3rd EAC Regional E-Health </w:t>
      </w:r>
      <w:r w:rsidRPr="007061B3">
        <w:rPr>
          <w:sz w:val="23"/>
          <w:szCs w:val="23"/>
        </w:rPr>
        <w:t>&amp; Tele</w:t>
      </w:r>
      <w:r>
        <w:rPr>
          <w:sz w:val="23"/>
          <w:szCs w:val="23"/>
        </w:rPr>
        <w:t>-</w:t>
      </w:r>
      <w:r w:rsidR="00A76604" w:rsidRPr="007061B3">
        <w:rPr>
          <w:sz w:val="23"/>
          <w:szCs w:val="23"/>
        </w:rPr>
        <w:t>medicine Workshop, Ministerial Conference and Trade Exhibition.</w:t>
      </w:r>
      <w:bookmarkEnd w:id="2"/>
      <w:r w:rsidR="00A76604" w:rsidRPr="007061B3">
        <w:rPr>
          <w:sz w:val="23"/>
          <w:szCs w:val="23"/>
        </w:rPr>
        <w:t xml:space="preserve"> More details on the services are provided in the attached Terms of Reference.</w:t>
      </w:r>
    </w:p>
    <w:p w14:paraId="3689C069" w14:textId="77777777" w:rsidR="00A76604" w:rsidRPr="004C1BD8" w:rsidRDefault="00A76604" w:rsidP="001C22DE">
      <w:pPr>
        <w:tabs>
          <w:tab w:val="left" w:pos="720"/>
          <w:tab w:val="right" w:leader="dot" w:pos="8640"/>
        </w:tabs>
        <w:spacing w:after="0" w:line="240" w:lineRule="auto"/>
        <w:rPr>
          <w:rFonts w:ascii="Times New Roman" w:eastAsia="Times New Roman" w:hAnsi="Times New Roman" w:cs="Times New Roman"/>
          <w:sz w:val="23"/>
          <w:szCs w:val="23"/>
        </w:rPr>
      </w:pPr>
    </w:p>
    <w:p w14:paraId="79F22FC0" w14:textId="4CDC5825" w:rsidR="001C22DE" w:rsidRDefault="001C22DE" w:rsidP="000236FD">
      <w:pPr>
        <w:pStyle w:val="ListParagraph"/>
        <w:numPr>
          <w:ilvl w:val="0"/>
          <w:numId w:val="13"/>
        </w:numPr>
        <w:tabs>
          <w:tab w:val="left" w:pos="720"/>
          <w:tab w:val="right" w:leader="dot" w:pos="8640"/>
        </w:tabs>
        <w:jc w:val="both"/>
        <w:rPr>
          <w:sz w:val="23"/>
          <w:szCs w:val="23"/>
        </w:rPr>
      </w:pPr>
      <w:r>
        <w:rPr>
          <w:sz w:val="23"/>
          <w:szCs w:val="23"/>
        </w:rPr>
        <w:t>The Bidding Document</w:t>
      </w:r>
      <w:r w:rsidRPr="00CB6AE5">
        <w:rPr>
          <w:sz w:val="23"/>
          <w:szCs w:val="23"/>
        </w:rPr>
        <w:t xml:space="preserve"> has been </w:t>
      </w:r>
      <w:r>
        <w:rPr>
          <w:sz w:val="23"/>
          <w:szCs w:val="23"/>
        </w:rPr>
        <w:t>posted in the EASTECO website (</w:t>
      </w:r>
      <w:hyperlink r:id="rId8" w:history="1">
        <w:r w:rsidRPr="00CF4939">
          <w:rPr>
            <w:rStyle w:val="Hyperlink"/>
            <w:sz w:val="23"/>
            <w:szCs w:val="23"/>
          </w:rPr>
          <w:t>www.easteco.org</w:t>
        </w:r>
      </w:hyperlink>
      <w:r>
        <w:rPr>
          <w:sz w:val="23"/>
          <w:szCs w:val="23"/>
        </w:rPr>
        <w:t>) and the EAC website (</w:t>
      </w:r>
      <w:hyperlink r:id="rId9" w:history="1">
        <w:r w:rsidRPr="00CF4939">
          <w:rPr>
            <w:rStyle w:val="Hyperlink"/>
            <w:sz w:val="23"/>
            <w:szCs w:val="23"/>
          </w:rPr>
          <w:t>www.eac.int</w:t>
        </w:r>
      </w:hyperlink>
      <w:r>
        <w:rPr>
          <w:sz w:val="23"/>
          <w:szCs w:val="23"/>
        </w:rPr>
        <w:t>)</w:t>
      </w:r>
      <w:r w:rsidR="00FF4C06">
        <w:rPr>
          <w:sz w:val="23"/>
          <w:szCs w:val="23"/>
        </w:rPr>
        <w:t>, under procurement/consultancy portals.</w:t>
      </w:r>
    </w:p>
    <w:p w14:paraId="7FF58797" w14:textId="77777777" w:rsidR="001C22DE" w:rsidRPr="001C22DE" w:rsidRDefault="001C22DE" w:rsidP="001C22DE">
      <w:pPr>
        <w:pStyle w:val="ListParagraph"/>
        <w:rPr>
          <w:sz w:val="23"/>
          <w:szCs w:val="23"/>
        </w:rPr>
      </w:pPr>
    </w:p>
    <w:p w14:paraId="5DA757B5" w14:textId="3DF33C9D" w:rsidR="00A76604" w:rsidRPr="001C22DE" w:rsidRDefault="00A76604" w:rsidP="000236FD">
      <w:pPr>
        <w:pStyle w:val="ListParagraph"/>
        <w:numPr>
          <w:ilvl w:val="0"/>
          <w:numId w:val="13"/>
        </w:numPr>
        <w:tabs>
          <w:tab w:val="left" w:pos="720"/>
          <w:tab w:val="right" w:leader="dot" w:pos="8640"/>
        </w:tabs>
        <w:jc w:val="both"/>
        <w:rPr>
          <w:sz w:val="23"/>
          <w:szCs w:val="23"/>
        </w:rPr>
      </w:pPr>
      <w:r w:rsidRPr="001C22DE">
        <w:rPr>
          <w:sz w:val="23"/>
          <w:szCs w:val="23"/>
        </w:rPr>
        <w:t xml:space="preserve">The selection shall be based on </w:t>
      </w:r>
      <w:r w:rsidRPr="001C22DE">
        <w:rPr>
          <w:b/>
          <w:sz w:val="23"/>
          <w:szCs w:val="23"/>
        </w:rPr>
        <w:t>Consultant’s Qualification</w:t>
      </w:r>
      <w:r w:rsidR="001C22DE">
        <w:rPr>
          <w:b/>
          <w:sz w:val="23"/>
          <w:szCs w:val="23"/>
        </w:rPr>
        <w:t>s</w:t>
      </w:r>
      <w:r w:rsidRPr="001C22DE">
        <w:rPr>
          <w:b/>
          <w:sz w:val="23"/>
          <w:szCs w:val="23"/>
        </w:rPr>
        <w:t xml:space="preserve">, </w:t>
      </w:r>
      <w:r w:rsidRPr="001C22DE">
        <w:rPr>
          <w:sz w:val="23"/>
          <w:szCs w:val="23"/>
        </w:rPr>
        <w:t>whose procedure is detailed in this Bidding Documents.</w:t>
      </w:r>
    </w:p>
    <w:p w14:paraId="77DC933E" w14:textId="77777777" w:rsidR="00A76604" w:rsidRPr="004C1BD8" w:rsidRDefault="00A76604" w:rsidP="00A76604">
      <w:pPr>
        <w:tabs>
          <w:tab w:val="left" w:pos="720"/>
          <w:tab w:val="right" w:leader="dot" w:pos="8640"/>
        </w:tabs>
        <w:spacing w:after="0" w:line="240" w:lineRule="auto"/>
        <w:rPr>
          <w:rFonts w:ascii="Times New Roman" w:eastAsia="Times New Roman" w:hAnsi="Times New Roman" w:cs="Times New Roman"/>
          <w:sz w:val="23"/>
          <w:szCs w:val="23"/>
        </w:rPr>
      </w:pPr>
    </w:p>
    <w:p w14:paraId="0BA697F7" w14:textId="64C5EC64" w:rsidR="004A2D79" w:rsidRDefault="00A76604" w:rsidP="004A2D79">
      <w:pPr>
        <w:pStyle w:val="ListParagraph"/>
        <w:numPr>
          <w:ilvl w:val="0"/>
          <w:numId w:val="13"/>
        </w:numPr>
        <w:tabs>
          <w:tab w:val="left" w:pos="720"/>
          <w:tab w:val="left" w:pos="1440"/>
          <w:tab w:val="right" w:leader="dot" w:pos="8640"/>
        </w:tabs>
        <w:rPr>
          <w:sz w:val="23"/>
          <w:szCs w:val="23"/>
        </w:rPr>
      </w:pPr>
      <w:r w:rsidRPr="001C22DE">
        <w:rPr>
          <w:sz w:val="23"/>
          <w:szCs w:val="23"/>
        </w:rPr>
        <w:t>The Bidding Documents includes the following:</w:t>
      </w:r>
    </w:p>
    <w:p w14:paraId="6C05E5B8" w14:textId="77777777" w:rsidR="004A2D79" w:rsidRPr="004A2D79" w:rsidRDefault="004A2D79" w:rsidP="004A2D79">
      <w:pPr>
        <w:pStyle w:val="ListParagraph"/>
        <w:rPr>
          <w:sz w:val="23"/>
          <w:szCs w:val="23"/>
        </w:rPr>
      </w:pPr>
    </w:p>
    <w:p w14:paraId="602DFE2F" w14:textId="77777777" w:rsidR="00A76604" w:rsidRPr="004C1BD8" w:rsidRDefault="00A76604" w:rsidP="00A76604">
      <w:pPr>
        <w:tabs>
          <w:tab w:val="left" w:pos="720"/>
          <w:tab w:val="left" w:pos="1440"/>
          <w:tab w:val="right" w:leader="dot" w:pos="8640"/>
        </w:tabs>
        <w:spacing w:after="0" w:line="240" w:lineRule="auto"/>
        <w:rPr>
          <w:rFonts w:ascii="Times New Roman" w:eastAsia="Times New Roman" w:hAnsi="Times New Roman" w:cs="Times New Roman"/>
          <w:sz w:val="23"/>
          <w:szCs w:val="23"/>
        </w:rPr>
      </w:pPr>
      <w:r w:rsidRPr="004C1BD8">
        <w:rPr>
          <w:rFonts w:ascii="Times New Roman" w:eastAsia="Times New Roman" w:hAnsi="Times New Roman" w:cs="Times New Roman"/>
          <w:sz w:val="23"/>
          <w:szCs w:val="23"/>
        </w:rPr>
        <w:tab/>
      </w:r>
      <w:r w:rsidRPr="004C1BD8">
        <w:rPr>
          <w:rFonts w:ascii="Times New Roman" w:eastAsia="Times New Roman" w:hAnsi="Times New Roman" w:cs="Times New Roman"/>
          <w:sz w:val="23"/>
          <w:szCs w:val="23"/>
        </w:rPr>
        <w:tab/>
        <w:t>Section 1 - Letter of Invitation</w:t>
      </w:r>
    </w:p>
    <w:p w14:paraId="5F7D3EEB" w14:textId="77777777" w:rsidR="00A76604" w:rsidRPr="004C1BD8" w:rsidRDefault="00A76604" w:rsidP="00A76604">
      <w:pPr>
        <w:tabs>
          <w:tab w:val="left" w:pos="720"/>
          <w:tab w:val="left" w:pos="1440"/>
          <w:tab w:val="right" w:leader="dot" w:pos="8640"/>
        </w:tabs>
        <w:spacing w:after="0" w:line="240" w:lineRule="auto"/>
        <w:rPr>
          <w:rFonts w:ascii="Times New Roman" w:eastAsia="Times New Roman" w:hAnsi="Times New Roman" w:cs="Times New Roman"/>
          <w:sz w:val="23"/>
          <w:szCs w:val="23"/>
        </w:rPr>
      </w:pPr>
      <w:r w:rsidRPr="004C1BD8">
        <w:rPr>
          <w:rFonts w:ascii="Times New Roman" w:eastAsia="Times New Roman" w:hAnsi="Times New Roman" w:cs="Times New Roman"/>
          <w:sz w:val="23"/>
          <w:szCs w:val="23"/>
        </w:rPr>
        <w:tab/>
      </w:r>
      <w:r w:rsidRPr="004C1BD8">
        <w:rPr>
          <w:rFonts w:ascii="Times New Roman" w:eastAsia="Times New Roman" w:hAnsi="Times New Roman" w:cs="Times New Roman"/>
          <w:sz w:val="23"/>
          <w:szCs w:val="23"/>
        </w:rPr>
        <w:tab/>
        <w:t>Section 2 - Information to Bidders</w:t>
      </w:r>
    </w:p>
    <w:p w14:paraId="62E3A226" w14:textId="2A28F995" w:rsidR="00A76604" w:rsidRPr="004C1BD8" w:rsidRDefault="00A76604" w:rsidP="00A76604">
      <w:pPr>
        <w:tabs>
          <w:tab w:val="left" w:pos="720"/>
          <w:tab w:val="left" w:pos="1440"/>
          <w:tab w:val="right" w:leader="dot" w:pos="8640"/>
        </w:tabs>
        <w:spacing w:after="0" w:line="240" w:lineRule="auto"/>
        <w:rPr>
          <w:rFonts w:ascii="Times New Roman" w:eastAsia="Times New Roman" w:hAnsi="Times New Roman" w:cs="Times New Roman"/>
          <w:sz w:val="23"/>
          <w:szCs w:val="23"/>
        </w:rPr>
      </w:pPr>
      <w:r w:rsidRPr="004C1BD8">
        <w:rPr>
          <w:rFonts w:ascii="Times New Roman" w:eastAsia="Times New Roman" w:hAnsi="Times New Roman" w:cs="Times New Roman"/>
          <w:sz w:val="23"/>
          <w:szCs w:val="23"/>
        </w:rPr>
        <w:tab/>
      </w:r>
      <w:r w:rsidRPr="004C1BD8">
        <w:rPr>
          <w:rFonts w:ascii="Times New Roman" w:eastAsia="Times New Roman" w:hAnsi="Times New Roman" w:cs="Times New Roman"/>
          <w:sz w:val="23"/>
          <w:szCs w:val="23"/>
        </w:rPr>
        <w:tab/>
        <w:t>Section 3 - Tech</w:t>
      </w:r>
      <w:r>
        <w:rPr>
          <w:rFonts w:ascii="Times New Roman" w:eastAsia="Times New Roman" w:hAnsi="Times New Roman" w:cs="Times New Roman"/>
          <w:sz w:val="23"/>
          <w:szCs w:val="23"/>
        </w:rPr>
        <w:t xml:space="preserve">nical </w:t>
      </w:r>
      <w:r w:rsidR="005A15F8">
        <w:rPr>
          <w:rFonts w:ascii="Times New Roman" w:eastAsia="Times New Roman" w:hAnsi="Times New Roman" w:cs="Times New Roman"/>
          <w:sz w:val="23"/>
          <w:szCs w:val="23"/>
        </w:rPr>
        <w:t xml:space="preserve">and Financial </w:t>
      </w:r>
      <w:r>
        <w:rPr>
          <w:rFonts w:ascii="Times New Roman" w:eastAsia="Times New Roman" w:hAnsi="Times New Roman" w:cs="Times New Roman"/>
          <w:sz w:val="23"/>
          <w:szCs w:val="23"/>
        </w:rPr>
        <w:t>Proposal</w:t>
      </w:r>
      <w:r w:rsidR="005A15F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 Standard Forms</w:t>
      </w:r>
    </w:p>
    <w:p w14:paraId="5420C256" w14:textId="0E5341CF" w:rsidR="00A76604" w:rsidRDefault="00A76604" w:rsidP="00055049">
      <w:pPr>
        <w:tabs>
          <w:tab w:val="left" w:pos="720"/>
          <w:tab w:val="left" w:pos="1440"/>
          <w:tab w:val="right" w:leader="dot" w:pos="8640"/>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Section 4</w:t>
      </w:r>
      <w:r w:rsidRPr="004C1BD8">
        <w:rPr>
          <w:rFonts w:ascii="Times New Roman" w:eastAsia="Times New Roman" w:hAnsi="Times New Roman" w:cs="Times New Roman"/>
          <w:sz w:val="23"/>
          <w:szCs w:val="23"/>
        </w:rPr>
        <w:t xml:space="preserve"> - Terms of Reference</w:t>
      </w:r>
    </w:p>
    <w:p w14:paraId="2B10486A" w14:textId="77777777" w:rsidR="001C22DE" w:rsidRDefault="001C22DE" w:rsidP="00055049">
      <w:pPr>
        <w:tabs>
          <w:tab w:val="left" w:pos="720"/>
          <w:tab w:val="left" w:pos="1440"/>
          <w:tab w:val="right" w:leader="dot" w:pos="8640"/>
        </w:tabs>
        <w:spacing w:after="0" w:line="240" w:lineRule="auto"/>
        <w:rPr>
          <w:rFonts w:ascii="Times New Roman" w:eastAsia="Times New Roman" w:hAnsi="Times New Roman" w:cs="Times New Roman"/>
          <w:sz w:val="23"/>
          <w:szCs w:val="23"/>
        </w:rPr>
      </w:pPr>
    </w:p>
    <w:p w14:paraId="08829C70" w14:textId="6C208641" w:rsidR="001C22DE" w:rsidRDefault="001C22DE" w:rsidP="001C22DE">
      <w:pPr>
        <w:pStyle w:val="BankNormal"/>
        <w:jc w:val="both"/>
        <w:rPr>
          <w:b/>
          <w:sz w:val="23"/>
          <w:szCs w:val="23"/>
          <w:u w:val="single"/>
        </w:rPr>
      </w:pPr>
      <w:r>
        <w:rPr>
          <w:sz w:val="23"/>
          <w:szCs w:val="23"/>
        </w:rPr>
        <w:t xml:space="preserve">5.  </w:t>
      </w:r>
      <w:r w:rsidRPr="00CB6AE5">
        <w:rPr>
          <w:sz w:val="23"/>
          <w:szCs w:val="23"/>
        </w:rPr>
        <w:t xml:space="preserve">The </w:t>
      </w:r>
      <w:r>
        <w:rPr>
          <w:sz w:val="23"/>
          <w:szCs w:val="23"/>
        </w:rPr>
        <w:t xml:space="preserve">hard version </w:t>
      </w:r>
      <w:r w:rsidRPr="00CB6AE5">
        <w:rPr>
          <w:sz w:val="23"/>
          <w:szCs w:val="23"/>
        </w:rPr>
        <w:t xml:space="preserve">proposals should be addressed to the address provided below and delivered on or before </w:t>
      </w:r>
      <w:bookmarkStart w:id="3" w:name="_Hlk65660056"/>
      <w:bookmarkStart w:id="4" w:name="_Hlk65520469"/>
      <w:r w:rsidR="004A2D79">
        <w:rPr>
          <w:b/>
          <w:sz w:val="23"/>
          <w:szCs w:val="23"/>
          <w:u w:val="single"/>
        </w:rPr>
        <w:t>Mon</w:t>
      </w:r>
      <w:r w:rsidRPr="001C22DE">
        <w:rPr>
          <w:b/>
          <w:sz w:val="23"/>
          <w:szCs w:val="23"/>
          <w:u w:val="single"/>
        </w:rPr>
        <w:t xml:space="preserve">day, </w:t>
      </w:r>
      <w:r>
        <w:rPr>
          <w:b/>
          <w:sz w:val="23"/>
          <w:szCs w:val="23"/>
          <w:u w:val="single"/>
        </w:rPr>
        <w:t>1</w:t>
      </w:r>
      <w:r w:rsidR="004A2D79">
        <w:rPr>
          <w:b/>
          <w:sz w:val="23"/>
          <w:szCs w:val="23"/>
          <w:u w:val="single"/>
        </w:rPr>
        <w:t>5</w:t>
      </w:r>
      <w:r w:rsidRPr="001C22DE">
        <w:rPr>
          <w:b/>
          <w:sz w:val="23"/>
          <w:szCs w:val="23"/>
          <w:u w:val="single"/>
          <w:vertAlign w:val="superscript"/>
        </w:rPr>
        <w:t>TH</w:t>
      </w:r>
      <w:r>
        <w:rPr>
          <w:b/>
          <w:sz w:val="23"/>
          <w:szCs w:val="23"/>
          <w:u w:val="single"/>
        </w:rPr>
        <w:t xml:space="preserve"> </w:t>
      </w:r>
      <w:r w:rsidRPr="001C22DE">
        <w:rPr>
          <w:b/>
          <w:sz w:val="23"/>
          <w:szCs w:val="23"/>
          <w:u w:val="single"/>
        </w:rPr>
        <w:t>March 2021 by 12 p.m. East African Time (i.e. 11 a.m. Rwandan time).</w:t>
      </w:r>
      <w:bookmarkEnd w:id="3"/>
      <w:r w:rsidRPr="001C22DE">
        <w:rPr>
          <w:b/>
          <w:sz w:val="23"/>
          <w:szCs w:val="23"/>
          <w:u w:val="single"/>
        </w:rPr>
        <w:t xml:space="preserve"> </w:t>
      </w:r>
      <w:bookmarkEnd w:id="4"/>
    </w:p>
    <w:p w14:paraId="650FC0D9" w14:textId="7E5DD4D8" w:rsidR="001C22DE" w:rsidRDefault="001C22DE" w:rsidP="001C22DE">
      <w:pPr>
        <w:pStyle w:val="BankNormal"/>
        <w:jc w:val="both"/>
        <w:rPr>
          <w:b/>
          <w:sz w:val="23"/>
          <w:szCs w:val="23"/>
          <w:u w:val="single"/>
        </w:rPr>
      </w:pPr>
      <w:r>
        <w:rPr>
          <w:sz w:val="23"/>
          <w:szCs w:val="23"/>
        </w:rPr>
        <w:t>6. Soft/electronic version proposal</w:t>
      </w:r>
      <w:r w:rsidR="005A15F8">
        <w:rPr>
          <w:sz w:val="23"/>
          <w:szCs w:val="23"/>
        </w:rPr>
        <w:t>s</w:t>
      </w:r>
      <w:r>
        <w:rPr>
          <w:sz w:val="23"/>
          <w:szCs w:val="23"/>
        </w:rPr>
        <w:t xml:space="preserve"> </w:t>
      </w:r>
      <w:r w:rsidRPr="00CB6AE5">
        <w:rPr>
          <w:sz w:val="23"/>
          <w:szCs w:val="23"/>
        </w:rPr>
        <w:t xml:space="preserve">should be dully filled, signed, stamped, scanned in </w:t>
      </w:r>
      <w:r w:rsidRPr="00CB6AE5">
        <w:rPr>
          <w:b/>
          <w:sz w:val="23"/>
          <w:szCs w:val="23"/>
        </w:rPr>
        <w:t>PDF</w:t>
      </w:r>
      <w:r w:rsidRPr="00CB6AE5">
        <w:rPr>
          <w:sz w:val="23"/>
          <w:szCs w:val="23"/>
        </w:rPr>
        <w:t xml:space="preserve"> and emailed to </w:t>
      </w:r>
      <w:r>
        <w:rPr>
          <w:sz w:val="23"/>
          <w:szCs w:val="23"/>
        </w:rPr>
        <w:t xml:space="preserve">this email </w:t>
      </w:r>
      <w:r w:rsidRPr="001C22DE">
        <w:rPr>
          <w:sz w:val="23"/>
          <w:szCs w:val="23"/>
          <w:u w:val="single"/>
        </w:rPr>
        <w:t>ONLY</w:t>
      </w:r>
      <w:r>
        <w:rPr>
          <w:sz w:val="23"/>
          <w:szCs w:val="23"/>
        </w:rPr>
        <w:t xml:space="preserve">: </w:t>
      </w:r>
      <w:hyperlink r:id="rId10" w:history="1">
        <w:r w:rsidRPr="00CF4939">
          <w:rPr>
            <w:rStyle w:val="Hyperlink"/>
            <w:sz w:val="23"/>
            <w:szCs w:val="23"/>
          </w:rPr>
          <w:t>tenders@easteco.org</w:t>
        </w:r>
      </w:hyperlink>
      <w:r>
        <w:rPr>
          <w:sz w:val="23"/>
          <w:szCs w:val="23"/>
        </w:rPr>
        <w:t xml:space="preserve"> </w:t>
      </w:r>
      <w:r w:rsidRPr="00CB6AE5">
        <w:rPr>
          <w:sz w:val="23"/>
          <w:szCs w:val="23"/>
        </w:rPr>
        <w:t xml:space="preserve">on or before </w:t>
      </w:r>
      <w:r w:rsidR="004A2D79">
        <w:rPr>
          <w:b/>
          <w:sz w:val="23"/>
          <w:szCs w:val="23"/>
          <w:u w:val="single"/>
        </w:rPr>
        <w:t>Mon</w:t>
      </w:r>
      <w:r w:rsidR="004A2D79" w:rsidRPr="001C22DE">
        <w:rPr>
          <w:b/>
          <w:sz w:val="23"/>
          <w:szCs w:val="23"/>
          <w:u w:val="single"/>
        </w:rPr>
        <w:t xml:space="preserve">day, </w:t>
      </w:r>
      <w:r w:rsidR="004A2D79">
        <w:rPr>
          <w:b/>
          <w:sz w:val="23"/>
          <w:szCs w:val="23"/>
          <w:u w:val="single"/>
        </w:rPr>
        <w:t>15</w:t>
      </w:r>
      <w:r w:rsidR="004A2D79" w:rsidRPr="001C22DE">
        <w:rPr>
          <w:b/>
          <w:sz w:val="23"/>
          <w:szCs w:val="23"/>
          <w:u w:val="single"/>
          <w:vertAlign w:val="superscript"/>
        </w:rPr>
        <w:t>TH</w:t>
      </w:r>
      <w:r w:rsidR="004A2D79">
        <w:rPr>
          <w:b/>
          <w:sz w:val="23"/>
          <w:szCs w:val="23"/>
          <w:u w:val="single"/>
        </w:rPr>
        <w:t xml:space="preserve"> </w:t>
      </w:r>
      <w:r w:rsidR="004A2D79" w:rsidRPr="001C22DE">
        <w:rPr>
          <w:b/>
          <w:sz w:val="23"/>
          <w:szCs w:val="23"/>
          <w:u w:val="single"/>
        </w:rPr>
        <w:t>March 2021 by 12 p.m. East African Time (i.e. 11 a.m. Rwandan time).</w:t>
      </w:r>
    </w:p>
    <w:p w14:paraId="276A1687" w14:textId="5A049191" w:rsidR="001C22DE" w:rsidRDefault="001C22DE" w:rsidP="001C22DE">
      <w:pPr>
        <w:pStyle w:val="BankNormal"/>
        <w:jc w:val="both"/>
        <w:rPr>
          <w:b/>
          <w:sz w:val="23"/>
          <w:szCs w:val="23"/>
          <w:u w:val="single"/>
        </w:rPr>
      </w:pPr>
      <w:r w:rsidRPr="001C22DE">
        <w:rPr>
          <w:bCs/>
          <w:sz w:val="23"/>
          <w:szCs w:val="23"/>
        </w:rPr>
        <w:t>7.</w:t>
      </w:r>
      <w:r w:rsidRPr="00CB6AE5">
        <w:rPr>
          <w:sz w:val="23"/>
          <w:szCs w:val="23"/>
        </w:rPr>
        <w:t xml:space="preserve"> NOTE: The bidder should secure </w:t>
      </w:r>
      <w:r w:rsidR="005A15F8">
        <w:rPr>
          <w:sz w:val="23"/>
          <w:szCs w:val="23"/>
        </w:rPr>
        <w:t xml:space="preserve">both the Technical and Financial </w:t>
      </w:r>
      <w:r w:rsidRPr="00CB6AE5">
        <w:rPr>
          <w:sz w:val="23"/>
          <w:szCs w:val="23"/>
        </w:rPr>
        <w:t>proposal</w:t>
      </w:r>
      <w:r w:rsidR="005A15F8">
        <w:rPr>
          <w:sz w:val="23"/>
          <w:szCs w:val="23"/>
        </w:rPr>
        <w:t>s</w:t>
      </w:r>
      <w:r w:rsidRPr="00CB6AE5">
        <w:rPr>
          <w:sz w:val="23"/>
          <w:szCs w:val="23"/>
        </w:rPr>
        <w:t xml:space="preserve"> with confidential PASSWORD</w:t>
      </w:r>
      <w:r w:rsidR="005A15F8">
        <w:rPr>
          <w:sz w:val="23"/>
          <w:szCs w:val="23"/>
        </w:rPr>
        <w:t>S</w:t>
      </w:r>
      <w:r w:rsidRPr="00CB6AE5">
        <w:rPr>
          <w:sz w:val="23"/>
          <w:szCs w:val="23"/>
        </w:rPr>
        <w:t xml:space="preserve"> </w:t>
      </w:r>
      <w:r w:rsidRPr="001C22DE">
        <w:rPr>
          <w:b/>
          <w:bCs/>
          <w:sz w:val="23"/>
          <w:szCs w:val="23"/>
        </w:rPr>
        <w:t>before submitting</w:t>
      </w:r>
      <w:r w:rsidRPr="00CB6AE5">
        <w:rPr>
          <w:sz w:val="23"/>
          <w:szCs w:val="23"/>
        </w:rPr>
        <w:t xml:space="preserve"> </w:t>
      </w:r>
      <w:r w:rsidR="005A15F8">
        <w:rPr>
          <w:sz w:val="23"/>
          <w:szCs w:val="23"/>
        </w:rPr>
        <w:t>them</w:t>
      </w:r>
      <w:r w:rsidRPr="00CB6AE5">
        <w:rPr>
          <w:sz w:val="23"/>
          <w:szCs w:val="23"/>
        </w:rPr>
        <w:t xml:space="preserve"> and submit the password </w:t>
      </w:r>
      <w:r w:rsidR="005A15F8">
        <w:rPr>
          <w:sz w:val="23"/>
          <w:szCs w:val="23"/>
        </w:rPr>
        <w:t xml:space="preserve">for Technical Proposal ONLY </w:t>
      </w:r>
      <w:r w:rsidRPr="00CB6AE5">
        <w:rPr>
          <w:sz w:val="23"/>
          <w:szCs w:val="23"/>
        </w:rPr>
        <w:t xml:space="preserve">to the </w:t>
      </w:r>
      <w:r w:rsidR="005A15F8">
        <w:rPr>
          <w:sz w:val="23"/>
          <w:szCs w:val="23"/>
        </w:rPr>
        <w:t xml:space="preserve">above </w:t>
      </w:r>
      <w:r w:rsidRPr="00CB6AE5">
        <w:rPr>
          <w:sz w:val="23"/>
          <w:szCs w:val="23"/>
        </w:rPr>
        <w:t xml:space="preserve">email </w:t>
      </w:r>
      <w:r>
        <w:rPr>
          <w:sz w:val="23"/>
          <w:szCs w:val="23"/>
        </w:rPr>
        <w:t xml:space="preserve">to open their </w:t>
      </w:r>
      <w:r w:rsidR="005A15F8">
        <w:rPr>
          <w:sz w:val="23"/>
          <w:szCs w:val="23"/>
        </w:rPr>
        <w:t xml:space="preserve">Technical </w:t>
      </w:r>
      <w:r>
        <w:rPr>
          <w:sz w:val="23"/>
          <w:szCs w:val="23"/>
        </w:rPr>
        <w:t>proposal</w:t>
      </w:r>
      <w:r w:rsidRPr="005A15F8">
        <w:rPr>
          <w:sz w:val="23"/>
          <w:szCs w:val="23"/>
        </w:rPr>
        <w:t xml:space="preserve"> </w:t>
      </w:r>
      <w:r w:rsidRPr="007446A1">
        <w:rPr>
          <w:sz w:val="23"/>
          <w:szCs w:val="23"/>
          <w:u w:val="single"/>
        </w:rPr>
        <w:t>at the EASTECO offices on</w:t>
      </w:r>
      <w:r>
        <w:rPr>
          <w:b/>
          <w:sz w:val="23"/>
          <w:szCs w:val="23"/>
          <w:u w:val="single"/>
        </w:rPr>
        <w:t xml:space="preserve"> </w:t>
      </w:r>
      <w:r w:rsidR="004A2D79">
        <w:rPr>
          <w:b/>
          <w:sz w:val="23"/>
          <w:szCs w:val="23"/>
          <w:u w:val="single"/>
        </w:rPr>
        <w:t>Mon</w:t>
      </w:r>
      <w:r w:rsidR="004A2D79" w:rsidRPr="001C22DE">
        <w:rPr>
          <w:b/>
          <w:sz w:val="23"/>
          <w:szCs w:val="23"/>
          <w:u w:val="single"/>
        </w:rPr>
        <w:t xml:space="preserve">day, </w:t>
      </w:r>
      <w:r w:rsidR="004A2D79">
        <w:rPr>
          <w:b/>
          <w:sz w:val="23"/>
          <w:szCs w:val="23"/>
          <w:u w:val="single"/>
        </w:rPr>
        <w:t>15</w:t>
      </w:r>
      <w:r w:rsidR="004A2D79" w:rsidRPr="001C22DE">
        <w:rPr>
          <w:b/>
          <w:sz w:val="23"/>
          <w:szCs w:val="23"/>
          <w:u w:val="single"/>
          <w:vertAlign w:val="superscript"/>
        </w:rPr>
        <w:t>TH</w:t>
      </w:r>
      <w:r w:rsidR="004A2D79">
        <w:rPr>
          <w:b/>
          <w:sz w:val="23"/>
          <w:szCs w:val="23"/>
          <w:u w:val="single"/>
        </w:rPr>
        <w:t xml:space="preserve"> </w:t>
      </w:r>
      <w:r w:rsidR="004A2D79" w:rsidRPr="001C22DE">
        <w:rPr>
          <w:b/>
          <w:sz w:val="23"/>
          <w:szCs w:val="23"/>
          <w:u w:val="single"/>
        </w:rPr>
        <w:t xml:space="preserve">March </w:t>
      </w:r>
      <w:r w:rsidRPr="001C22DE">
        <w:rPr>
          <w:b/>
          <w:sz w:val="23"/>
          <w:szCs w:val="23"/>
          <w:u w:val="single"/>
        </w:rPr>
        <w:t xml:space="preserve">2021 </w:t>
      </w:r>
      <w:r w:rsidR="005A15F8">
        <w:rPr>
          <w:b/>
          <w:sz w:val="23"/>
          <w:szCs w:val="23"/>
          <w:u w:val="single"/>
        </w:rPr>
        <w:t xml:space="preserve">strictly </w:t>
      </w:r>
      <w:r>
        <w:rPr>
          <w:b/>
          <w:sz w:val="23"/>
          <w:szCs w:val="23"/>
          <w:u w:val="single"/>
        </w:rPr>
        <w:t>at</w:t>
      </w:r>
      <w:r w:rsidRPr="001C22DE">
        <w:rPr>
          <w:b/>
          <w:sz w:val="23"/>
          <w:szCs w:val="23"/>
          <w:u w:val="single"/>
        </w:rPr>
        <w:t xml:space="preserve"> 12</w:t>
      </w:r>
      <w:r>
        <w:rPr>
          <w:b/>
          <w:sz w:val="23"/>
          <w:szCs w:val="23"/>
          <w:u w:val="single"/>
        </w:rPr>
        <w:t>.10</w:t>
      </w:r>
      <w:r w:rsidRPr="001C22DE">
        <w:rPr>
          <w:b/>
          <w:sz w:val="23"/>
          <w:szCs w:val="23"/>
          <w:u w:val="single"/>
        </w:rPr>
        <w:t xml:space="preserve"> p.m. East African Time (</w:t>
      </w:r>
      <w:r w:rsidR="005A15F8" w:rsidRPr="001C22DE">
        <w:rPr>
          <w:b/>
          <w:sz w:val="23"/>
          <w:szCs w:val="23"/>
          <w:u w:val="single"/>
        </w:rPr>
        <w:t>i.e.</w:t>
      </w:r>
      <w:r w:rsidR="005A15F8">
        <w:rPr>
          <w:b/>
          <w:sz w:val="23"/>
          <w:szCs w:val="23"/>
          <w:u w:val="single"/>
        </w:rPr>
        <w:t xml:space="preserve"> </w:t>
      </w:r>
      <w:r w:rsidRPr="001C22DE">
        <w:rPr>
          <w:b/>
          <w:sz w:val="23"/>
          <w:szCs w:val="23"/>
          <w:u w:val="single"/>
        </w:rPr>
        <w:t>11</w:t>
      </w:r>
      <w:r>
        <w:rPr>
          <w:b/>
          <w:sz w:val="23"/>
          <w:szCs w:val="23"/>
          <w:u w:val="single"/>
        </w:rPr>
        <w:t>.10</w:t>
      </w:r>
      <w:r w:rsidRPr="001C22DE">
        <w:rPr>
          <w:b/>
          <w:sz w:val="23"/>
          <w:szCs w:val="23"/>
          <w:u w:val="single"/>
        </w:rPr>
        <w:t xml:space="preserve"> a.m. Rwandan time).</w:t>
      </w:r>
    </w:p>
    <w:p w14:paraId="1FA979AC" w14:textId="73581012" w:rsidR="00FF4C06" w:rsidRPr="00017E1E" w:rsidRDefault="005A15F8" w:rsidP="00FF4C06">
      <w:pPr>
        <w:spacing w:after="0" w:line="240" w:lineRule="auto"/>
        <w:jc w:val="both"/>
        <w:rPr>
          <w:rFonts w:ascii="Times New Roman" w:eastAsia="Times New Roman" w:hAnsi="Times New Roman" w:cs="Times New Roman"/>
          <w:b/>
        </w:rPr>
      </w:pPr>
      <w:r w:rsidRPr="005A15F8">
        <w:rPr>
          <w:b/>
          <w:sz w:val="23"/>
          <w:szCs w:val="23"/>
        </w:rPr>
        <w:t xml:space="preserve">8. </w:t>
      </w:r>
      <w:r w:rsidRPr="00A75FD4">
        <w:rPr>
          <w:rFonts w:ascii="Times New Roman" w:hAnsi="Times New Roman" w:cs="Times New Roman"/>
          <w:bCs/>
          <w:sz w:val="23"/>
          <w:szCs w:val="23"/>
        </w:rPr>
        <w:t>Bidders or their</w:t>
      </w:r>
      <w:r w:rsidRPr="00A75FD4">
        <w:rPr>
          <w:rFonts w:ascii="Times New Roman" w:hAnsi="Times New Roman" w:cs="Times New Roman"/>
          <w:b/>
          <w:sz w:val="23"/>
          <w:szCs w:val="23"/>
        </w:rPr>
        <w:t xml:space="preserve"> </w:t>
      </w:r>
      <w:r w:rsidRPr="00A75FD4">
        <w:rPr>
          <w:rFonts w:ascii="Times New Roman" w:hAnsi="Times New Roman" w:cs="Times New Roman"/>
          <w:bCs/>
          <w:sz w:val="23"/>
          <w:szCs w:val="23"/>
        </w:rPr>
        <w:t>representatives are invited to attend the technical proposal opening.</w:t>
      </w:r>
      <w:r w:rsidR="00FF4C06" w:rsidRPr="00A75FD4">
        <w:rPr>
          <w:rFonts w:ascii="Times New Roman" w:eastAsia="Times New Roman" w:hAnsi="Times New Roman" w:cs="Times New Roman"/>
          <w:b/>
          <w:bCs/>
        </w:rPr>
        <w:t xml:space="preserve"> The EASTECO is an equal opportunity employer. Female candidates are encouraged to apply.</w:t>
      </w:r>
      <w:r w:rsidR="00FF4C06" w:rsidRPr="00C55D0F">
        <w:rPr>
          <w:rFonts w:ascii="Times New Roman" w:eastAsia="Times New Roman" w:hAnsi="Times New Roman" w:cs="Times New Roman"/>
          <w:b/>
          <w:bCs/>
        </w:rPr>
        <w:t xml:space="preserve"> </w:t>
      </w:r>
    </w:p>
    <w:p w14:paraId="7A33D773" w14:textId="4E14B85E" w:rsidR="00A76604" w:rsidRDefault="00A76604" w:rsidP="00A75FD4">
      <w:pPr>
        <w:spacing w:after="0" w:line="240" w:lineRule="auto"/>
        <w:jc w:val="both"/>
        <w:rPr>
          <w:sz w:val="23"/>
          <w:szCs w:val="23"/>
        </w:rPr>
      </w:pPr>
    </w:p>
    <w:p w14:paraId="31DD54E2" w14:textId="53BD7BA9" w:rsidR="00A76604" w:rsidRDefault="00A76604"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sz w:val="23"/>
          <w:szCs w:val="23"/>
        </w:rPr>
      </w:pPr>
      <w:r w:rsidRPr="004C1BD8">
        <w:rPr>
          <w:rFonts w:ascii="Times New Roman" w:eastAsia="Times New Roman" w:hAnsi="Times New Roman" w:cs="Times New Roman"/>
          <w:b/>
          <w:sz w:val="23"/>
          <w:szCs w:val="23"/>
        </w:rPr>
        <w:t>Yours sincerely,</w:t>
      </w:r>
    </w:p>
    <w:p w14:paraId="273DEF58" w14:textId="0E13BA7E" w:rsidR="00FF4C06" w:rsidRDefault="00FF4C06"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sz w:val="23"/>
          <w:szCs w:val="23"/>
        </w:rPr>
      </w:pPr>
    </w:p>
    <w:p w14:paraId="25E63E1B" w14:textId="2B81B179" w:rsidR="00FF4C06" w:rsidRPr="004C1BD8" w:rsidRDefault="00FF4C06"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noProof/>
          <w:sz w:val="23"/>
          <w:szCs w:val="23"/>
        </w:rPr>
        <w:drawing>
          <wp:inline distT="0" distB="0" distL="0" distR="0" wp14:anchorId="2761A09F" wp14:editId="1718BFC5">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pic:spPr>
                </pic:pic>
              </a:graphicData>
            </a:graphic>
          </wp:inline>
        </w:drawing>
      </w:r>
    </w:p>
    <w:p w14:paraId="130E308E" w14:textId="77777777" w:rsidR="00A76604" w:rsidRPr="004C1BD8" w:rsidRDefault="00A76604"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sz w:val="23"/>
          <w:szCs w:val="23"/>
        </w:rPr>
      </w:pPr>
      <w:r w:rsidRPr="004C1BD8">
        <w:rPr>
          <w:rFonts w:ascii="Times New Roman" w:eastAsia="Times New Roman" w:hAnsi="Times New Roman" w:cs="Times New Roman"/>
          <w:sz w:val="23"/>
          <w:szCs w:val="23"/>
        </w:rPr>
        <w:tab/>
      </w:r>
      <w:r w:rsidRPr="004C1BD8">
        <w:rPr>
          <w:rFonts w:ascii="Times New Roman" w:eastAsia="Times New Roman" w:hAnsi="Times New Roman" w:cs="Times New Roman"/>
          <w:sz w:val="23"/>
          <w:szCs w:val="23"/>
        </w:rPr>
        <w:tab/>
      </w:r>
    </w:p>
    <w:p w14:paraId="226971E2" w14:textId="77777777" w:rsidR="00A76604" w:rsidRPr="004C1BD8" w:rsidRDefault="00A76604"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i/>
          <w:sz w:val="23"/>
          <w:szCs w:val="23"/>
        </w:rPr>
      </w:pPr>
      <w:r w:rsidRPr="004C1BD8">
        <w:rPr>
          <w:rFonts w:ascii="Times New Roman" w:eastAsia="Times New Roman" w:hAnsi="Times New Roman" w:cs="Times New Roman"/>
          <w:b/>
          <w:i/>
          <w:sz w:val="23"/>
          <w:szCs w:val="23"/>
        </w:rPr>
        <w:t>THE SECRETARY</w:t>
      </w:r>
    </w:p>
    <w:p w14:paraId="4242AAB7" w14:textId="77777777" w:rsidR="00A76604" w:rsidRPr="004C1BD8" w:rsidRDefault="00A76604"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i/>
          <w:sz w:val="23"/>
          <w:szCs w:val="23"/>
        </w:rPr>
      </w:pPr>
      <w:r w:rsidRPr="004C1BD8">
        <w:rPr>
          <w:rFonts w:ascii="Times New Roman" w:eastAsia="Times New Roman" w:hAnsi="Times New Roman" w:cs="Times New Roman"/>
          <w:b/>
          <w:i/>
          <w:sz w:val="23"/>
          <w:szCs w:val="23"/>
        </w:rPr>
        <w:t>EASTECO PROCUREMENT COMMITTEE</w:t>
      </w:r>
    </w:p>
    <w:p w14:paraId="129C107D" w14:textId="77777777" w:rsidR="00A76604" w:rsidRPr="004C1BD8" w:rsidRDefault="00A76604"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i/>
          <w:sz w:val="23"/>
          <w:szCs w:val="23"/>
        </w:rPr>
      </w:pPr>
      <w:r w:rsidRPr="004C1BD8">
        <w:rPr>
          <w:rFonts w:ascii="Times New Roman" w:eastAsia="Times New Roman" w:hAnsi="Times New Roman" w:cs="Times New Roman"/>
          <w:b/>
          <w:i/>
          <w:sz w:val="23"/>
          <w:szCs w:val="23"/>
        </w:rPr>
        <w:t>2</w:t>
      </w:r>
      <w:r w:rsidRPr="004C1BD8">
        <w:rPr>
          <w:rFonts w:ascii="Times New Roman" w:eastAsia="Times New Roman" w:hAnsi="Times New Roman" w:cs="Times New Roman"/>
          <w:b/>
          <w:i/>
          <w:sz w:val="23"/>
          <w:szCs w:val="23"/>
          <w:vertAlign w:val="superscript"/>
        </w:rPr>
        <w:t>ND</w:t>
      </w:r>
      <w:r w:rsidRPr="004C1BD8">
        <w:rPr>
          <w:rFonts w:ascii="Times New Roman" w:eastAsia="Times New Roman" w:hAnsi="Times New Roman" w:cs="Times New Roman"/>
          <w:b/>
          <w:i/>
          <w:sz w:val="23"/>
          <w:szCs w:val="23"/>
        </w:rPr>
        <w:t xml:space="preserve"> FLOOR, TELECOM HOUSE, KACYIRU, KIGALI </w:t>
      </w:r>
    </w:p>
    <w:p w14:paraId="446D7A38" w14:textId="2648DE64" w:rsidR="00055049" w:rsidRDefault="00A76604"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i/>
          <w:sz w:val="23"/>
          <w:szCs w:val="23"/>
        </w:rPr>
      </w:pPr>
      <w:r w:rsidRPr="004C1BD8">
        <w:rPr>
          <w:rFonts w:ascii="Times New Roman" w:eastAsia="Times New Roman" w:hAnsi="Times New Roman" w:cs="Times New Roman"/>
          <w:b/>
          <w:i/>
          <w:sz w:val="23"/>
          <w:szCs w:val="23"/>
        </w:rPr>
        <w:t xml:space="preserve">EMAIL: </w:t>
      </w:r>
      <w:hyperlink r:id="rId12" w:history="1">
        <w:r w:rsidR="00055049" w:rsidRPr="00CF4939">
          <w:rPr>
            <w:rStyle w:val="Hyperlink"/>
            <w:rFonts w:ascii="Times New Roman" w:eastAsia="Times New Roman" w:hAnsi="Times New Roman" w:cs="Times New Roman"/>
            <w:b/>
            <w:i/>
            <w:sz w:val="23"/>
            <w:szCs w:val="23"/>
          </w:rPr>
          <w:t>procurement@easteco.org</w:t>
        </w:r>
      </w:hyperlink>
    </w:p>
    <w:p w14:paraId="10F6C77B" w14:textId="77777777" w:rsidR="00055049" w:rsidRDefault="00055049"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i/>
          <w:sz w:val="23"/>
          <w:szCs w:val="23"/>
        </w:rPr>
      </w:pPr>
    </w:p>
    <w:p w14:paraId="02DD85BE" w14:textId="77777777" w:rsidR="00055049" w:rsidRDefault="00055049"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i/>
          <w:sz w:val="23"/>
          <w:szCs w:val="23"/>
        </w:rPr>
      </w:pPr>
    </w:p>
    <w:p w14:paraId="1D3C97D9" w14:textId="77777777" w:rsidR="00055049" w:rsidRDefault="00055049" w:rsidP="00A76604">
      <w:pPr>
        <w:tabs>
          <w:tab w:val="left" w:pos="720"/>
          <w:tab w:val="left" w:pos="1440"/>
          <w:tab w:val="left" w:pos="2880"/>
          <w:tab w:val="left" w:pos="5760"/>
          <w:tab w:val="right" w:leader="dot" w:pos="8640"/>
        </w:tabs>
        <w:spacing w:after="0" w:line="240" w:lineRule="auto"/>
        <w:rPr>
          <w:rFonts w:ascii="Times New Roman" w:eastAsia="Times New Roman" w:hAnsi="Times New Roman" w:cs="Times New Roman"/>
          <w:b/>
          <w:i/>
          <w:sz w:val="23"/>
          <w:szCs w:val="23"/>
        </w:rPr>
      </w:pPr>
    </w:p>
    <w:p w14:paraId="67A4B556" w14:textId="77777777" w:rsidR="00A76604" w:rsidRPr="004C1BD8" w:rsidRDefault="00A76604" w:rsidP="00A76604">
      <w:pPr>
        <w:keepNext/>
        <w:keepLines/>
        <w:spacing w:before="240" w:after="240" w:line="240" w:lineRule="auto"/>
        <w:jc w:val="center"/>
        <w:outlineLvl w:val="0"/>
        <w:rPr>
          <w:rFonts w:ascii="Times New Roman Bold" w:eastAsia="Times New Roman" w:hAnsi="Times New Roman Bold" w:cs="Times New Roman"/>
          <w:b/>
          <w:sz w:val="32"/>
          <w:szCs w:val="20"/>
        </w:rPr>
      </w:pPr>
      <w:bookmarkStart w:id="5" w:name="_Toc269247650"/>
      <w:r w:rsidRPr="004C1BD8">
        <w:rPr>
          <w:rFonts w:ascii="Times New Roman Bold" w:eastAsia="Times New Roman" w:hAnsi="Times New Roman Bold" w:cs="Times New Roman"/>
          <w:b/>
          <w:sz w:val="32"/>
          <w:szCs w:val="20"/>
        </w:rPr>
        <w:lastRenderedPageBreak/>
        <w:t>Section 2.  Information to Bidders</w:t>
      </w:r>
      <w:r w:rsidRPr="004C1BD8">
        <w:rPr>
          <w:rFonts w:ascii="Times New Roman" w:eastAsia="Times New Roman" w:hAnsi="Times New Roman" w:cs="Times New Roman"/>
          <w:sz w:val="32"/>
          <w:szCs w:val="20"/>
          <w:vertAlign w:val="superscript"/>
        </w:rPr>
        <w:footnoteReference w:id="1"/>
      </w:r>
      <w:bookmarkEnd w:id="5"/>
    </w:p>
    <w:tbl>
      <w:tblPr>
        <w:tblW w:w="9558" w:type="dxa"/>
        <w:tblLayout w:type="fixed"/>
        <w:tblLook w:val="0000" w:firstRow="0" w:lastRow="0" w:firstColumn="0" w:lastColumn="0" w:noHBand="0" w:noVBand="0"/>
      </w:tblPr>
      <w:tblGrid>
        <w:gridCol w:w="2286"/>
        <w:gridCol w:w="7272"/>
      </w:tblGrid>
      <w:tr w:rsidR="00A76604" w:rsidRPr="004C1BD8" w14:paraId="5CB6D520" w14:textId="77777777" w:rsidTr="00A76604">
        <w:tc>
          <w:tcPr>
            <w:tcW w:w="2286" w:type="dxa"/>
          </w:tcPr>
          <w:p w14:paraId="34CD9B4E" w14:textId="77777777" w:rsidR="00A76604" w:rsidRPr="004C1BD8" w:rsidRDefault="00A76604" w:rsidP="00A76604">
            <w:pPr>
              <w:spacing w:after="0" w:line="240" w:lineRule="auto"/>
              <w:rPr>
                <w:rFonts w:ascii="Times New Roman" w:eastAsia="Times New Roman" w:hAnsi="Times New Roman" w:cs="Times New Roman"/>
                <w:b/>
                <w:sz w:val="24"/>
                <w:szCs w:val="20"/>
              </w:rPr>
            </w:pPr>
            <w:bookmarkStart w:id="6" w:name="_Toc172356904"/>
            <w:r w:rsidRPr="004C1BD8">
              <w:rPr>
                <w:rFonts w:ascii="Times New Roman" w:eastAsia="Times New Roman" w:hAnsi="Times New Roman" w:cs="Times New Roman"/>
                <w:b/>
                <w:sz w:val="24"/>
                <w:szCs w:val="20"/>
              </w:rPr>
              <w:t>Definitions</w:t>
            </w:r>
            <w:bookmarkEnd w:id="6"/>
          </w:p>
        </w:tc>
        <w:tc>
          <w:tcPr>
            <w:tcW w:w="7272" w:type="dxa"/>
          </w:tcPr>
          <w:p w14:paraId="4ECBCADD"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(a)</w:t>
            </w:r>
            <w:r w:rsidRPr="004C1BD8">
              <w:rPr>
                <w:rFonts w:ascii="Times New Roman" w:eastAsia="Times New Roman" w:hAnsi="Times New Roman" w:cs="Times New Roman"/>
                <w:sz w:val="24"/>
                <w:szCs w:val="20"/>
              </w:rPr>
              <w:tab/>
              <w:t>“BD” means the Bidding Documents to be prepared by the Contracting Authority for the selection of Contractor, based on the EAC Standard Template.</w:t>
            </w:r>
          </w:p>
          <w:p w14:paraId="7B325DB8"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(b)</w:t>
            </w:r>
            <w:r w:rsidRPr="004C1BD8">
              <w:rPr>
                <w:rFonts w:ascii="Times New Roman" w:eastAsia="Times New Roman" w:hAnsi="Times New Roman" w:cs="Times New Roman"/>
                <w:sz w:val="24"/>
                <w:szCs w:val="20"/>
              </w:rPr>
              <w:tab/>
              <w:t>“Contracting Authority” means the procurement Authority with which the selected Consultant signs the Contract for the Services.</w:t>
            </w:r>
          </w:p>
          <w:p w14:paraId="56424917"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(c)</w:t>
            </w:r>
            <w:r w:rsidRPr="004C1BD8">
              <w:rPr>
                <w:rFonts w:ascii="Times New Roman" w:eastAsia="Times New Roman" w:hAnsi="Times New Roman" w:cs="Times New Roman"/>
                <w:sz w:val="24"/>
                <w:szCs w:val="20"/>
              </w:rPr>
              <w:tab/>
              <w:t>“Contractor” means any Authority or person that may provide or provides the Services to the Client under the Contract.</w:t>
            </w:r>
          </w:p>
          <w:p w14:paraId="47FACAE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(d)</w:t>
            </w:r>
            <w:r w:rsidRPr="004C1BD8">
              <w:rPr>
                <w:rFonts w:ascii="Times New Roman" w:eastAsia="Times New Roman" w:hAnsi="Times New Roman" w:cs="Times New Roman"/>
                <w:sz w:val="24"/>
                <w:szCs w:val="20"/>
              </w:rPr>
              <w:tab/>
              <w:t>“Contract” means the Contract signed by the Parties and all the attached documents that are the General Conditions (GC), the Special Conditions (SC), and the Appendices.</w:t>
            </w:r>
          </w:p>
          <w:p w14:paraId="7B46C7B2"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(e)</w:t>
            </w:r>
            <w:r w:rsidRPr="004C1BD8">
              <w:rPr>
                <w:rFonts w:ascii="Times New Roman" w:eastAsia="Times New Roman" w:hAnsi="Times New Roman" w:cs="Times New Roman"/>
                <w:sz w:val="24"/>
                <w:szCs w:val="20"/>
              </w:rPr>
              <w:tab/>
              <w:t>“Data Sheet” means such part of the Instructions to Bidders used to reflect specific country and assignment conditions.</w:t>
            </w:r>
          </w:p>
          <w:p w14:paraId="6567F850"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(f)</w:t>
            </w:r>
            <w:r w:rsidRPr="004C1BD8">
              <w:rPr>
                <w:rFonts w:ascii="Times New Roman" w:eastAsia="Times New Roman" w:hAnsi="Times New Roman" w:cs="Times New Roman"/>
                <w:sz w:val="24"/>
                <w:szCs w:val="20"/>
              </w:rPr>
              <w:tab/>
              <w:t>“Day” means calendar day.</w:t>
            </w:r>
          </w:p>
          <w:p w14:paraId="60AE109E"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(g)</w:t>
            </w:r>
            <w:r w:rsidRPr="004C1BD8">
              <w:rPr>
                <w:rFonts w:ascii="Times New Roman" w:eastAsia="Times New Roman" w:hAnsi="Times New Roman" w:cs="Times New Roman"/>
                <w:sz w:val="24"/>
                <w:szCs w:val="20"/>
              </w:rPr>
              <w:tab/>
              <w:t xml:space="preserve">“Evaluation Committee” it is a panel of experts appointed by the Contracting Authority and assigned to evaluate the bids. </w:t>
            </w:r>
          </w:p>
          <w:p w14:paraId="10C06B65"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40E4CE0B"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(h)</w:t>
            </w:r>
            <w:r w:rsidRPr="004C1BD8">
              <w:rPr>
                <w:rFonts w:ascii="Times New Roman" w:eastAsia="Times New Roman" w:hAnsi="Times New Roman" w:cs="Times New Roman"/>
                <w:sz w:val="24"/>
                <w:szCs w:val="20"/>
              </w:rPr>
              <w:tab/>
              <w:t>“Instructions to Bidders” (Section 2 of the BD) means the document which provides shortlisted Bidders with all information needed to prepare their Proposals.</w:t>
            </w:r>
          </w:p>
          <w:p w14:paraId="24C1595C"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w:t>
            </w:r>
            <w:proofErr w:type="spellStart"/>
            <w:r w:rsidRPr="004C1BD8">
              <w:rPr>
                <w:rFonts w:ascii="Times New Roman" w:eastAsia="Times New Roman" w:hAnsi="Times New Roman" w:cs="Times New Roman"/>
                <w:sz w:val="24"/>
                <w:szCs w:val="20"/>
              </w:rPr>
              <w:t>i</w:t>
            </w:r>
            <w:proofErr w:type="spellEnd"/>
            <w:r w:rsidRPr="004C1BD8">
              <w:rPr>
                <w:rFonts w:ascii="Times New Roman" w:eastAsia="Times New Roman" w:hAnsi="Times New Roman" w:cs="Times New Roman"/>
                <w:sz w:val="24"/>
                <w:szCs w:val="20"/>
              </w:rPr>
              <w:t>)</w:t>
            </w:r>
            <w:r w:rsidRPr="004C1BD8">
              <w:rPr>
                <w:rFonts w:ascii="Times New Roman" w:eastAsia="Times New Roman" w:hAnsi="Times New Roman" w:cs="Times New Roman"/>
                <w:sz w:val="24"/>
                <w:szCs w:val="20"/>
              </w:rPr>
              <w:tab/>
              <w:t>“LOI” (Section 1 of the BD) means the Letter of Invitation being sent by the Contracting Authority to the shortlisted Bidders.</w:t>
            </w:r>
          </w:p>
          <w:p w14:paraId="288DDE5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(j)</w:t>
            </w:r>
            <w:r w:rsidRPr="004C1BD8">
              <w:rPr>
                <w:rFonts w:ascii="Times New Roman" w:eastAsia="Times New Roman" w:hAnsi="Times New Roman" w:cs="Times New Roman"/>
                <w:sz w:val="24"/>
                <w:szCs w:val="20"/>
              </w:rPr>
              <w:tab/>
              <w:t>“Personnel” means professionals and support staff provided by the Bidders or by any Sub-Contractors and assigned to perform the Services or any part thereof; “Foreign Personnel” means such professionals and support staff who at the time of being so provided had their domicile outside the Contracting Authority’s country; “Local Personnel” means such professionals and support staff who at the time of being so provided had their domicile inside the Contracting Authority’s country.</w:t>
            </w:r>
          </w:p>
          <w:p w14:paraId="659760C2"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(k)</w:t>
            </w:r>
            <w:r w:rsidRPr="004C1BD8">
              <w:rPr>
                <w:rFonts w:ascii="Times New Roman" w:eastAsia="Times New Roman" w:hAnsi="Times New Roman" w:cs="Times New Roman"/>
                <w:sz w:val="24"/>
                <w:szCs w:val="20"/>
              </w:rPr>
              <w:tab/>
              <w:t>“Proposal” means the Technical Proposal and the Financial Proposal.</w:t>
            </w:r>
          </w:p>
          <w:p w14:paraId="7B67D24E"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(l)</w:t>
            </w:r>
            <w:r w:rsidRPr="004C1BD8">
              <w:rPr>
                <w:rFonts w:ascii="Times New Roman" w:eastAsia="Times New Roman" w:hAnsi="Times New Roman" w:cs="Times New Roman"/>
                <w:sz w:val="24"/>
                <w:szCs w:val="20"/>
              </w:rPr>
              <w:tab/>
              <w:t>“Services” means the consulting services or the work to be performed by the Contractor pursuant to the Contract.</w:t>
            </w:r>
          </w:p>
          <w:p w14:paraId="58FC06C0"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(m)</w:t>
            </w:r>
            <w:r w:rsidRPr="004C1BD8">
              <w:rPr>
                <w:rFonts w:ascii="Times New Roman" w:eastAsia="Times New Roman" w:hAnsi="Times New Roman" w:cs="Times New Roman"/>
                <w:sz w:val="24"/>
                <w:szCs w:val="20"/>
              </w:rPr>
              <w:tab/>
              <w:t>“Subcontractor” means any person or Authority with whom the Bidder or Contractors intends to subcontracts any part of the Services.</w:t>
            </w:r>
          </w:p>
          <w:p w14:paraId="579BDCE0"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(n)</w:t>
            </w:r>
            <w:r w:rsidRPr="004C1BD8">
              <w:rPr>
                <w:rFonts w:ascii="Times New Roman" w:eastAsia="Times New Roman" w:hAnsi="Times New Roman" w:cs="Times New Roman"/>
                <w:sz w:val="24"/>
                <w:szCs w:val="20"/>
              </w:rPr>
              <w:tab/>
              <w:t>“Terms of Reference” (TOR) means the document included in the BD as Section 5 which explains the objectives, scope of work, activities, tasks to be performed, respective responsibilities of the Contracting Authority and the Contractor, and expected results and deliverables of the assignment.</w:t>
            </w:r>
          </w:p>
          <w:p w14:paraId="1175512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53C19752" w14:textId="77777777" w:rsidTr="00A76604">
        <w:tc>
          <w:tcPr>
            <w:tcW w:w="2286" w:type="dxa"/>
          </w:tcPr>
          <w:p w14:paraId="6D1B20E9" w14:textId="77777777" w:rsidR="00A76604" w:rsidRPr="004C1BD8" w:rsidRDefault="00A76604" w:rsidP="00A76604">
            <w:pPr>
              <w:tabs>
                <w:tab w:val="left" w:pos="360"/>
              </w:tabs>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b/>
                <w:sz w:val="24"/>
                <w:szCs w:val="20"/>
              </w:rPr>
              <w:lastRenderedPageBreak/>
              <w:t>1.</w:t>
            </w:r>
            <w:r w:rsidRPr="004C1BD8">
              <w:rPr>
                <w:rFonts w:ascii="Times New Roman" w:eastAsia="Times New Roman" w:hAnsi="Times New Roman" w:cs="Times New Roman"/>
                <w:b/>
                <w:sz w:val="28"/>
                <w:szCs w:val="20"/>
              </w:rPr>
              <w:tab/>
            </w:r>
            <w:r w:rsidRPr="004C1BD8">
              <w:rPr>
                <w:rFonts w:ascii="Times New Roman" w:eastAsia="Times New Roman" w:hAnsi="Times New Roman" w:cs="Times New Roman"/>
                <w:b/>
                <w:sz w:val="24"/>
                <w:szCs w:val="20"/>
              </w:rPr>
              <w:t>Introduction</w:t>
            </w:r>
          </w:p>
        </w:tc>
        <w:tc>
          <w:tcPr>
            <w:tcW w:w="7272" w:type="dxa"/>
          </w:tcPr>
          <w:p w14:paraId="44CA8740"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1.1</w:t>
            </w:r>
            <w:r w:rsidRPr="004C1BD8">
              <w:rPr>
                <w:rFonts w:ascii="Times New Roman" w:eastAsia="Times New Roman" w:hAnsi="Times New Roman" w:cs="Times New Roman"/>
                <w:sz w:val="24"/>
                <w:szCs w:val="20"/>
              </w:rPr>
              <w:tab/>
              <w:t xml:space="preserve">The Contracting Authority named in </w:t>
            </w:r>
            <w:r w:rsidRPr="004C1BD8">
              <w:rPr>
                <w:rFonts w:ascii="Times New Roman" w:eastAsia="Times New Roman" w:hAnsi="Times New Roman" w:cs="Times New Roman"/>
                <w:b/>
                <w:sz w:val="24"/>
                <w:szCs w:val="20"/>
              </w:rPr>
              <w:t xml:space="preserve">the Data Sheet </w:t>
            </w:r>
            <w:r w:rsidRPr="004C1BD8">
              <w:rPr>
                <w:rFonts w:ascii="Times New Roman" w:eastAsia="Times New Roman" w:hAnsi="Times New Roman" w:cs="Times New Roman"/>
                <w:sz w:val="24"/>
                <w:szCs w:val="20"/>
              </w:rPr>
              <w:t xml:space="preserve">will select a firm among those listed in the Letter of Invitation, in accordance with the procurement method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method detailed in the edition of the Guidelines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w:t>
            </w:r>
          </w:p>
          <w:p w14:paraId="28B37ECA"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0913CB60"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1.2</w:t>
            </w:r>
            <w:r w:rsidRPr="004C1BD8">
              <w:rPr>
                <w:rFonts w:ascii="Times New Roman" w:eastAsia="Times New Roman" w:hAnsi="Times New Roman" w:cs="Times New Roman"/>
                <w:sz w:val="24"/>
                <w:szCs w:val="20"/>
              </w:rPr>
              <w:tab/>
              <w:t xml:space="preserve">The shortlisted Bidders are invited to submit a Technical Proposal and a Financial Proposal for consulting services required for the assignment named in </w:t>
            </w:r>
            <w:r w:rsidRPr="004C1BD8">
              <w:rPr>
                <w:rFonts w:ascii="Times New Roman" w:eastAsia="Times New Roman" w:hAnsi="Times New Roman" w:cs="Times New Roman"/>
                <w:b/>
                <w:sz w:val="24"/>
                <w:szCs w:val="20"/>
              </w:rPr>
              <w:t xml:space="preserve">the Data Sheet </w:t>
            </w:r>
            <w:r w:rsidRPr="004C1BD8">
              <w:rPr>
                <w:rFonts w:ascii="Times New Roman" w:eastAsia="Times New Roman" w:hAnsi="Times New Roman" w:cs="Times New Roman"/>
                <w:sz w:val="24"/>
                <w:szCs w:val="20"/>
              </w:rPr>
              <w:t>and presented in details in the Terms of Reference attached as Section 5 of this Bidding Documents. The proposal and the Terms of Reference will be the basis for contract for a signed contract with the successful firm.</w:t>
            </w:r>
          </w:p>
          <w:p w14:paraId="576DD9FF"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2C50E75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1.3</w:t>
            </w:r>
            <w:r w:rsidRPr="004C1BD8">
              <w:rPr>
                <w:rFonts w:ascii="Times New Roman" w:eastAsia="Times New Roman" w:hAnsi="Times New Roman" w:cs="Times New Roman"/>
                <w:sz w:val="24"/>
                <w:szCs w:val="20"/>
              </w:rPr>
              <w:tab/>
              <w:t xml:space="preserve">The assignment shall be implemented in accordance with the phasing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When the assignment includes several phases, the performance of the Bidder under each phase must be to the Contracting Authority’s satisfaction before work begins on the next phase.</w:t>
            </w:r>
          </w:p>
          <w:p w14:paraId="36C827C3"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37AA22EE"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1.4</w:t>
            </w:r>
            <w:r w:rsidRPr="004C1BD8">
              <w:rPr>
                <w:rFonts w:ascii="Times New Roman" w:eastAsia="Times New Roman" w:hAnsi="Times New Roman" w:cs="Times New Roman"/>
                <w:sz w:val="24"/>
                <w:szCs w:val="20"/>
              </w:rPr>
              <w:tab/>
              <w:t xml:space="preserve">The Bidders must familiarize themselves with local conditions and take them into account in preparing their proposals. To obtain firsthand information on the assignment and on the local conditions, Bidders are encouraged to request the Contracting Authority to provide further information before submitting a proposal and to attend a pre-bid conference if one is specified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Attending the pre-proposal conference is optional. The Bidders’ representative should contact the Contracting Authority at the address stated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or to obtain additional information on the pre-bid conference.</w:t>
            </w:r>
          </w:p>
          <w:p w14:paraId="150ADC0E"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5CA8C586" w14:textId="77777777" w:rsidR="00A76604" w:rsidRPr="004C1BD8" w:rsidRDefault="00A76604" w:rsidP="00A76604">
            <w:pPr>
              <w:spacing w:before="120"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1.5</w:t>
            </w:r>
            <w:r w:rsidRPr="004C1BD8">
              <w:rPr>
                <w:rFonts w:ascii="Times New Roman" w:eastAsia="Times New Roman" w:hAnsi="Times New Roman" w:cs="Times New Roman"/>
                <w:sz w:val="24"/>
                <w:szCs w:val="20"/>
              </w:rPr>
              <w:tab/>
              <w:t xml:space="preserve">The Contracting Authority will provide the inputs specified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assist the firm in obtaining licenses and permits needed to carry out the services, and make available relevant project data and reports.</w:t>
            </w:r>
          </w:p>
          <w:p w14:paraId="51AE879C"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2F95550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1.6</w:t>
            </w:r>
            <w:r w:rsidRPr="004C1BD8">
              <w:rPr>
                <w:rFonts w:ascii="Times New Roman" w:eastAsia="Times New Roman" w:hAnsi="Times New Roman" w:cs="Times New Roman"/>
                <w:sz w:val="24"/>
                <w:szCs w:val="20"/>
              </w:rPr>
              <w:tab/>
              <w:t>Please note that (</w:t>
            </w:r>
            <w:proofErr w:type="spellStart"/>
            <w:r w:rsidRPr="004C1BD8">
              <w:rPr>
                <w:rFonts w:ascii="Times New Roman" w:eastAsia="Times New Roman" w:hAnsi="Times New Roman" w:cs="Times New Roman"/>
                <w:sz w:val="24"/>
                <w:szCs w:val="20"/>
              </w:rPr>
              <w:t>i</w:t>
            </w:r>
            <w:proofErr w:type="spellEnd"/>
            <w:r w:rsidRPr="004C1BD8">
              <w:rPr>
                <w:rFonts w:ascii="Times New Roman" w:eastAsia="Times New Roman" w:hAnsi="Times New Roman" w:cs="Times New Roman"/>
                <w:sz w:val="24"/>
                <w:szCs w:val="20"/>
              </w:rPr>
              <w:t>) the costs of preparing the proposal, including a visit to the Contracting Authority, are not reimbursable as a direct cost of the assignment; and (ii) the Contracting Authority is not bound to accept any of the proposals submitted.</w:t>
            </w:r>
          </w:p>
          <w:p w14:paraId="0EEB897F"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7D067718"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7C13C921"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1E17E91B" w14:textId="1129E17F"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1.7</w:t>
            </w:r>
            <w:r w:rsidRPr="004C1BD8">
              <w:rPr>
                <w:rFonts w:ascii="Times New Roman" w:eastAsia="Times New Roman" w:hAnsi="Times New Roman" w:cs="Times New Roman"/>
                <w:sz w:val="24"/>
                <w:szCs w:val="20"/>
              </w:rPr>
              <w:tab/>
              <w:t xml:space="preserve">The Contracting Authority’s policy requires that Bidders provide professional, objective, and impartial advice and at all times hold the Contracting Authority’s </w:t>
            </w:r>
            <w:r w:rsidR="00FF4C06" w:rsidRPr="004C1BD8">
              <w:rPr>
                <w:rFonts w:ascii="Times New Roman" w:eastAsia="Times New Roman" w:hAnsi="Times New Roman" w:cs="Times New Roman"/>
                <w:sz w:val="24"/>
                <w:szCs w:val="20"/>
              </w:rPr>
              <w:t>interest’s</w:t>
            </w:r>
            <w:r w:rsidRPr="004C1BD8">
              <w:rPr>
                <w:rFonts w:ascii="Times New Roman" w:eastAsia="Times New Roman" w:hAnsi="Times New Roman" w:cs="Times New Roman"/>
                <w:sz w:val="24"/>
                <w:szCs w:val="20"/>
              </w:rPr>
              <w:t xml:space="preserve"> paramount, without any consideration for future work, and strictly avoid conflicts with other assignments or their own corporate interests. Bidders shall </w:t>
            </w:r>
            <w:r w:rsidRPr="004C1BD8">
              <w:rPr>
                <w:rFonts w:ascii="Times New Roman" w:eastAsia="Times New Roman" w:hAnsi="Times New Roman" w:cs="Times New Roman"/>
                <w:sz w:val="24"/>
                <w:szCs w:val="20"/>
              </w:rPr>
              <w:lastRenderedPageBreak/>
              <w:t xml:space="preserve">not be hired for any assignment that would be in conflict with their prior or current obligations to other clients, or that may place them in a position of not being able to carry out the assignment in the best interest of the Contracting Authority. </w:t>
            </w:r>
          </w:p>
          <w:p w14:paraId="16567CDD"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0F00EBC7" w14:textId="41F079CE"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1.7.1</w:t>
            </w:r>
            <w:r w:rsidRPr="004C1BD8">
              <w:rPr>
                <w:rFonts w:ascii="Times New Roman" w:eastAsia="Times New Roman" w:hAnsi="Times New Roman" w:cs="Times New Roman"/>
                <w:sz w:val="24"/>
                <w:szCs w:val="20"/>
              </w:rPr>
              <w:tab/>
              <w:t xml:space="preserve">Bidders will be excluded from the bidding process if it will be in a </w:t>
            </w:r>
            <w:r w:rsidR="00FF4C06" w:rsidRPr="004C1BD8">
              <w:rPr>
                <w:rFonts w:ascii="Times New Roman" w:eastAsia="Times New Roman" w:hAnsi="Times New Roman" w:cs="Times New Roman"/>
                <w:sz w:val="24"/>
                <w:szCs w:val="20"/>
              </w:rPr>
              <w:t>conflict-of-interest</w:t>
            </w:r>
            <w:r w:rsidRPr="004C1BD8">
              <w:rPr>
                <w:rFonts w:ascii="Times New Roman" w:eastAsia="Times New Roman" w:hAnsi="Times New Roman" w:cs="Times New Roman"/>
                <w:sz w:val="24"/>
                <w:szCs w:val="20"/>
              </w:rPr>
              <w:t xml:space="preserve"> situation as described below:</w:t>
            </w:r>
          </w:p>
          <w:p w14:paraId="3161DB54"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1227FB89" w14:textId="77777777" w:rsidR="00A76604" w:rsidRPr="004C1BD8" w:rsidRDefault="00A76604" w:rsidP="00A76604">
            <w:pPr>
              <w:numPr>
                <w:ilvl w:val="0"/>
                <w:numId w:val="5"/>
              </w:numPr>
              <w:spacing w:after="120" w:line="240" w:lineRule="auto"/>
              <w:ind w:left="1260" w:hanging="540"/>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iCs/>
                <w:sz w:val="24"/>
                <w:szCs w:val="24"/>
                <w:lang w:val="en-GB"/>
              </w:rPr>
              <w:t>Conflict between consulting activities and procurement of goods, works or services</w:t>
            </w:r>
            <w:r w:rsidRPr="004C1BD8">
              <w:rPr>
                <w:rFonts w:ascii="Times New Roman" w:eastAsia="Times New Roman" w:hAnsi="Times New Roman" w:cs="Times New Roman"/>
                <w:sz w:val="24"/>
                <w:szCs w:val="24"/>
                <w:lang w:val="en-GB"/>
              </w:rPr>
              <w:t xml:space="preserve"> </w:t>
            </w:r>
            <w:r w:rsidRPr="004C1BD8">
              <w:rPr>
                <w:rFonts w:ascii="Times New Roman" w:eastAsia="Times New Roman" w:hAnsi="Times New Roman" w:cs="Times New Roman"/>
                <w:iCs/>
                <w:sz w:val="24"/>
                <w:szCs w:val="24"/>
                <w:lang w:val="en-GB"/>
              </w:rPr>
              <w:t>(consulting or general).</w:t>
            </w:r>
            <w:r w:rsidRPr="004C1BD8">
              <w:rPr>
                <w:rFonts w:ascii="Times New Roman" w:eastAsia="Times New Roman" w:hAnsi="Times New Roman" w:cs="Times New Roman"/>
                <w:sz w:val="24"/>
                <w:szCs w:val="24"/>
                <w:lang w:val="en-GB"/>
              </w:rPr>
              <w:t xml:space="preserve"> A bidder or a contractor that has been engaged by the Contracting Authority to provide goods, works, or services for the organization, shall be disqualified from providing consulting services related to those goods, works or services. Conversely, a bidder or a contractor hired to provide consulting services for the preparation or implementation of a project, and of its affiliates, shall be disqualified from subsequently providing goods, works or general services resulting from or directly related to the contractor’s consulting services for such preparation or implementation.</w:t>
            </w:r>
          </w:p>
          <w:p w14:paraId="22E97E54" w14:textId="77777777" w:rsidR="00A76604" w:rsidRPr="004C1BD8" w:rsidRDefault="00A76604" w:rsidP="00A76604">
            <w:pPr>
              <w:numPr>
                <w:ilvl w:val="0"/>
                <w:numId w:val="5"/>
              </w:numPr>
              <w:spacing w:after="120" w:line="240" w:lineRule="auto"/>
              <w:ind w:left="1260" w:hanging="540"/>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iCs/>
                <w:sz w:val="24"/>
                <w:szCs w:val="24"/>
                <w:lang w:val="en-GB"/>
              </w:rPr>
              <w:t>Conflict among consulting assignments</w:t>
            </w:r>
            <w:r w:rsidRPr="004C1BD8">
              <w:rPr>
                <w:rFonts w:ascii="Times New Roman" w:eastAsia="Times New Roman" w:hAnsi="Times New Roman" w:cs="Times New Roman"/>
                <w:sz w:val="24"/>
                <w:szCs w:val="24"/>
                <w:lang w:val="en-GB"/>
              </w:rPr>
              <w:t xml:space="preserve">: Neither, bidders or contractors (including their personnel and sub-Bidders) nor any of their affiliates shall be hired for any assignment that, by its nature, may be in conflict with another assignment of the bidder or contractor. For instance, a contractor assisting the Contracting Authority to implement a project shall not be engaged to prepare an independent assessment for the implementation of the same project, or contractors hired to prepare Terms of Reference (TOR) for an assignment shall not be hired for the assignment in question. </w:t>
            </w:r>
          </w:p>
          <w:p w14:paraId="72A021E5" w14:textId="77777777" w:rsidR="00A76604" w:rsidRPr="004C1BD8" w:rsidRDefault="00A76604" w:rsidP="00A76604">
            <w:pPr>
              <w:numPr>
                <w:ilvl w:val="0"/>
                <w:numId w:val="5"/>
              </w:numPr>
              <w:spacing w:after="120" w:line="240" w:lineRule="auto"/>
              <w:ind w:left="1258" w:hanging="567"/>
              <w:jc w:val="both"/>
              <w:rPr>
                <w:rFonts w:ascii="Times New Roman" w:eastAsia="Times New Roman" w:hAnsi="Times New Roman" w:cs="Times New Roman"/>
                <w:sz w:val="24"/>
                <w:szCs w:val="20"/>
              </w:rPr>
            </w:pPr>
            <w:r w:rsidRPr="004C1BD8">
              <w:rPr>
                <w:rFonts w:ascii="Times New Roman" w:eastAsia="Times New Roman" w:hAnsi="Times New Roman" w:cs="Times New Roman"/>
                <w:iCs/>
                <w:sz w:val="24"/>
                <w:szCs w:val="24"/>
                <w:lang w:val="en-GB"/>
              </w:rPr>
              <w:t xml:space="preserve">Relationship with Contracting Authority Staff: </w:t>
            </w:r>
            <w:r w:rsidRPr="004C1BD8">
              <w:rPr>
                <w:rFonts w:ascii="Times New Roman" w:eastAsia="Times New Roman" w:hAnsi="Times New Roman" w:cs="Times New Roman"/>
                <w:sz w:val="24"/>
                <w:szCs w:val="24"/>
                <w:lang w:val="en-GB"/>
              </w:rPr>
              <w:t xml:space="preserve">bidders or contractors (including their personnel and sub-contractors) having business or family relationship with a member of the </w:t>
            </w:r>
            <w:r w:rsidRPr="004C1BD8">
              <w:rPr>
                <w:rFonts w:ascii="Times New Roman" w:eastAsia="Times New Roman" w:hAnsi="Times New Roman" w:cs="Times New Roman"/>
                <w:iCs/>
                <w:sz w:val="24"/>
                <w:szCs w:val="24"/>
                <w:lang w:val="en-GB"/>
              </w:rPr>
              <w:t>Contracting Authority or its Organs and Institutions</w:t>
            </w:r>
            <w:r w:rsidRPr="004C1BD8">
              <w:rPr>
                <w:rFonts w:ascii="Times New Roman" w:eastAsia="Times New Roman" w:hAnsi="Times New Roman" w:cs="Times New Roman"/>
                <w:sz w:val="24"/>
                <w:szCs w:val="24"/>
                <w:lang w:val="en-GB"/>
              </w:rPr>
              <w:t xml:space="preserve"> directly or indirectly involved in any part of: (</w:t>
            </w:r>
            <w:proofErr w:type="spellStart"/>
            <w:r w:rsidRPr="004C1BD8">
              <w:rPr>
                <w:rFonts w:ascii="Times New Roman" w:eastAsia="Times New Roman" w:hAnsi="Times New Roman" w:cs="Times New Roman"/>
                <w:sz w:val="24"/>
                <w:szCs w:val="24"/>
                <w:lang w:val="en-GB"/>
              </w:rPr>
              <w:t>i</w:t>
            </w:r>
            <w:proofErr w:type="spellEnd"/>
            <w:r w:rsidRPr="004C1BD8">
              <w:rPr>
                <w:rFonts w:ascii="Times New Roman" w:eastAsia="Times New Roman" w:hAnsi="Times New Roman" w:cs="Times New Roman"/>
                <w:sz w:val="24"/>
                <w:szCs w:val="24"/>
                <w:lang w:val="en-GB"/>
              </w:rPr>
              <w:t xml:space="preserve">) the preparation of the TOR or Technical Specification of a contract, (ii) the selection process for </w:t>
            </w:r>
          </w:p>
          <w:p w14:paraId="0441560A" w14:textId="77777777" w:rsidR="00A76604" w:rsidRPr="004C1BD8" w:rsidRDefault="00A76604" w:rsidP="00A76604">
            <w:pPr>
              <w:numPr>
                <w:ilvl w:val="0"/>
                <w:numId w:val="5"/>
              </w:numPr>
              <w:spacing w:after="120" w:line="240" w:lineRule="auto"/>
              <w:ind w:left="1258" w:hanging="567"/>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4"/>
                <w:lang w:val="en-GB"/>
              </w:rPr>
              <w:t xml:space="preserve">Such contract, or (iii) the supervision of the contract, may not be awarded the contract, unless the conflict stemming from this relationship has been resolved in a manner acceptable to the Contracting Authority throughout the selection process and the execution of the contract. </w:t>
            </w:r>
          </w:p>
          <w:p w14:paraId="598E7D3F" w14:textId="77777777" w:rsidR="00A76604" w:rsidRPr="004C1BD8" w:rsidRDefault="00A76604" w:rsidP="00A76604">
            <w:pPr>
              <w:spacing w:after="0" w:line="240" w:lineRule="auto"/>
              <w:ind w:left="833" w:hanging="833"/>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1.7.2</w:t>
            </w:r>
            <w:r w:rsidRPr="004C1BD8">
              <w:rPr>
                <w:rFonts w:ascii="Times New Roman" w:eastAsia="Times New Roman" w:hAnsi="Times New Roman" w:cs="Times New Roman"/>
                <w:sz w:val="24"/>
                <w:szCs w:val="20"/>
              </w:rPr>
              <w:tab/>
              <w:t xml:space="preserve">Since previous or ongoing participation in relation to the assignment by the Bidder, its professional staff, or its affiliates or associates under a contract with the Contracting Authority its Organs and Institutions may result in rejection of the proposal, </w:t>
            </w:r>
            <w:r w:rsidRPr="004C1BD8">
              <w:rPr>
                <w:rFonts w:ascii="Times New Roman" w:eastAsia="Times New Roman" w:hAnsi="Times New Roman" w:cs="Times New Roman"/>
                <w:sz w:val="24"/>
                <w:szCs w:val="20"/>
              </w:rPr>
              <w:lastRenderedPageBreak/>
              <w:t>the bidders should clarify their situation in that respect with the Contracting Authority before preparing the proposal.</w:t>
            </w:r>
          </w:p>
          <w:p w14:paraId="4A67BBE5" w14:textId="77777777" w:rsidR="00A76604" w:rsidRPr="004C1BD8" w:rsidRDefault="00A76604" w:rsidP="00A76604">
            <w:pPr>
              <w:spacing w:after="120" w:line="240" w:lineRule="auto"/>
              <w:ind w:left="691"/>
              <w:jc w:val="both"/>
              <w:rPr>
                <w:rFonts w:ascii="Times New Roman" w:eastAsia="Times New Roman" w:hAnsi="Times New Roman" w:cs="Times New Roman"/>
                <w:sz w:val="24"/>
                <w:szCs w:val="20"/>
              </w:rPr>
            </w:pPr>
          </w:p>
          <w:p w14:paraId="08A00A26" w14:textId="77777777" w:rsidR="00A76604" w:rsidRPr="004C1BD8" w:rsidRDefault="00A76604" w:rsidP="00A76604">
            <w:pPr>
              <w:spacing w:after="0" w:line="240" w:lineRule="auto"/>
              <w:ind w:left="833" w:hanging="851"/>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1.7.3</w:t>
            </w:r>
            <w:r w:rsidRPr="004C1BD8">
              <w:rPr>
                <w:rFonts w:ascii="Times New Roman" w:eastAsia="Times New Roman" w:hAnsi="Times New Roman" w:cs="Times New Roman"/>
                <w:sz w:val="24"/>
                <w:szCs w:val="20"/>
              </w:rPr>
              <w:tab/>
              <w:t xml:space="preserve">Bidders may be hired for downstream work, when continuity is essential, in which case this possibility shall be indicated in </w:t>
            </w:r>
            <w:r w:rsidRPr="004C1BD8">
              <w:rPr>
                <w:rFonts w:ascii="Times New Roman" w:eastAsia="Times New Roman" w:hAnsi="Times New Roman" w:cs="Times New Roman"/>
                <w:b/>
                <w:sz w:val="24"/>
                <w:szCs w:val="20"/>
              </w:rPr>
              <w:t xml:space="preserve">the Data Sheet </w:t>
            </w:r>
            <w:r w:rsidRPr="004C1BD8">
              <w:rPr>
                <w:rFonts w:ascii="Times New Roman" w:eastAsia="Times New Roman" w:hAnsi="Times New Roman" w:cs="Times New Roman"/>
                <w:sz w:val="24"/>
                <w:szCs w:val="20"/>
              </w:rPr>
              <w:t>and the factors used for the selection of the Bidder should take the likelihood of continuation into account.  It will be the exclusive decision of the Contracting Authority whether or not to have the downstream assignment carried out, and if it is carried out, which Bidder will be hired for the purpose.</w:t>
            </w:r>
          </w:p>
          <w:p w14:paraId="7EB211FE"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1069345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1.8</w:t>
            </w:r>
            <w:r w:rsidRPr="004C1BD8">
              <w:rPr>
                <w:rFonts w:ascii="Times New Roman" w:eastAsia="Times New Roman" w:hAnsi="Times New Roman" w:cs="Times New Roman"/>
                <w:sz w:val="24"/>
                <w:szCs w:val="20"/>
              </w:rPr>
              <w:tab/>
              <w:t>It is the Contracting Authority’s policy to require that Contracting Authority Staff as well as Bidders under Contracting Authority financed contracts, observe the highest standard of ethics during the selection and execution of such contracts. In pursuance of this policy, the Contracting Authority:</w:t>
            </w:r>
          </w:p>
          <w:p w14:paraId="2F0992D9"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1D534CE0" w14:textId="77777777" w:rsidR="00A76604" w:rsidRPr="004C1BD8" w:rsidRDefault="00A76604" w:rsidP="00A76604">
            <w:pPr>
              <w:numPr>
                <w:ilvl w:val="0"/>
                <w:numId w:val="1"/>
              </w:numPr>
              <w:spacing w:after="120" w:line="240" w:lineRule="auto"/>
              <w:ind w:left="1080" w:hanging="540"/>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defines for the purposes of this provision, the terms set forth below as follows:</w:t>
            </w:r>
          </w:p>
          <w:p w14:paraId="1FB8F023" w14:textId="77777777" w:rsidR="00A76604" w:rsidRPr="004C1BD8" w:rsidRDefault="00A76604" w:rsidP="00A76604">
            <w:pPr>
              <w:spacing w:after="120" w:line="240" w:lineRule="auto"/>
              <w:ind w:left="1701" w:hanging="425"/>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w:t>
            </w:r>
            <w:proofErr w:type="spellStart"/>
            <w:r w:rsidRPr="004C1BD8">
              <w:rPr>
                <w:rFonts w:ascii="Times New Roman" w:eastAsia="Times New Roman" w:hAnsi="Times New Roman" w:cs="Times New Roman"/>
                <w:sz w:val="24"/>
                <w:szCs w:val="24"/>
                <w:lang w:val="en-GB"/>
              </w:rPr>
              <w:t>i</w:t>
            </w:r>
            <w:proofErr w:type="spellEnd"/>
            <w:r w:rsidRPr="004C1BD8">
              <w:rPr>
                <w:rFonts w:ascii="Times New Roman" w:eastAsia="Times New Roman" w:hAnsi="Times New Roman" w:cs="Times New Roman"/>
                <w:sz w:val="24"/>
                <w:szCs w:val="24"/>
                <w:lang w:val="en-GB"/>
              </w:rPr>
              <w:t>)</w:t>
            </w:r>
            <w:r w:rsidRPr="004C1BD8">
              <w:rPr>
                <w:rFonts w:ascii="Times New Roman" w:eastAsia="Times New Roman" w:hAnsi="Times New Roman" w:cs="Times New Roman"/>
                <w:sz w:val="24"/>
                <w:szCs w:val="24"/>
                <w:lang w:val="en-GB"/>
              </w:rPr>
              <w:tab/>
              <w:t xml:space="preserve">“corrupt practice” is the offering, giving, receiving or soliciting, directly or indirectly, of anything of value to influence improperly the actions of another party;  </w:t>
            </w:r>
          </w:p>
          <w:p w14:paraId="14E1427D" w14:textId="77777777" w:rsidR="00A76604" w:rsidRPr="004C1BD8" w:rsidRDefault="00A76604" w:rsidP="00A76604">
            <w:pPr>
              <w:numPr>
                <w:ilvl w:val="0"/>
                <w:numId w:val="3"/>
              </w:numPr>
              <w:spacing w:after="120" w:line="240" w:lineRule="auto"/>
              <w:ind w:left="1701" w:hanging="425"/>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“fraudulent practice” is any act or omission, including misrepresentation, that knowingly or recklessly misleads, or attempts to mislead, a party to obtain financial or other benefits or to avoid an obligation;</w:t>
            </w:r>
          </w:p>
          <w:p w14:paraId="20C06BBC" w14:textId="77777777" w:rsidR="00A76604" w:rsidRPr="004C1BD8" w:rsidRDefault="00A76604" w:rsidP="00A76604">
            <w:pPr>
              <w:numPr>
                <w:ilvl w:val="0"/>
                <w:numId w:val="3"/>
              </w:numPr>
              <w:spacing w:after="120" w:line="240" w:lineRule="auto"/>
              <w:ind w:left="1701" w:hanging="425"/>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“collusive practices” is an arrangement between two or more parties designed to achieve an improper purpose, including to influence improperly the actions of another party;</w:t>
            </w:r>
          </w:p>
          <w:p w14:paraId="10F1D93A" w14:textId="77777777" w:rsidR="00A76604" w:rsidRPr="004C1BD8" w:rsidRDefault="00A76604" w:rsidP="00A76604">
            <w:pPr>
              <w:numPr>
                <w:ilvl w:val="0"/>
                <w:numId w:val="3"/>
              </w:numPr>
              <w:spacing w:after="120" w:line="240" w:lineRule="auto"/>
              <w:ind w:left="1701" w:hanging="425"/>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“coercive practices” is impairing or harming, or threatening to impair or harm, directly or indirectly, any party or the property of the party to influence improperly the actions of a party;</w:t>
            </w:r>
          </w:p>
          <w:p w14:paraId="292735F4" w14:textId="77777777" w:rsidR="00A76604" w:rsidRPr="004C1BD8" w:rsidRDefault="00A76604" w:rsidP="00A76604">
            <w:pPr>
              <w:numPr>
                <w:ilvl w:val="0"/>
                <w:numId w:val="3"/>
              </w:numPr>
              <w:spacing w:after="120" w:line="240" w:lineRule="auto"/>
              <w:ind w:left="1701" w:hanging="425"/>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 xml:space="preserve">“obstructive practice” </w:t>
            </w:r>
          </w:p>
          <w:p w14:paraId="604D87BD" w14:textId="77777777" w:rsidR="00A76604" w:rsidRPr="004C1BD8" w:rsidRDefault="00A76604" w:rsidP="00A76604">
            <w:pPr>
              <w:tabs>
                <w:tab w:val="left" w:pos="2392"/>
              </w:tabs>
              <w:spacing w:after="120" w:line="240" w:lineRule="auto"/>
              <w:ind w:left="2127" w:hanging="327"/>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(aa)</w:t>
            </w:r>
            <w:r w:rsidRPr="004C1BD8">
              <w:rPr>
                <w:rFonts w:ascii="Times New Roman" w:eastAsia="Times New Roman" w:hAnsi="Times New Roman" w:cs="Times New Roman"/>
                <w:sz w:val="24"/>
                <w:szCs w:val="24"/>
                <w:lang w:val="en-GB"/>
              </w:rPr>
              <w:tab/>
              <w:t>deliberately destroying, falsifying, altering or concealing material evidence to the investigation or making false statements to investigators in order to materially impede the Contracting Authority ,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95D3D0C" w14:textId="77777777" w:rsidR="00A76604" w:rsidRPr="004C1BD8" w:rsidRDefault="00A76604" w:rsidP="00A76604">
            <w:pPr>
              <w:tabs>
                <w:tab w:val="left" w:pos="2250"/>
              </w:tabs>
              <w:spacing w:after="120" w:line="240" w:lineRule="auto"/>
              <w:ind w:left="2127" w:hanging="327"/>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lastRenderedPageBreak/>
              <w:t>(bb)</w:t>
            </w:r>
            <w:r w:rsidRPr="004C1BD8">
              <w:rPr>
                <w:rFonts w:ascii="Times New Roman" w:eastAsia="Times New Roman" w:hAnsi="Times New Roman" w:cs="Times New Roman"/>
                <w:sz w:val="24"/>
                <w:szCs w:val="24"/>
                <w:lang w:val="en-GB"/>
              </w:rPr>
              <w:tab/>
              <w:t xml:space="preserve">acts intended to materially impede the exercise of the Contracting Authority or governmental or inspection and audit rights. </w:t>
            </w:r>
          </w:p>
          <w:p w14:paraId="28FBB19A" w14:textId="77777777" w:rsidR="00A76604" w:rsidRPr="004C1BD8" w:rsidRDefault="00A76604" w:rsidP="00A76604">
            <w:pPr>
              <w:numPr>
                <w:ilvl w:val="0"/>
                <w:numId w:val="2"/>
              </w:numPr>
              <w:tabs>
                <w:tab w:val="left" w:pos="1800"/>
              </w:tabs>
              <w:spacing w:after="120" w:line="240" w:lineRule="auto"/>
              <w:ind w:left="1134" w:hanging="567"/>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It will take the following measures against the bidder recommended for award who has, directly or through an agent, engaged in corrupt, fraudulent, collusive, coercive, or obstructive practices in competing for the contract in question;</w:t>
            </w:r>
          </w:p>
          <w:p w14:paraId="5AD93C48" w14:textId="77777777" w:rsidR="00A76604" w:rsidRPr="004C1BD8" w:rsidRDefault="00A76604" w:rsidP="00A76604">
            <w:pPr>
              <w:numPr>
                <w:ilvl w:val="0"/>
                <w:numId w:val="4"/>
              </w:numPr>
              <w:spacing w:after="120" w:line="276" w:lineRule="atLeast"/>
              <w:ind w:left="1701" w:hanging="425"/>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will reject the bid for award;</w:t>
            </w:r>
          </w:p>
          <w:p w14:paraId="5AEA801B" w14:textId="77777777" w:rsidR="00A76604" w:rsidRPr="004C1BD8" w:rsidRDefault="00A76604" w:rsidP="00A76604">
            <w:pPr>
              <w:numPr>
                <w:ilvl w:val="0"/>
                <w:numId w:val="4"/>
              </w:numPr>
              <w:tabs>
                <w:tab w:val="left" w:pos="1276"/>
              </w:tabs>
              <w:spacing w:after="120" w:line="276" w:lineRule="atLeast"/>
              <w:ind w:left="1701" w:hanging="425"/>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 xml:space="preserve">will declare the bidder/the contractor, including its affiliates, ineligible, either indefinitely or for a stated period of time, to become the Contracting Authority’s contractor; </w:t>
            </w:r>
          </w:p>
          <w:p w14:paraId="71415F80" w14:textId="77777777" w:rsidR="00A76604" w:rsidRPr="004C1BD8" w:rsidRDefault="00A76604" w:rsidP="00A76604">
            <w:pPr>
              <w:numPr>
                <w:ilvl w:val="0"/>
                <w:numId w:val="4"/>
              </w:numPr>
              <w:spacing w:after="120" w:line="276" w:lineRule="atLeast"/>
              <w:ind w:left="1701" w:hanging="425"/>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will cancel or terminate any ongoing contract with the bidder /the contractor;</w:t>
            </w:r>
          </w:p>
          <w:p w14:paraId="73F9AD94" w14:textId="21BD8CAF" w:rsidR="00A76604" w:rsidRPr="004C1BD8" w:rsidRDefault="00A76604" w:rsidP="00A76604">
            <w:pPr>
              <w:numPr>
                <w:ilvl w:val="0"/>
                <w:numId w:val="4"/>
              </w:numPr>
              <w:spacing w:after="120" w:line="276" w:lineRule="atLeast"/>
              <w:ind w:left="1701" w:hanging="425"/>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 xml:space="preserve">will request </w:t>
            </w:r>
            <w:r w:rsidR="000E3F6B" w:rsidRPr="004C1BD8">
              <w:rPr>
                <w:rFonts w:ascii="Times New Roman" w:eastAsia="Times New Roman" w:hAnsi="Times New Roman" w:cs="Times New Roman"/>
                <w:color w:val="000000"/>
                <w:spacing w:val="-2"/>
                <w:sz w:val="24"/>
                <w:szCs w:val="24"/>
                <w:lang w:val="en-GB"/>
              </w:rPr>
              <w:t>the</w:t>
            </w:r>
            <w:r w:rsidRPr="004C1BD8">
              <w:rPr>
                <w:rFonts w:ascii="Times New Roman" w:eastAsia="Times New Roman" w:hAnsi="Times New Roman" w:cs="Times New Roman"/>
                <w:color w:val="000000"/>
                <w:spacing w:val="-2"/>
                <w:sz w:val="24"/>
                <w:szCs w:val="24"/>
                <w:lang w:val="en-GB"/>
              </w:rPr>
              <w:t xml:space="preserve"> relevant national authorities to conduct a joint investigation with the Contracting Authority to inspect or carry out audits of the bidder /the contractor’ accounting records and financial statements in connection with the contract in question for which it was found guilty of engaging in corrupt, fraudulent, collusive, coercive, or obstructive practices;</w:t>
            </w:r>
          </w:p>
          <w:p w14:paraId="4C84FF2D" w14:textId="77777777" w:rsidR="00A76604" w:rsidRPr="004C1BD8" w:rsidRDefault="00A76604" w:rsidP="00A76604">
            <w:pPr>
              <w:numPr>
                <w:ilvl w:val="0"/>
                <w:numId w:val="4"/>
              </w:numPr>
              <w:spacing w:after="120" w:line="276" w:lineRule="atLeast"/>
              <w:ind w:left="1701" w:hanging="425"/>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 xml:space="preserve">will forfeit the bid or performance securities of the bidder /the contractor; </w:t>
            </w:r>
          </w:p>
          <w:p w14:paraId="253E374B" w14:textId="77777777" w:rsidR="00A76604" w:rsidRPr="004C1BD8" w:rsidRDefault="00A76604" w:rsidP="00A76604">
            <w:pPr>
              <w:numPr>
                <w:ilvl w:val="0"/>
                <w:numId w:val="4"/>
              </w:numPr>
              <w:spacing w:after="120" w:line="276" w:lineRule="atLeast"/>
              <w:ind w:left="1701" w:hanging="425"/>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Contracting Authority’s </w:t>
            </w:r>
            <w:r w:rsidRPr="004C1BD8">
              <w:rPr>
                <w:rFonts w:ascii="Times New Roman" w:eastAsia="Times New Roman" w:hAnsi="Times New Roman" w:cs="Times New Roman"/>
                <w:spacing w:val="-2"/>
                <w:sz w:val="24"/>
                <w:szCs w:val="24"/>
                <w:lang w:val="en-GB"/>
              </w:rPr>
              <w:t>contract are determined and recovered, and</w:t>
            </w:r>
            <w:r w:rsidRPr="004C1BD8">
              <w:rPr>
                <w:rFonts w:ascii="Times New Roman" w:eastAsia="Times New Roman" w:hAnsi="Times New Roman" w:cs="Times New Roman"/>
                <w:color w:val="000000"/>
                <w:spacing w:val="-2"/>
                <w:sz w:val="24"/>
                <w:szCs w:val="24"/>
                <w:lang w:val="en-GB"/>
              </w:rPr>
              <w:t xml:space="preserve"> </w:t>
            </w:r>
          </w:p>
          <w:p w14:paraId="5EDBF8D5" w14:textId="77777777" w:rsidR="00A76604" w:rsidRPr="004C1BD8" w:rsidRDefault="00A76604" w:rsidP="00A76604">
            <w:pPr>
              <w:numPr>
                <w:ilvl w:val="0"/>
                <w:numId w:val="4"/>
              </w:numPr>
              <w:spacing w:after="120" w:line="276" w:lineRule="atLeast"/>
              <w:ind w:left="1701" w:hanging="425"/>
              <w:jc w:val="both"/>
              <w:rPr>
                <w:rFonts w:ascii="Times New Roman" w:eastAsia="Times New Roman" w:hAnsi="Times New Roman" w:cs="Times New Roman"/>
                <w:color w:val="000000"/>
                <w:spacing w:val="-2"/>
                <w:sz w:val="24"/>
                <w:szCs w:val="24"/>
                <w:lang w:val="en-GB"/>
              </w:rPr>
            </w:pPr>
            <w:r w:rsidRPr="004C1BD8">
              <w:rPr>
                <w:rFonts w:ascii="Times New Roman" w:eastAsia="Times New Roman" w:hAnsi="Times New Roman" w:cs="Times New Roman"/>
                <w:color w:val="000000"/>
                <w:spacing w:val="-2"/>
                <w:sz w:val="24"/>
                <w:szCs w:val="24"/>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37E5F33F"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4"/>
              </w:rPr>
              <w:t>1.9</w:t>
            </w:r>
            <w:r w:rsidRPr="004C1BD8">
              <w:rPr>
                <w:rFonts w:ascii="Times New Roman" w:eastAsia="Times New Roman" w:hAnsi="Times New Roman" w:cs="Times New Roman"/>
                <w:sz w:val="24"/>
                <w:szCs w:val="24"/>
              </w:rPr>
              <w:tab/>
              <w:t>Neither the shortlisted Bidders nor their personnel or subcontractor shall not be under a declaration of ineligibility for corrupt and fraudulent practices issued</w:t>
            </w:r>
            <w:r w:rsidRPr="004C1BD8">
              <w:rPr>
                <w:rFonts w:ascii="Times New Roman" w:eastAsia="Times New Roman" w:hAnsi="Times New Roman" w:cs="Times New Roman"/>
                <w:sz w:val="24"/>
                <w:szCs w:val="20"/>
              </w:rPr>
              <w:t xml:space="preserve"> by the Contracting Authority in accordance with the above sub para. 1.8 (d).</w:t>
            </w:r>
          </w:p>
          <w:p w14:paraId="0BB198FF"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374731B3"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1.10</w:t>
            </w:r>
            <w:r w:rsidRPr="004C1BD8">
              <w:rPr>
                <w:rFonts w:ascii="Times New Roman" w:eastAsia="Times New Roman" w:hAnsi="Times New Roman" w:cs="Times New Roman"/>
                <w:sz w:val="24"/>
                <w:szCs w:val="20"/>
              </w:rPr>
              <w:tab/>
              <w:t xml:space="preserve">Bidders shall furnish information as described in the Financial Proposal submission form (Section 4A) on commissions and gratuities, if any, paid or to be paid to agents relating to this </w:t>
            </w:r>
            <w:r w:rsidRPr="004C1BD8">
              <w:rPr>
                <w:rFonts w:ascii="Times New Roman" w:eastAsia="Times New Roman" w:hAnsi="Times New Roman" w:cs="Times New Roman"/>
                <w:sz w:val="24"/>
                <w:szCs w:val="20"/>
              </w:rPr>
              <w:lastRenderedPageBreak/>
              <w:t>proposal, and to execute the work if the firm is awarded the contract.</w:t>
            </w:r>
          </w:p>
          <w:p w14:paraId="414A694F"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5EB6C7E6" w14:textId="77777777" w:rsidR="00A76604" w:rsidRPr="004C1BD8" w:rsidRDefault="00A76604" w:rsidP="00A76604">
            <w:pPr>
              <w:spacing w:after="0" w:line="240" w:lineRule="auto"/>
              <w:ind w:left="691" w:hanging="691"/>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1.11</w:t>
            </w:r>
            <w:r w:rsidRPr="004C1BD8">
              <w:rPr>
                <w:rFonts w:ascii="Times New Roman" w:eastAsia="Times New Roman" w:hAnsi="Times New Roman" w:cs="Times New Roman"/>
                <w:sz w:val="24"/>
                <w:szCs w:val="20"/>
              </w:rPr>
              <w:tab/>
              <w:t>Without limitation on the generality of this rule, Bidders, and their subcontractors and personnel shall not be hired under the circumstances set forth below:</w:t>
            </w:r>
          </w:p>
          <w:p w14:paraId="251FB858" w14:textId="77777777" w:rsidR="00A76604" w:rsidRPr="004C1BD8" w:rsidRDefault="00A76604" w:rsidP="00A76604">
            <w:pPr>
              <w:autoSpaceDE w:val="0"/>
              <w:autoSpaceDN w:val="0"/>
              <w:adjustRightInd w:val="0"/>
              <w:spacing w:after="120" w:line="240" w:lineRule="auto"/>
              <w:ind w:left="720"/>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(a) They are bankrupt;</w:t>
            </w:r>
          </w:p>
          <w:p w14:paraId="4CEFD020" w14:textId="77777777" w:rsidR="00A76604" w:rsidRPr="004C1BD8" w:rsidRDefault="00A76604" w:rsidP="00A76604">
            <w:pPr>
              <w:autoSpaceDE w:val="0"/>
              <w:autoSpaceDN w:val="0"/>
              <w:adjustRightInd w:val="0"/>
              <w:spacing w:after="120" w:line="240" w:lineRule="auto"/>
              <w:ind w:left="720"/>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14:paraId="27103265" w14:textId="77777777" w:rsidR="00A76604" w:rsidRPr="004C1BD8" w:rsidRDefault="00A76604" w:rsidP="00A76604">
            <w:pPr>
              <w:autoSpaceDE w:val="0"/>
              <w:autoSpaceDN w:val="0"/>
              <w:adjustRightInd w:val="0"/>
              <w:spacing w:after="120" w:line="240" w:lineRule="auto"/>
              <w:ind w:left="720"/>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(c) 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w:t>
            </w:r>
          </w:p>
          <w:p w14:paraId="336A0D35" w14:textId="77777777" w:rsidR="00A76604" w:rsidRPr="004C1BD8" w:rsidRDefault="00A76604" w:rsidP="00A76604">
            <w:pPr>
              <w:autoSpaceDE w:val="0"/>
              <w:autoSpaceDN w:val="0"/>
              <w:adjustRightInd w:val="0"/>
              <w:spacing w:after="120" w:line="240" w:lineRule="auto"/>
              <w:ind w:left="720"/>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(d) They have been convicted, by a final judgment, of any crime or offence concerning their professional conduct;</w:t>
            </w:r>
          </w:p>
          <w:p w14:paraId="06896CCB" w14:textId="77777777" w:rsidR="00A76604" w:rsidRPr="004C1BD8" w:rsidRDefault="00A76604" w:rsidP="00A76604">
            <w:pPr>
              <w:autoSpaceDE w:val="0"/>
              <w:autoSpaceDN w:val="0"/>
              <w:adjustRightInd w:val="0"/>
              <w:spacing w:after="120" w:line="240" w:lineRule="auto"/>
              <w:ind w:left="720"/>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(e) They are guilty of serious misrepresentation with regard to information required for participation in an invitation to tender;</w:t>
            </w:r>
          </w:p>
          <w:p w14:paraId="611F669C" w14:textId="77777777" w:rsidR="00A76604" w:rsidRPr="004C1BD8" w:rsidRDefault="00A76604" w:rsidP="00A76604">
            <w:pPr>
              <w:spacing w:after="120" w:line="240" w:lineRule="auto"/>
              <w:ind w:left="720"/>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rPr>
              <w:t>(f) They have been de-barred by the East African Community pursuant to the provisions in the EAC’s Procurement Policies and Procedures Manual 2011.</w:t>
            </w:r>
            <w:r w:rsidRPr="004C1BD8">
              <w:rPr>
                <w:rFonts w:ascii="Times New Roman" w:eastAsia="Times New Roman" w:hAnsi="Times New Roman" w:cs="Times New Roman"/>
                <w:color w:val="FF0000"/>
                <w:sz w:val="24"/>
                <w:szCs w:val="24"/>
              </w:rPr>
              <w:t xml:space="preserve"> </w:t>
            </w:r>
            <w:r w:rsidRPr="004C1BD8">
              <w:rPr>
                <w:rFonts w:ascii="Times New Roman" w:eastAsia="Times New Roman" w:hAnsi="Times New Roman" w:cs="Times New Roman"/>
                <w:sz w:val="24"/>
                <w:szCs w:val="24"/>
                <w:lang w:val="en-GB"/>
              </w:rPr>
              <w:t xml:space="preserve"> </w:t>
            </w:r>
          </w:p>
          <w:p w14:paraId="0CB057BA" w14:textId="77777777" w:rsidR="00A76604" w:rsidRPr="004C1BD8" w:rsidRDefault="00A76604" w:rsidP="00A76604">
            <w:pPr>
              <w:spacing w:after="120" w:line="240" w:lineRule="auto"/>
              <w:ind w:left="720"/>
              <w:jc w:val="both"/>
              <w:rPr>
                <w:rFonts w:ascii="Times New Roman" w:eastAsia="Times New Roman" w:hAnsi="Times New Roman" w:cs="Times New Roman"/>
                <w:sz w:val="24"/>
                <w:szCs w:val="24"/>
                <w:lang w:val="en-GB"/>
              </w:rPr>
            </w:pPr>
          </w:p>
          <w:p w14:paraId="64222102" w14:textId="77777777" w:rsidR="00A76604" w:rsidRPr="004C1BD8" w:rsidRDefault="00A76604" w:rsidP="00A76604">
            <w:pPr>
              <w:spacing w:after="240" w:line="240" w:lineRule="auto"/>
              <w:ind w:left="833" w:hanging="833"/>
              <w:jc w:val="both"/>
              <w:rPr>
                <w:rFonts w:ascii="Times New Roman" w:eastAsia="Times New Roman" w:hAnsi="Times New Roman" w:cs="Times New Roman"/>
                <w:sz w:val="24"/>
                <w:szCs w:val="24"/>
              </w:rPr>
            </w:pPr>
            <w:r w:rsidRPr="004C1BD8">
              <w:rPr>
                <w:rFonts w:ascii="Times New Roman" w:eastAsia="Times New Roman" w:hAnsi="Times New Roman" w:cs="Times New Roman"/>
                <w:spacing w:val="-4"/>
                <w:sz w:val="24"/>
                <w:szCs w:val="20"/>
              </w:rPr>
              <w:t>1.11</w:t>
            </w:r>
            <w:r w:rsidRPr="004C1BD8">
              <w:rPr>
                <w:rFonts w:ascii="Times New Roman" w:eastAsia="Times New Roman" w:hAnsi="Times New Roman" w:cs="Times New Roman"/>
                <w:spacing w:val="-4"/>
                <w:sz w:val="24"/>
                <w:szCs w:val="20"/>
              </w:rPr>
              <w:tab/>
            </w:r>
            <w:r w:rsidRPr="004C1BD8">
              <w:rPr>
                <w:rFonts w:ascii="Times New Roman" w:eastAsia="Times New Roman" w:hAnsi="Times New Roman" w:cs="Times New Roman"/>
                <w:sz w:val="24"/>
                <w:szCs w:val="24"/>
              </w:rPr>
              <w:t>Only shortlisted Bidders are allowed to participate in this bidding process. If a Bidders is shortlisted as Joint Venture or</w:t>
            </w:r>
            <w:r w:rsidRPr="004C1BD8">
              <w:rPr>
                <w:rFonts w:ascii="Times New Roman" w:eastAsia="Times New Roman" w:hAnsi="Times New Roman" w:cs="Times New Roman"/>
                <w:color w:val="FF0000"/>
                <w:sz w:val="24"/>
                <w:szCs w:val="24"/>
              </w:rPr>
              <w:t xml:space="preserve"> </w:t>
            </w:r>
            <w:r w:rsidRPr="004C1BD8">
              <w:rPr>
                <w:rFonts w:ascii="Times New Roman" w:eastAsia="Times New Roman" w:hAnsi="Times New Roman" w:cs="Times New Roman"/>
                <w:sz w:val="24"/>
                <w:szCs w:val="24"/>
              </w:rPr>
              <w:t>Consortium, the composition of Joint Venture or Consortium can be changed with prior approval of the CONTRACTING AUTHORITY and only if :</w:t>
            </w:r>
            <w:r w:rsidRPr="004C1BD8">
              <w:rPr>
                <w:rFonts w:ascii="Times New Roman" w:eastAsia="Times New Roman" w:hAnsi="Times New Roman" w:cs="Times New Roman"/>
                <w:spacing w:val="-4"/>
                <w:sz w:val="24"/>
                <w:szCs w:val="24"/>
                <w:lang w:val="en-GB"/>
              </w:rPr>
              <w:t>(</w:t>
            </w:r>
            <w:proofErr w:type="spellStart"/>
            <w:r w:rsidRPr="004C1BD8">
              <w:rPr>
                <w:rFonts w:ascii="Times New Roman" w:eastAsia="Times New Roman" w:hAnsi="Times New Roman" w:cs="Times New Roman"/>
                <w:spacing w:val="-4"/>
                <w:sz w:val="24"/>
                <w:szCs w:val="24"/>
                <w:lang w:val="en-GB"/>
              </w:rPr>
              <w:t>i</w:t>
            </w:r>
            <w:proofErr w:type="spellEnd"/>
            <w:r w:rsidRPr="004C1BD8">
              <w:rPr>
                <w:rFonts w:ascii="Times New Roman" w:eastAsia="Times New Roman" w:hAnsi="Times New Roman" w:cs="Times New Roman"/>
                <w:spacing w:val="-4"/>
                <w:sz w:val="24"/>
                <w:szCs w:val="24"/>
                <w:lang w:val="en-GB"/>
              </w:rPr>
              <w:t>) is supported by solid and objective arguments, (ii) does not alter the competition, (iii) is not generating a conflict of interest, and (iv) is not invalidating the criteria and conditions in place when the joint venture or consortium was prequalified.</w:t>
            </w:r>
          </w:p>
          <w:p w14:paraId="0C592A8A"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tc>
      </w:tr>
      <w:tr w:rsidR="00A76604" w:rsidRPr="004C1BD8" w14:paraId="256BA927" w14:textId="77777777" w:rsidTr="00A76604">
        <w:tc>
          <w:tcPr>
            <w:tcW w:w="2286" w:type="dxa"/>
          </w:tcPr>
          <w:p w14:paraId="44D6FE8E" w14:textId="77777777" w:rsidR="00A76604" w:rsidRPr="004C1BD8" w:rsidRDefault="00A76604" w:rsidP="00A76604">
            <w:pPr>
              <w:tabs>
                <w:tab w:val="left" w:pos="360"/>
              </w:tabs>
              <w:spacing w:after="0" w:line="240" w:lineRule="auto"/>
              <w:ind w:left="360" w:hanging="360"/>
              <w:rPr>
                <w:rFonts w:ascii="Times New Roman" w:eastAsia="Times New Roman" w:hAnsi="Times New Roman" w:cs="Times New Roman"/>
                <w:sz w:val="24"/>
                <w:szCs w:val="20"/>
              </w:rPr>
            </w:pPr>
            <w:r w:rsidRPr="004C1BD8">
              <w:rPr>
                <w:rFonts w:ascii="Times New Roman" w:eastAsia="Times New Roman" w:hAnsi="Times New Roman" w:cs="Times New Roman"/>
                <w:b/>
                <w:sz w:val="24"/>
                <w:szCs w:val="20"/>
              </w:rPr>
              <w:lastRenderedPageBreak/>
              <w:t>2.</w:t>
            </w:r>
            <w:r w:rsidRPr="004C1BD8">
              <w:rPr>
                <w:rFonts w:ascii="Times New Roman" w:eastAsia="Times New Roman" w:hAnsi="Times New Roman" w:cs="Times New Roman"/>
                <w:b/>
                <w:sz w:val="24"/>
                <w:szCs w:val="20"/>
              </w:rPr>
              <w:tab/>
              <w:t>Clarification and Amendment of Bidding Documents</w:t>
            </w:r>
          </w:p>
        </w:tc>
        <w:tc>
          <w:tcPr>
            <w:tcW w:w="7272" w:type="dxa"/>
          </w:tcPr>
          <w:p w14:paraId="06F0584B"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2.1</w:t>
            </w:r>
            <w:r w:rsidRPr="004C1BD8">
              <w:rPr>
                <w:rFonts w:ascii="Times New Roman" w:eastAsia="Times New Roman" w:hAnsi="Times New Roman" w:cs="Times New Roman"/>
                <w:sz w:val="24"/>
                <w:szCs w:val="20"/>
              </w:rPr>
              <w:tab/>
              <w:t xml:space="preserve">Bidders may request a clarification of any of the Bidding Documents up to the number of days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before the proposal submission date. Any request for clarification must be sent in writing by paper mail, facsimile, or electronic mail to the Contracting Authority’s address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The Contracting Authority will respond by facsimile, or electronic mail to such requests and will send written copies of the response (including an explanation of the query but without </w:t>
            </w:r>
            <w:r w:rsidRPr="004C1BD8">
              <w:rPr>
                <w:rFonts w:ascii="Times New Roman" w:eastAsia="Times New Roman" w:hAnsi="Times New Roman" w:cs="Times New Roman"/>
                <w:sz w:val="24"/>
                <w:szCs w:val="20"/>
              </w:rPr>
              <w:lastRenderedPageBreak/>
              <w:t>identifying the source of inquiry) to all invited Bidders who intend to submit proposals.</w:t>
            </w:r>
          </w:p>
          <w:p w14:paraId="4D77EC65"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0CB4AC8C"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2.2</w:t>
            </w:r>
            <w:r w:rsidRPr="004C1BD8">
              <w:rPr>
                <w:rFonts w:ascii="Times New Roman" w:eastAsia="Times New Roman" w:hAnsi="Times New Roman" w:cs="Times New Roman"/>
                <w:sz w:val="24"/>
                <w:szCs w:val="20"/>
              </w:rPr>
              <w:tab/>
              <w:t>At any time before the submission of proposals, the Contracting Authority may, for any reason, whether at its own initiative or in response to a clarification requested by an invited firm, amend the BD. Any amendment shall be issued in writing through addenda. Addenda shall be sent by mail, facsimile, or electronic mail to all invited Bidders and will be binding on them. The Contracting Authority may at its discretion extend the deadline for the submission of proposals.</w:t>
            </w:r>
          </w:p>
          <w:p w14:paraId="0A4C1FC6"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tc>
      </w:tr>
      <w:tr w:rsidR="00A76604" w:rsidRPr="004C1BD8" w14:paraId="111774D1" w14:textId="77777777" w:rsidTr="00A76604">
        <w:tc>
          <w:tcPr>
            <w:tcW w:w="2286" w:type="dxa"/>
          </w:tcPr>
          <w:p w14:paraId="2E44F5D1" w14:textId="77777777" w:rsidR="00A76604" w:rsidRPr="004C1BD8" w:rsidRDefault="00A76604" w:rsidP="00A76604">
            <w:pPr>
              <w:tabs>
                <w:tab w:val="left" w:pos="360"/>
              </w:tabs>
              <w:spacing w:after="0" w:line="240" w:lineRule="auto"/>
              <w:ind w:left="360" w:hanging="360"/>
              <w:rPr>
                <w:rFonts w:ascii="Times New Roman Bold" w:eastAsia="Times New Roman" w:hAnsi="Times New Roman Bold" w:cs="Times New Roman"/>
                <w:b/>
                <w:sz w:val="24"/>
                <w:szCs w:val="20"/>
              </w:rPr>
            </w:pPr>
            <w:r w:rsidRPr="004C1BD8">
              <w:rPr>
                <w:rFonts w:ascii="Times New Roman Bold" w:eastAsia="Times New Roman" w:hAnsi="Times New Roman Bold" w:cs="Times New Roman"/>
                <w:b/>
                <w:sz w:val="24"/>
                <w:szCs w:val="20"/>
              </w:rPr>
              <w:lastRenderedPageBreak/>
              <w:t>3.</w:t>
            </w:r>
            <w:r w:rsidRPr="004C1BD8">
              <w:rPr>
                <w:rFonts w:ascii="Times New Roman Bold" w:eastAsia="Times New Roman" w:hAnsi="Times New Roman Bold" w:cs="Times New Roman"/>
                <w:b/>
                <w:sz w:val="24"/>
                <w:szCs w:val="20"/>
              </w:rPr>
              <w:tab/>
              <w:t>Preparation of Proposal</w:t>
            </w:r>
          </w:p>
        </w:tc>
        <w:tc>
          <w:tcPr>
            <w:tcW w:w="7272" w:type="dxa"/>
          </w:tcPr>
          <w:p w14:paraId="269712B1"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3.1</w:t>
            </w:r>
            <w:r w:rsidRPr="004C1BD8">
              <w:rPr>
                <w:rFonts w:ascii="Times New Roman" w:eastAsia="Times New Roman" w:hAnsi="Times New Roman" w:cs="Times New Roman"/>
                <w:sz w:val="24"/>
                <w:szCs w:val="20"/>
              </w:rPr>
              <w:tab/>
              <w:t xml:space="preserve">Bidders are requested to submit a proposal written in the language indicated in the </w:t>
            </w:r>
            <w:r w:rsidRPr="004C1BD8">
              <w:rPr>
                <w:rFonts w:ascii="Times New Roman" w:eastAsia="Times New Roman" w:hAnsi="Times New Roman" w:cs="Times New Roman"/>
                <w:b/>
                <w:sz w:val="24"/>
                <w:szCs w:val="20"/>
              </w:rPr>
              <w:t xml:space="preserve">Bid Data Sheet. </w:t>
            </w:r>
            <w:r w:rsidRPr="004C1BD8">
              <w:rPr>
                <w:rFonts w:ascii="Times New Roman" w:eastAsia="Times New Roman" w:hAnsi="Times New Roman" w:cs="Times New Roman"/>
                <w:sz w:val="24"/>
                <w:szCs w:val="20"/>
              </w:rPr>
              <w:t xml:space="preserve">All correspondence between the Bidder and the Contracting Authority shall be in this language. </w:t>
            </w:r>
          </w:p>
          <w:p w14:paraId="0CB4D9E2"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52E2D8E0" w14:textId="77777777" w:rsidTr="00A76604">
        <w:tc>
          <w:tcPr>
            <w:tcW w:w="2286" w:type="dxa"/>
          </w:tcPr>
          <w:p w14:paraId="4BE934DD" w14:textId="77777777" w:rsidR="00A76604" w:rsidRPr="004C1BD8" w:rsidRDefault="00A76604" w:rsidP="00A76604">
            <w:pPr>
              <w:spacing w:after="0" w:line="240" w:lineRule="auto"/>
              <w:ind w:left="720"/>
              <w:rPr>
                <w:rFonts w:ascii="Times New Roman" w:eastAsia="Times New Roman" w:hAnsi="Times New Roman" w:cs="Times New Roman"/>
                <w:sz w:val="24"/>
                <w:szCs w:val="20"/>
              </w:rPr>
            </w:pPr>
            <w:r w:rsidRPr="004C1BD8">
              <w:rPr>
                <w:rFonts w:ascii="Times New Roman" w:eastAsia="Times New Roman" w:hAnsi="Times New Roman" w:cs="Times New Roman"/>
                <w:b/>
                <w:sz w:val="24"/>
                <w:szCs w:val="20"/>
              </w:rPr>
              <w:t>Technical Proposal</w:t>
            </w:r>
          </w:p>
        </w:tc>
        <w:tc>
          <w:tcPr>
            <w:tcW w:w="7272" w:type="dxa"/>
          </w:tcPr>
          <w:p w14:paraId="4C9DF24D"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3.2</w:t>
            </w:r>
            <w:r w:rsidRPr="004C1BD8">
              <w:rPr>
                <w:rFonts w:ascii="Times New Roman" w:eastAsia="Times New Roman" w:hAnsi="Times New Roman" w:cs="Times New Roman"/>
                <w:sz w:val="24"/>
                <w:szCs w:val="20"/>
              </w:rPr>
              <w:tab/>
              <w:t>In preparing the Technical Proposal, Bidders are expected to examine the documents constituting this BD in detail. Material deficiencies in providing the information requested may result in rejection of a proposal.</w:t>
            </w:r>
          </w:p>
          <w:p w14:paraId="62656304"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669471A2"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3.3</w:t>
            </w:r>
            <w:r w:rsidRPr="004C1BD8">
              <w:rPr>
                <w:rFonts w:ascii="Times New Roman" w:eastAsia="Times New Roman" w:hAnsi="Times New Roman" w:cs="Times New Roman"/>
                <w:sz w:val="24"/>
                <w:szCs w:val="20"/>
              </w:rPr>
              <w:tab/>
              <w:t>While preparing the Technical Proposal, Bidders must give particular attention to the following:</w:t>
            </w:r>
          </w:p>
          <w:p w14:paraId="67D8443E"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6EBEEA0B" w14:textId="69A8102F" w:rsidR="00A76604" w:rsidRPr="004C1BD8" w:rsidRDefault="00A76604" w:rsidP="00A76604">
            <w:pPr>
              <w:spacing w:after="0" w:line="240" w:lineRule="auto"/>
              <w:ind w:left="1440" w:hanging="720"/>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0"/>
              </w:rPr>
              <w:t>(</w:t>
            </w:r>
            <w:proofErr w:type="spellStart"/>
            <w:r w:rsidRPr="004C1BD8">
              <w:rPr>
                <w:rFonts w:ascii="Times New Roman" w:eastAsia="Times New Roman" w:hAnsi="Times New Roman" w:cs="Times New Roman"/>
                <w:sz w:val="24"/>
                <w:szCs w:val="20"/>
              </w:rPr>
              <w:t>i</w:t>
            </w:r>
            <w:proofErr w:type="spellEnd"/>
            <w:r w:rsidRPr="004C1BD8">
              <w:rPr>
                <w:rFonts w:ascii="Times New Roman" w:eastAsia="Times New Roman" w:hAnsi="Times New Roman" w:cs="Times New Roman"/>
                <w:sz w:val="24"/>
                <w:szCs w:val="20"/>
              </w:rPr>
              <w:t>)</w:t>
            </w:r>
            <w:r w:rsidRPr="004C1BD8">
              <w:rPr>
                <w:rFonts w:ascii="Times New Roman" w:eastAsia="Times New Roman" w:hAnsi="Times New Roman" w:cs="Times New Roman"/>
                <w:sz w:val="24"/>
                <w:szCs w:val="20"/>
              </w:rPr>
              <w:tab/>
              <w:t xml:space="preserve">If a Bidder considers that it does not have all the expertise for the assignment, it may obtain a full range of expertise by associating with individual Bidder(s) and/or subcontract part of the services to other consulting firms, as appropriate. In case of subcontracting this shall be in the limit stated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but under no circumstances shall exceed forty percent (40%) of the total staff-days input. The Bidders are encouraged to seek the participation of regional Bidders when subcontracting part of the assignment. Under no circumstances, the Bidders shall associate with the other </w:t>
            </w:r>
            <w:r w:rsidR="002826D2" w:rsidRPr="004C1BD8">
              <w:rPr>
                <w:rFonts w:ascii="Times New Roman" w:eastAsia="Times New Roman" w:hAnsi="Times New Roman" w:cs="Times New Roman"/>
                <w:sz w:val="24"/>
                <w:szCs w:val="20"/>
              </w:rPr>
              <w:t>short-listed</w:t>
            </w:r>
            <w:r w:rsidRPr="004C1BD8">
              <w:rPr>
                <w:rFonts w:ascii="Times New Roman" w:eastAsia="Times New Roman" w:hAnsi="Times New Roman" w:cs="Times New Roman"/>
                <w:sz w:val="24"/>
                <w:szCs w:val="20"/>
              </w:rPr>
              <w:t xml:space="preserve"> Bidders, or their affiliates, invited for this assignment.</w:t>
            </w:r>
            <w:r w:rsidRPr="004C1BD8">
              <w:rPr>
                <w:rFonts w:ascii="Times New Roman" w:eastAsia="Times New Roman" w:hAnsi="Times New Roman" w:cs="Times New Roman"/>
                <w:lang w:val="en-GB"/>
              </w:rPr>
              <w:t xml:space="preserve"> </w:t>
            </w:r>
            <w:r w:rsidRPr="004C1BD8">
              <w:rPr>
                <w:rFonts w:ascii="Times New Roman" w:eastAsia="Times New Roman" w:hAnsi="Times New Roman" w:cs="Times New Roman"/>
                <w:sz w:val="24"/>
                <w:szCs w:val="24"/>
                <w:lang w:val="en-GB"/>
              </w:rPr>
              <w:t>Affiliates are the group of companies, firms, associations, etc. where the Bidder or any of the major shareholders owns a minimum of twenty percent (20%) of shares of the share capital. For the same purpose, major shareholder is any legal or physical person who owns no less than twenty percent (20%) of the shares of the Bidder.</w:t>
            </w:r>
          </w:p>
          <w:p w14:paraId="2D259AF0"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16B5B53E"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(ii)</w:t>
            </w:r>
            <w:r w:rsidRPr="004C1BD8">
              <w:rPr>
                <w:rFonts w:ascii="Times New Roman" w:eastAsia="Times New Roman" w:hAnsi="Times New Roman" w:cs="Times New Roman"/>
                <w:sz w:val="24"/>
                <w:szCs w:val="20"/>
              </w:rPr>
              <w:tab/>
              <w:t xml:space="preserve">For assignments on a staff-time basis, the estimated number of professional staff-days is given in </w:t>
            </w:r>
            <w:r w:rsidRPr="004C1BD8">
              <w:rPr>
                <w:rFonts w:ascii="Times New Roman" w:eastAsia="Times New Roman" w:hAnsi="Times New Roman" w:cs="Times New Roman"/>
                <w:b/>
                <w:sz w:val="24"/>
                <w:szCs w:val="20"/>
              </w:rPr>
              <w:t>the</w:t>
            </w:r>
            <w:r w:rsidRPr="004C1BD8">
              <w:rPr>
                <w:rFonts w:ascii="Times New Roman" w:eastAsia="Times New Roman" w:hAnsi="Times New Roman" w:cs="Times New Roman"/>
                <w:sz w:val="24"/>
                <w:szCs w:val="20"/>
              </w:rPr>
              <w:t xml:space="preserve"> </w:t>
            </w:r>
            <w:r w:rsidRPr="004C1BD8">
              <w:rPr>
                <w:rFonts w:ascii="Times New Roman" w:eastAsia="Times New Roman" w:hAnsi="Times New Roman" w:cs="Times New Roman"/>
                <w:b/>
                <w:sz w:val="24"/>
                <w:szCs w:val="20"/>
              </w:rPr>
              <w:t>Data Sheet</w:t>
            </w:r>
            <w:r w:rsidRPr="004C1BD8">
              <w:rPr>
                <w:rFonts w:ascii="Times New Roman" w:eastAsia="Times New Roman" w:hAnsi="Times New Roman" w:cs="Times New Roman"/>
                <w:sz w:val="24"/>
                <w:szCs w:val="20"/>
              </w:rPr>
              <w:t>. The proposal shall, however, be based on the number of professional staff-days estimated by the Bidders.</w:t>
            </w:r>
          </w:p>
          <w:p w14:paraId="53F6CD03"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3E23BC7D"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(iii)</w:t>
            </w:r>
            <w:r w:rsidRPr="004C1BD8">
              <w:rPr>
                <w:rFonts w:ascii="Times New Roman" w:eastAsia="Times New Roman" w:hAnsi="Times New Roman" w:cs="Times New Roman"/>
                <w:sz w:val="24"/>
                <w:szCs w:val="20"/>
              </w:rPr>
              <w:tab/>
            </w:r>
            <w:r w:rsidRPr="004C1BD8">
              <w:rPr>
                <w:rFonts w:ascii="Times New Roman" w:eastAsia="Times New Roman" w:hAnsi="Times New Roman" w:cs="Times New Roman"/>
                <w:spacing w:val="-4"/>
                <w:sz w:val="24"/>
                <w:szCs w:val="20"/>
              </w:rPr>
              <w:t>It is desirable that the majority of the key professional staff proposed be permanent employees of the firm or have an extended and stable working relationship with it.</w:t>
            </w:r>
          </w:p>
          <w:p w14:paraId="7C02DD6D"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14F58C85"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(iv)</w:t>
            </w:r>
            <w:r w:rsidRPr="004C1BD8">
              <w:rPr>
                <w:rFonts w:ascii="Times New Roman" w:eastAsia="Times New Roman" w:hAnsi="Times New Roman" w:cs="Times New Roman"/>
                <w:sz w:val="24"/>
                <w:szCs w:val="20"/>
              </w:rPr>
              <w:tab/>
              <w:t>Proposed professional staff must, at a minimum, have the experience indicated in the Terms of Reference, preferably working under conditions similar to those prevailing in the country (</w:t>
            </w:r>
            <w:proofErr w:type="spellStart"/>
            <w:r w:rsidRPr="004C1BD8">
              <w:rPr>
                <w:rFonts w:ascii="Times New Roman" w:eastAsia="Times New Roman" w:hAnsi="Times New Roman" w:cs="Times New Roman"/>
                <w:sz w:val="24"/>
                <w:szCs w:val="20"/>
              </w:rPr>
              <w:t>ies</w:t>
            </w:r>
            <w:proofErr w:type="spellEnd"/>
            <w:r w:rsidRPr="004C1BD8">
              <w:rPr>
                <w:rFonts w:ascii="Times New Roman" w:eastAsia="Times New Roman" w:hAnsi="Times New Roman" w:cs="Times New Roman"/>
                <w:sz w:val="24"/>
                <w:szCs w:val="20"/>
              </w:rPr>
              <w:t>) of the assignment.</w:t>
            </w:r>
          </w:p>
          <w:p w14:paraId="2B1C8FC7"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01C48762"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(v)</w:t>
            </w:r>
            <w:r w:rsidRPr="004C1BD8">
              <w:rPr>
                <w:rFonts w:ascii="Times New Roman" w:eastAsia="Times New Roman" w:hAnsi="Times New Roman" w:cs="Times New Roman"/>
                <w:sz w:val="24"/>
                <w:szCs w:val="20"/>
              </w:rPr>
              <w:tab/>
              <w:t xml:space="preserve">Alternative professional staff shall not be proposed, and </w:t>
            </w:r>
            <w:r w:rsidRPr="004C1BD8">
              <w:rPr>
                <w:rFonts w:ascii="Times New Roman" w:eastAsia="Times New Roman" w:hAnsi="Times New Roman" w:cs="Times New Roman"/>
                <w:b/>
                <w:sz w:val="24"/>
                <w:szCs w:val="20"/>
              </w:rPr>
              <w:t>only one curriculum vitae (CV)</w:t>
            </w:r>
            <w:r w:rsidRPr="004C1BD8">
              <w:rPr>
                <w:rFonts w:ascii="Times New Roman" w:eastAsia="Times New Roman" w:hAnsi="Times New Roman" w:cs="Times New Roman"/>
                <w:sz w:val="24"/>
                <w:szCs w:val="20"/>
              </w:rPr>
              <w:t xml:space="preserve"> must be submitted for each position.</w:t>
            </w:r>
          </w:p>
          <w:p w14:paraId="6B8A7604"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39DE793B"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(vi)</w:t>
            </w:r>
            <w:r w:rsidRPr="004C1BD8">
              <w:rPr>
                <w:rFonts w:ascii="Times New Roman" w:eastAsia="Times New Roman" w:hAnsi="Times New Roman" w:cs="Times New Roman"/>
                <w:sz w:val="24"/>
                <w:szCs w:val="20"/>
              </w:rPr>
              <w:tab/>
            </w:r>
            <w:r w:rsidRPr="004C1BD8">
              <w:rPr>
                <w:rFonts w:ascii="Times New Roman" w:eastAsia="Times New Roman" w:hAnsi="Times New Roman" w:cs="Times New Roman"/>
                <w:spacing w:val="-4"/>
                <w:sz w:val="24"/>
                <w:szCs w:val="20"/>
              </w:rPr>
              <w:t xml:space="preserve">Reports to be issued by the Bidders as part of this assignment must be in the language(s) specified in </w:t>
            </w:r>
            <w:r w:rsidRPr="004C1BD8">
              <w:rPr>
                <w:rFonts w:ascii="Times New Roman" w:eastAsia="Times New Roman" w:hAnsi="Times New Roman" w:cs="Times New Roman"/>
                <w:b/>
                <w:spacing w:val="-4"/>
                <w:sz w:val="24"/>
                <w:szCs w:val="20"/>
              </w:rPr>
              <w:t>the</w:t>
            </w:r>
            <w:r w:rsidRPr="004C1BD8">
              <w:rPr>
                <w:rFonts w:ascii="Times New Roman" w:eastAsia="Times New Roman" w:hAnsi="Times New Roman" w:cs="Times New Roman"/>
                <w:spacing w:val="-4"/>
                <w:sz w:val="24"/>
                <w:szCs w:val="20"/>
              </w:rPr>
              <w:t xml:space="preserve"> </w:t>
            </w:r>
            <w:r w:rsidRPr="004C1BD8">
              <w:rPr>
                <w:rFonts w:ascii="Times New Roman" w:eastAsia="Times New Roman" w:hAnsi="Times New Roman" w:cs="Times New Roman"/>
                <w:b/>
                <w:spacing w:val="-4"/>
                <w:sz w:val="24"/>
                <w:szCs w:val="20"/>
              </w:rPr>
              <w:t>Data Sheet.</w:t>
            </w:r>
            <w:r w:rsidRPr="004C1BD8">
              <w:rPr>
                <w:rFonts w:ascii="Times New Roman" w:eastAsia="Times New Roman" w:hAnsi="Times New Roman" w:cs="Times New Roman"/>
                <w:spacing w:val="-4"/>
                <w:sz w:val="24"/>
                <w:szCs w:val="20"/>
              </w:rPr>
              <w:t xml:space="preserve">  It is desirable that the firm’s personnel have a working knowledge of the official languages of the country (</w:t>
            </w:r>
            <w:proofErr w:type="spellStart"/>
            <w:r w:rsidRPr="004C1BD8">
              <w:rPr>
                <w:rFonts w:ascii="Times New Roman" w:eastAsia="Times New Roman" w:hAnsi="Times New Roman" w:cs="Times New Roman"/>
                <w:spacing w:val="-4"/>
                <w:sz w:val="24"/>
                <w:szCs w:val="20"/>
              </w:rPr>
              <w:t>ies</w:t>
            </w:r>
            <w:proofErr w:type="spellEnd"/>
            <w:r w:rsidRPr="004C1BD8">
              <w:rPr>
                <w:rFonts w:ascii="Times New Roman" w:eastAsia="Times New Roman" w:hAnsi="Times New Roman" w:cs="Times New Roman"/>
                <w:spacing w:val="-4"/>
                <w:sz w:val="24"/>
                <w:szCs w:val="20"/>
              </w:rPr>
              <w:t>) of the assignment.</w:t>
            </w:r>
          </w:p>
          <w:p w14:paraId="26DDAE11"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216B8FA7"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3.4</w:t>
            </w:r>
            <w:r w:rsidRPr="004C1BD8">
              <w:rPr>
                <w:rFonts w:ascii="Times New Roman" w:eastAsia="Times New Roman" w:hAnsi="Times New Roman" w:cs="Times New Roman"/>
                <w:sz w:val="24"/>
                <w:szCs w:val="20"/>
              </w:rPr>
              <w:tab/>
              <w:t>The Technical Proposal shall provide the following information using the attached Standard Forms (Section 3):</w:t>
            </w:r>
          </w:p>
          <w:p w14:paraId="3672CC77"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6D1AC00D"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w:t>
            </w:r>
            <w:proofErr w:type="spellStart"/>
            <w:r w:rsidRPr="004C1BD8">
              <w:rPr>
                <w:rFonts w:ascii="Times New Roman" w:eastAsia="Times New Roman" w:hAnsi="Times New Roman" w:cs="Times New Roman"/>
                <w:sz w:val="24"/>
                <w:szCs w:val="20"/>
              </w:rPr>
              <w:t>i</w:t>
            </w:r>
            <w:proofErr w:type="spellEnd"/>
            <w:r w:rsidRPr="004C1BD8">
              <w:rPr>
                <w:rFonts w:ascii="Times New Roman" w:eastAsia="Times New Roman" w:hAnsi="Times New Roman" w:cs="Times New Roman"/>
                <w:sz w:val="24"/>
                <w:szCs w:val="20"/>
              </w:rPr>
              <w:t>)</w:t>
            </w:r>
            <w:r w:rsidRPr="004C1BD8">
              <w:rPr>
                <w:rFonts w:ascii="Times New Roman" w:eastAsia="Times New Roman" w:hAnsi="Times New Roman" w:cs="Times New Roman"/>
                <w:sz w:val="24"/>
                <w:szCs w:val="20"/>
              </w:rPr>
              <w:tab/>
              <w:t>Any comments or suggestions on the Terms of Reference on facilities to be provided by the Contracting Authority and on Standard Form of Contract (Form Tech 2).</w:t>
            </w:r>
          </w:p>
          <w:p w14:paraId="3646B639"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51C97A27"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(ii)</w:t>
            </w:r>
            <w:r w:rsidRPr="004C1BD8">
              <w:rPr>
                <w:rFonts w:ascii="Times New Roman" w:eastAsia="Times New Roman" w:hAnsi="Times New Roman" w:cs="Times New Roman"/>
                <w:sz w:val="24"/>
                <w:szCs w:val="20"/>
              </w:rPr>
              <w:tab/>
              <w:t>A description of the methodology and work plan for performing the assignment (Form Tech 3).</w:t>
            </w:r>
          </w:p>
          <w:p w14:paraId="39601504"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3613150B"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(iii)</w:t>
            </w:r>
            <w:r w:rsidRPr="004C1BD8">
              <w:rPr>
                <w:rFonts w:ascii="Times New Roman" w:eastAsia="Times New Roman" w:hAnsi="Times New Roman" w:cs="Times New Roman"/>
                <w:sz w:val="24"/>
                <w:szCs w:val="20"/>
              </w:rPr>
              <w:tab/>
              <w:t>The list of the proposed staff team by specialty, the tasks that would be assigned to each staff team member, and their timing (Form Tech 4).</w:t>
            </w:r>
          </w:p>
          <w:p w14:paraId="151B11A1"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4A7FFDAB" w14:textId="77777777" w:rsidR="00A76604" w:rsidRPr="004C1BD8" w:rsidRDefault="00A76604" w:rsidP="00A76604">
            <w:pPr>
              <w:spacing w:before="60"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(iv)</w:t>
            </w:r>
            <w:r w:rsidRPr="004C1BD8">
              <w:rPr>
                <w:rFonts w:ascii="Times New Roman" w:eastAsia="Times New Roman" w:hAnsi="Times New Roman" w:cs="Times New Roman"/>
                <w:sz w:val="24"/>
                <w:szCs w:val="20"/>
              </w:rPr>
              <w:tab/>
              <w:t>CVs recently signed by the proposed professional staff (Form Tech 5).  Key information should include number of years working and positions and responsibilities held in various assignments during the last ten (10) years. To be considered during the evaluation, t</w:t>
            </w:r>
            <w:r w:rsidRPr="004C1BD8">
              <w:rPr>
                <w:rFonts w:ascii="Times New Roman" w:eastAsia="Times New Roman" w:hAnsi="Times New Roman" w:cs="Times New Roman"/>
                <w:b/>
                <w:sz w:val="24"/>
                <w:szCs w:val="20"/>
              </w:rPr>
              <w:t>he CV shall be accompanied by</w:t>
            </w:r>
            <w:r w:rsidRPr="004C1BD8">
              <w:rPr>
                <w:rFonts w:ascii="Times New Roman" w:eastAsia="Times New Roman" w:hAnsi="Times New Roman" w:cs="Times New Roman"/>
                <w:b/>
                <w:i/>
                <w:sz w:val="24"/>
                <w:szCs w:val="20"/>
              </w:rPr>
              <w:t xml:space="preserve"> </w:t>
            </w:r>
            <w:r w:rsidRPr="004C1BD8">
              <w:rPr>
                <w:rFonts w:ascii="Times New Roman" w:eastAsia="Times New Roman" w:hAnsi="Times New Roman" w:cs="Times New Roman"/>
                <w:b/>
                <w:sz w:val="24"/>
                <w:szCs w:val="20"/>
              </w:rPr>
              <w:t>proof of all stated qualifications and working experience</w:t>
            </w:r>
            <w:r w:rsidRPr="004C1BD8">
              <w:rPr>
                <w:rFonts w:ascii="Times New Roman" w:eastAsia="Times New Roman" w:hAnsi="Times New Roman" w:cs="Times New Roman"/>
                <w:b/>
                <w:i/>
                <w:sz w:val="24"/>
                <w:szCs w:val="20"/>
              </w:rPr>
              <w:t xml:space="preserve">. </w:t>
            </w:r>
            <w:r w:rsidRPr="004C1BD8">
              <w:rPr>
                <w:rFonts w:ascii="Times New Roman" w:eastAsia="Times New Roman" w:hAnsi="Times New Roman" w:cs="Times New Roman"/>
                <w:sz w:val="24"/>
                <w:szCs w:val="20"/>
              </w:rPr>
              <w:t xml:space="preserve">The proof qualifications shall be in the form of the copies of the degrees and diploma obtained, while for the professional experience the proof shall be either acknowledgement letters from the previous employers or copies of the contracts signed with them. If the language of these documents is not the English language, they shall be accompanied by a certified translation into English. </w:t>
            </w:r>
          </w:p>
          <w:p w14:paraId="2B335B18"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6C3A769E"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(v)</w:t>
            </w:r>
            <w:r w:rsidRPr="004C1BD8">
              <w:rPr>
                <w:rFonts w:ascii="Times New Roman" w:eastAsia="Times New Roman" w:hAnsi="Times New Roman" w:cs="Times New Roman"/>
                <w:sz w:val="24"/>
                <w:szCs w:val="20"/>
              </w:rPr>
              <w:tab/>
              <w:t>Estimates of the total staff input (professional and support staff; staff time) needed to carry out the assignment, supported by bar chart diagrams showing the time proposed for each professional staff team member (Form Tech 6 and 7).</w:t>
            </w:r>
          </w:p>
          <w:p w14:paraId="19E56F81"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11F3751E"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(vi)</w:t>
            </w:r>
            <w:r w:rsidRPr="004C1BD8">
              <w:rPr>
                <w:rFonts w:ascii="Times New Roman" w:eastAsia="Times New Roman" w:hAnsi="Times New Roman" w:cs="Times New Roman"/>
                <w:sz w:val="24"/>
                <w:szCs w:val="20"/>
              </w:rPr>
              <w:tab/>
              <w:t xml:space="preserve">A detailed description of the proposed methodology, staffing, and monitoring of training, if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specifies training as a major component of the assignment.</w:t>
            </w:r>
          </w:p>
          <w:p w14:paraId="43E0BDCA" w14:textId="77777777" w:rsidR="00A76604" w:rsidRPr="004C1BD8" w:rsidRDefault="00A76604" w:rsidP="00A76604">
            <w:pPr>
              <w:spacing w:after="0" w:line="240" w:lineRule="auto"/>
              <w:ind w:left="1440" w:hanging="720"/>
              <w:jc w:val="both"/>
              <w:rPr>
                <w:rFonts w:ascii="Times New Roman" w:eastAsia="Times New Roman" w:hAnsi="Times New Roman" w:cs="Times New Roman"/>
                <w:sz w:val="24"/>
                <w:szCs w:val="20"/>
              </w:rPr>
            </w:pPr>
          </w:p>
          <w:p w14:paraId="1FDDC993" w14:textId="77777777" w:rsidR="00A76604" w:rsidRPr="004C1BD8" w:rsidRDefault="00A76604" w:rsidP="00A76604">
            <w:pPr>
              <w:spacing w:after="0" w:line="240" w:lineRule="auto"/>
              <w:ind w:left="1404"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(vii)</w:t>
            </w:r>
            <w:r w:rsidRPr="004C1BD8">
              <w:rPr>
                <w:rFonts w:ascii="Times New Roman" w:eastAsia="Times New Roman" w:hAnsi="Times New Roman" w:cs="Times New Roman"/>
                <w:sz w:val="24"/>
                <w:szCs w:val="20"/>
              </w:rPr>
              <w:tab/>
              <w:t xml:space="preserve">Any additional information requested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w:t>
            </w:r>
          </w:p>
          <w:p w14:paraId="1A8AC20E"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584348A9" w14:textId="77777777" w:rsidR="00A76604" w:rsidRPr="004C1BD8" w:rsidRDefault="00A76604" w:rsidP="00A76604">
            <w:pPr>
              <w:spacing w:after="0" w:line="240" w:lineRule="auto"/>
              <w:ind w:left="702" w:hanging="702"/>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3.5</w:t>
            </w:r>
            <w:r w:rsidRPr="004C1BD8">
              <w:rPr>
                <w:rFonts w:ascii="Times New Roman" w:eastAsia="Times New Roman" w:hAnsi="Times New Roman" w:cs="Times New Roman"/>
                <w:sz w:val="24"/>
                <w:szCs w:val="20"/>
              </w:rPr>
              <w:tab/>
              <w:t xml:space="preserve">The Technical Proposal shall not include any financial information. If financial information is included in the technical proposal this will be automatically disqualified. </w:t>
            </w:r>
          </w:p>
          <w:p w14:paraId="2847505D"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tc>
      </w:tr>
      <w:tr w:rsidR="00A76604" w:rsidRPr="004C1BD8" w14:paraId="5CEA7C78" w14:textId="77777777" w:rsidTr="00A76604">
        <w:tc>
          <w:tcPr>
            <w:tcW w:w="2286" w:type="dxa"/>
          </w:tcPr>
          <w:p w14:paraId="63A6E217" w14:textId="77777777" w:rsidR="00A76604" w:rsidRPr="004C1BD8" w:rsidRDefault="00A76604" w:rsidP="00A76604">
            <w:pPr>
              <w:spacing w:after="0" w:line="240" w:lineRule="auto"/>
              <w:ind w:left="720"/>
              <w:rPr>
                <w:rFonts w:ascii="Times New Roman" w:eastAsia="Times New Roman" w:hAnsi="Times New Roman" w:cs="Times New Roman"/>
                <w:sz w:val="24"/>
                <w:szCs w:val="20"/>
              </w:rPr>
            </w:pPr>
            <w:r w:rsidRPr="004C1BD8">
              <w:rPr>
                <w:rFonts w:ascii="Times New Roman" w:eastAsia="Times New Roman" w:hAnsi="Times New Roman" w:cs="Times New Roman"/>
                <w:b/>
                <w:sz w:val="24"/>
                <w:szCs w:val="20"/>
              </w:rPr>
              <w:lastRenderedPageBreak/>
              <w:t>Financial Proposal</w:t>
            </w:r>
          </w:p>
        </w:tc>
        <w:tc>
          <w:tcPr>
            <w:tcW w:w="7272" w:type="dxa"/>
          </w:tcPr>
          <w:p w14:paraId="143C6898"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3.6</w:t>
            </w:r>
            <w:r w:rsidRPr="004C1BD8">
              <w:rPr>
                <w:rFonts w:ascii="Times New Roman" w:eastAsia="Times New Roman" w:hAnsi="Times New Roman" w:cs="Times New Roman"/>
                <w:sz w:val="24"/>
                <w:szCs w:val="20"/>
              </w:rPr>
              <w:tab/>
              <w:t xml:space="preserve">In preparing the Financial Proposal, Bidders are expected to take into account the requirements and conditions outlined in the BD documents. The Financial Proposal should follow Standard Forms (Section 4). It lists all costs associated with the assignment, including (a) remuneration for staff (foreign and local,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documents, surveys, and training, if it is a major component of the assignment. The Reimbursable expense shall cover </w:t>
            </w:r>
            <w:r w:rsidRPr="004C1BD8">
              <w:rPr>
                <w:rFonts w:ascii="Times New Roman" w:eastAsia="Times New Roman" w:hAnsi="Times New Roman" w:cs="Times New Roman"/>
                <w:b/>
                <w:sz w:val="24"/>
                <w:szCs w:val="20"/>
              </w:rPr>
              <w:t xml:space="preserve">only </w:t>
            </w:r>
            <w:r w:rsidRPr="004C1BD8">
              <w:rPr>
                <w:rFonts w:ascii="Times New Roman" w:eastAsia="Times New Roman" w:hAnsi="Times New Roman" w:cs="Times New Roman"/>
                <w:sz w:val="24"/>
                <w:szCs w:val="20"/>
              </w:rPr>
              <w:t xml:space="preserve">the cost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All other cost estimated by the bidders for the execution of the assignment shall be included in the daily fees of the experts.</w:t>
            </w:r>
          </w:p>
          <w:p w14:paraId="6C8559B2"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52CEF0A2" w14:textId="71D5B801"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3.7</w:t>
            </w:r>
            <w:r w:rsidRPr="004C1BD8">
              <w:rPr>
                <w:rFonts w:ascii="Times New Roman" w:eastAsia="Times New Roman" w:hAnsi="Times New Roman" w:cs="Times New Roman"/>
                <w:sz w:val="24"/>
                <w:szCs w:val="20"/>
              </w:rPr>
              <w:tab/>
              <w:t xml:space="preserve">The Financial Proposal </w:t>
            </w:r>
            <w:r w:rsidRPr="004C1BD8">
              <w:rPr>
                <w:rFonts w:ascii="Times New Roman" w:eastAsia="Times New Roman" w:hAnsi="Times New Roman" w:cs="Times New Roman"/>
                <w:b/>
                <w:sz w:val="24"/>
                <w:szCs w:val="20"/>
              </w:rPr>
              <w:t>shall not</w:t>
            </w:r>
            <w:r w:rsidRPr="004C1BD8">
              <w:rPr>
                <w:rFonts w:ascii="Times New Roman" w:eastAsia="Times New Roman" w:hAnsi="Times New Roman" w:cs="Times New Roman"/>
                <w:sz w:val="24"/>
                <w:szCs w:val="20"/>
              </w:rPr>
              <w:t xml:space="preserve"> include the local taxes (including social security), duties, fees, levies, and other charges imposed under the applicable law in Tanzania or in the countries of assignment, on the Bidders, the subcontractors, and their personnel (other than nationals or permanent residents </w:t>
            </w:r>
            <w:r w:rsidR="00FF4C06" w:rsidRPr="004C1BD8">
              <w:rPr>
                <w:rFonts w:ascii="Times New Roman" w:eastAsia="Times New Roman" w:hAnsi="Times New Roman" w:cs="Times New Roman"/>
                <w:sz w:val="24"/>
                <w:szCs w:val="20"/>
              </w:rPr>
              <w:t>of Tanzania</w:t>
            </w:r>
            <w:r w:rsidRPr="004C1BD8">
              <w:rPr>
                <w:rFonts w:ascii="Times New Roman" w:eastAsia="Times New Roman" w:hAnsi="Times New Roman" w:cs="Times New Roman"/>
                <w:sz w:val="24"/>
                <w:szCs w:val="20"/>
              </w:rPr>
              <w:t xml:space="preserve">), unless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specifies otherwise. For this purpose, the bidders’, the subcontractors’ and their personnel’ home countries shall not be considered as countries of assignment.</w:t>
            </w:r>
          </w:p>
          <w:p w14:paraId="67F25123"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561FA732"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3.8</w:t>
            </w:r>
            <w:r w:rsidRPr="004C1BD8">
              <w:rPr>
                <w:rFonts w:ascii="Times New Roman" w:eastAsia="Times New Roman" w:hAnsi="Times New Roman" w:cs="Times New Roman"/>
                <w:sz w:val="24"/>
                <w:szCs w:val="20"/>
              </w:rPr>
              <w:tab/>
              <w:t xml:space="preserve">If so specified in </w:t>
            </w:r>
            <w:r w:rsidRPr="004C1BD8">
              <w:rPr>
                <w:rFonts w:ascii="Times New Roman" w:eastAsia="Times New Roman" w:hAnsi="Times New Roman" w:cs="Times New Roman"/>
                <w:b/>
                <w:sz w:val="24"/>
                <w:szCs w:val="20"/>
              </w:rPr>
              <w:t>the Data Sheet, t</w:t>
            </w:r>
            <w:r w:rsidRPr="004C1BD8">
              <w:rPr>
                <w:rFonts w:ascii="Times New Roman" w:eastAsia="Times New Roman" w:hAnsi="Times New Roman" w:cs="Times New Roman"/>
                <w:sz w:val="24"/>
                <w:szCs w:val="20"/>
              </w:rPr>
              <w:t xml:space="preserve">he Financial Proposal </w:t>
            </w:r>
            <w:r w:rsidRPr="004C1BD8">
              <w:rPr>
                <w:rFonts w:ascii="Times New Roman" w:eastAsia="Times New Roman" w:hAnsi="Times New Roman" w:cs="Times New Roman"/>
                <w:b/>
                <w:sz w:val="24"/>
                <w:szCs w:val="20"/>
              </w:rPr>
              <w:t>must</w:t>
            </w:r>
            <w:r w:rsidRPr="004C1BD8">
              <w:rPr>
                <w:rFonts w:ascii="Times New Roman" w:eastAsia="Times New Roman" w:hAnsi="Times New Roman" w:cs="Times New Roman"/>
                <w:sz w:val="24"/>
                <w:szCs w:val="20"/>
              </w:rPr>
              <w:t xml:space="preserve"> include, without any modification, the amount indicated as fixed reimbursable expenses, to cover for the expenditures already priced by the Contracting Authority (i.e., cost of trainings, cost of study tours, cost of financial audits, cost of equipment, </w:t>
            </w:r>
            <w:proofErr w:type="spellStart"/>
            <w:r w:rsidRPr="004C1BD8">
              <w:rPr>
                <w:rFonts w:ascii="Times New Roman" w:eastAsia="Times New Roman" w:hAnsi="Times New Roman" w:cs="Times New Roman"/>
                <w:sz w:val="24"/>
                <w:szCs w:val="20"/>
              </w:rPr>
              <w:t>etc</w:t>
            </w:r>
            <w:proofErr w:type="spellEnd"/>
            <w:r w:rsidRPr="004C1BD8">
              <w:rPr>
                <w:rFonts w:ascii="Times New Roman" w:eastAsia="Times New Roman" w:hAnsi="Times New Roman" w:cs="Times New Roman"/>
                <w:sz w:val="24"/>
                <w:szCs w:val="20"/>
              </w:rPr>
              <w:t>).</w:t>
            </w:r>
          </w:p>
          <w:p w14:paraId="175E1031"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0E9FF847" w14:textId="77777777" w:rsidR="00A76604" w:rsidRPr="004C1BD8" w:rsidRDefault="00A76604" w:rsidP="00A76604">
            <w:pPr>
              <w:spacing w:after="0" w:line="240" w:lineRule="auto"/>
              <w:ind w:left="720" w:hanging="720"/>
              <w:jc w:val="both"/>
              <w:rPr>
                <w:rFonts w:ascii="Times New Roman" w:eastAsia="Times New Roman" w:hAnsi="Times New Roman" w:cs="Times New Roman"/>
                <w:b/>
                <w:sz w:val="24"/>
                <w:szCs w:val="20"/>
              </w:rPr>
            </w:pPr>
            <w:r w:rsidRPr="004C1BD8">
              <w:rPr>
                <w:rFonts w:ascii="Times New Roman" w:eastAsia="Times New Roman" w:hAnsi="Times New Roman" w:cs="Times New Roman"/>
                <w:sz w:val="24"/>
                <w:szCs w:val="20"/>
              </w:rPr>
              <w:lastRenderedPageBreak/>
              <w:t>3.9</w:t>
            </w:r>
            <w:r w:rsidRPr="004C1BD8">
              <w:rPr>
                <w:rFonts w:ascii="Times New Roman" w:eastAsia="Times New Roman" w:hAnsi="Times New Roman" w:cs="Times New Roman"/>
                <w:sz w:val="24"/>
                <w:szCs w:val="20"/>
              </w:rPr>
              <w:tab/>
              <w:t xml:space="preserve">The total budget available for this assignment, including the taxes indicated at para. 3.7 and the reimbursable expenses indicated at para 3.8, is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w:t>
            </w:r>
            <w:r w:rsidRPr="004C1BD8">
              <w:rPr>
                <w:rFonts w:ascii="Times New Roman" w:eastAsia="Times New Roman" w:hAnsi="Times New Roman" w:cs="Times New Roman"/>
                <w:b/>
                <w:sz w:val="24"/>
                <w:szCs w:val="20"/>
              </w:rPr>
              <w:t xml:space="preserve">Financial Proposal exceeding the available budget will be rejected as non-responsive. </w:t>
            </w:r>
          </w:p>
          <w:p w14:paraId="2A04726B"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07A6364F"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3.10</w:t>
            </w:r>
            <w:r w:rsidRPr="004C1BD8">
              <w:rPr>
                <w:rFonts w:ascii="Times New Roman" w:eastAsia="Times New Roman" w:hAnsi="Times New Roman" w:cs="Times New Roman"/>
                <w:sz w:val="24"/>
                <w:szCs w:val="20"/>
              </w:rPr>
              <w:tab/>
            </w:r>
            <w:r w:rsidRPr="002826D2">
              <w:rPr>
                <w:rFonts w:ascii="Times New Roman" w:eastAsia="Times New Roman" w:hAnsi="Times New Roman" w:cs="Times New Roman"/>
                <w:sz w:val="24"/>
                <w:szCs w:val="20"/>
              </w:rPr>
              <w:t xml:space="preserve">Bidders </w:t>
            </w:r>
            <w:r w:rsidRPr="002826D2">
              <w:rPr>
                <w:rFonts w:ascii="Times New Roman" w:eastAsia="Times New Roman" w:hAnsi="Times New Roman" w:cs="Times New Roman"/>
                <w:b/>
                <w:sz w:val="24"/>
                <w:szCs w:val="20"/>
              </w:rPr>
              <w:t>must</w:t>
            </w:r>
            <w:r w:rsidRPr="002826D2">
              <w:rPr>
                <w:rFonts w:ascii="Times New Roman" w:eastAsia="Times New Roman" w:hAnsi="Times New Roman" w:cs="Times New Roman"/>
                <w:sz w:val="24"/>
                <w:szCs w:val="20"/>
              </w:rPr>
              <w:t xml:space="preserve"> express the price of their services in the US Dollars. The payment will be made in </w:t>
            </w:r>
            <w:r w:rsidRPr="002826D2">
              <w:rPr>
                <w:rFonts w:ascii="Times New Roman" w:eastAsia="Times New Roman" w:hAnsi="Times New Roman" w:cs="Times New Roman"/>
                <w:b/>
                <w:sz w:val="24"/>
                <w:szCs w:val="20"/>
              </w:rPr>
              <w:t>US Dollars</w:t>
            </w:r>
            <w:r w:rsidRPr="002826D2">
              <w:rPr>
                <w:rFonts w:ascii="Times New Roman" w:eastAsia="Times New Roman" w:hAnsi="Times New Roman" w:cs="Times New Roman"/>
                <w:sz w:val="24"/>
                <w:szCs w:val="20"/>
              </w:rPr>
              <w:t xml:space="preserve">, and the Bidder shall bear all the cost and risks implied by the currency exchange. </w:t>
            </w:r>
            <w:r w:rsidRPr="002826D2">
              <w:rPr>
                <w:rFonts w:ascii="Times New Roman" w:eastAsia="Times New Roman" w:hAnsi="Times New Roman" w:cs="Times New Roman"/>
                <w:b/>
                <w:sz w:val="24"/>
                <w:szCs w:val="20"/>
              </w:rPr>
              <w:t>Financial Proposals expressed in other currencies than the US Dollars will be automatically disqualified.</w:t>
            </w:r>
            <w:r w:rsidRPr="004C1BD8">
              <w:rPr>
                <w:rFonts w:ascii="Times New Roman" w:eastAsia="Times New Roman" w:hAnsi="Times New Roman" w:cs="Times New Roman"/>
                <w:sz w:val="24"/>
                <w:szCs w:val="20"/>
              </w:rPr>
              <w:t xml:space="preserve"> </w:t>
            </w:r>
          </w:p>
          <w:p w14:paraId="0E7E3A76"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1B957877" w14:textId="77777777" w:rsidR="00A76604" w:rsidRPr="004C1BD8" w:rsidRDefault="00A76604" w:rsidP="00A76604">
            <w:pPr>
              <w:spacing w:after="240" w:line="240" w:lineRule="auto"/>
              <w:ind w:left="720" w:hanging="720"/>
              <w:jc w:val="both"/>
              <w:outlineLvl w:val="4"/>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3.11</w:t>
            </w:r>
            <w:r w:rsidRPr="004C1BD8">
              <w:rPr>
                <w:rFonts w:ascii="Times New Roman" w:eastAsia="Times New Roman" w:hAnsi="Times New Roman" w:cs="Times New Roman"/>
                <w:sz w:val="24"/>
                <w:szCs w:val="20"/>
              </w:rPr>
              <w:tab/>
              <w:t>Commissions and gratuities, if any, paid or to be paid by Bidders and related to the assignment will be listed in the Financial Proposal submission form (Section 4A).</w:t>
            </w:r>
          </w:p>
          <w:p w14:paraId="503B3E87"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3.12</w:t>
            </w:r>
            <w:r w:rsidRPr="004C1BD8">
              <w:rPr>
                <w:rFonts w:ascii="Times New Roman" w:eastAsia="Times New Roman" w:hAnsi="Times New Roman" w:cs="Times New Roman"/>
                <w:sz w:val="24"/>
                <w:szCs w:val="20"/>
              </w:rPr>
              <w:tab/>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xml:space="preserve"> indicates how long the proposals must remain valid after the submission date. During this period, the Bidder is expected to keep available the professional staff proposed for the assignment. The Contracting Authority will make its best effort to complete evaluation within this period. If the Contracting Authority wishes to extend the validity period of the proposals, the Bidders who do not agree have the right not to extend the validity of their proposals. </w:t>
            </w:r>
          </w:p>
          <w:p w14:paraId="0BDA9DF5"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tc>
      </w:tr>
      <w:tr w:rsidR="00A76604" w:rsidRPr="004C1BD8" w14:paraId="40ABBF76" w14:textId="77777777" w:rsidTr="00A76604">
        <w:tc>
          <w:tcPr>
            <w:tcW w:w="2286" w:type="dxa"/>
          </w:tcPr>
          <w:p w14:paraId="2AB5F7D7" w14:textId="77777777" w:rsidR="00A76604" w:rsidRPr="004C1BD8" w:rsidRDefault="00A76604" w:rsidP="00A76604">
            <w:pPr>
              <w:tabs>
                <w:tab w:val="left" w:pos="360"/>
              </w:tabs>
              <w:spacing w:after="0" w:line="240" w:lineRule="auto"/>
              <w:ind w:left="360" w:hanging="360"/>
              <w:rPr>
                <w:rFonts w:ascii="Times New Roman" w:eastAsia="Times New Roman" w:hAnsi="Times New Roman" w:cs="Times New Roman"/>
                <w:b/>
                <w:sz w:val="24"/>
                <w:szCs w:val="20"/>
              </w:rPr>
            </w:pPr>
            <w:r w:rsidRPr="004C1BD8">
              <w:rPr>
                <w:rFonts w:ascii="Times New Roman" w:eastAsia="Times New Roman" w:hAnsi="Times New Roman" w:cs="Times New Roman"/>
                <w:b/>
                <w:sz w:val="24"/>
                <w:szCs w:val="20"/>
              </w:rPr>
              <w:lastRenderedPageBreak/>
              <w:t>4.</w:t>
            </w:r>
            <w:r w:rsidRPr="004C1BD8">
              <w:rPr>
                <w:rFonts w:ascii="Times New Roman" w:eastAsia="Times New Roman" w:hAnsi="Times New Roman" w:cs="Times New Roman"/>
                <w:b/>
                <w:sz w:val="24"/>
                <w:szCs w:val="20"/>
              </w:rPr>
              <w:tab/>
              <w:t>Submission, Receipt, and Opening of Proposals</w:t>
            </w:r>
          </w:p>
        </w:tc>
        <w:tc>
          <w:tcPr>
            <w:tcW w:w="7272" w:type="dxa"/>
          </w:tcPr>
          <w:p w14:paraId="21F1AA54"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4.1</w:t>
            </w:r>
            <w:r w:rsidRPr="004C1BD8">
              <w:rPr>
                <w:rFonts w:ascii="Times New Roman" w:eastAsia="Times New Roman" w:hAnsi="Times New Roman" w:cs="Times New Roman"/>
                <w:sz w:val="24"/>
                <w:szCs w:val="20"/>
              </w:rPr>
              <w:tab/>
              <w:t>The original proposal (Technical and Financial Proposal) shall be prepared in indelible ink.  It shall contain no interlineation or overwriting, except as necessary to correct errors made by the firm itself. Any such corrections must be initialed by the persons or person who sign(s) the proposals.</w:t>
            </w:r>
          </w:p>
          <w:p w14:paraId="4F202D55"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2078076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4.2</w:t>
            </w:r>
            <w:r w:rsidRPr="004C1BD8">
              <w:rPr>
                <w:rFonts w:ascii="Times New Roman" w:eastAsia="Times New Roman" w:hAnsi="Times New Roman" w:cs="Times New Roman"/>
                <w:sz w:val="24"/>
                <w:szCs w:val="20"/>
              </w:rPr>
              <w:tab/>
            </w:r>
            <w:r w:rsidRPr="000E3F6B">
              <w:rPr>
                <w:rFonts w:ascii="Times New Roman" w:eastAsia="Times New Roman" w:hAnsi="Times New Roman" w:cs="Times New Roman"/>
                <w:b/>
                <w:iCs/>
                <w:sz w:val="24"/>
                <w:szCs w:val="20"/>
              </w:rPr>
              <w:t>An authorized representative of the firm initials all pages of the proposal. The representative’s authorization is confirmed by a written power of attorney accompanying the proposal.</w:t>
            </w:r>
          </w:p>
          <w:p w14:paraId="37C08EA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712D51C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4.3</w:t>
            </w:r>
            <w:r w:rsidRPr="004C1BD8">
              <w:rPr>
                <w:rFonts w:ascii="Times New Roman" w:eastAsia="Times New Roman" w:hAnsi="Times New Roman" w:cs="Times New Roman"/>
                <w:sz w:val="24"/>
                <w:szCs w:val="20"/>
              </w:rPr>
              <w:tab/>
              <w:t xml:space="preserve">For each proposal, the Bidders shall prepare the number of copies indicated in the </w:t>
            </w:r>
            <w:r w:rsidRPr="004C1BD8">
              <w:rPr>
                <w:rFonts w:ascii="Times New Roman" w:eastAsia="Times New Roman" w:hAnsi="Times New Roman" w:cs="Times New Roman"/>
                <w:b/>
                <w:sz w:val="24"/>
                <w:szCs w:val="20"/>
              </w:rPr>
              <w:t>Data Sheet.</w:t>
            </w:r>
            <w:r w:rsidRPr="004C1BD8">
              <w:rPr>
                <w:rFonts w:ascii="Times New Roman" w:eastAsia="Times New Roman" w:hAnsi="Times New Roman" w:cs="Times New Roman"/>
                <w:sz w:val="24"/>
                <w:szCs w:val="20"/>
              </w:rPr>
              <w:t xml:space="preserve">  Each Technical Proposal and Financial Proposal shall be marked “</w:t>
            </w:r>
            <w:r w:rsidRPr="004C1BD8">
              <w:rPr>
                <w:rFonts w:ascii="Times New Roman Bold" w:eastAsia="Times New Roman" w:hAnsi="Times New Roman Bold" w:cs="Times New Roman"/>
                <w:smallCaps/>
                <w:sz w:val="24"/>
                <w:szCs w:val="20"/>
              </w:rPr>
              <w:t>Original</w:t>
            </w:r>
            <w:r w:rsidRPr="004C1BD8">
              <w:rPr>
                <w:rFonts w:ascii="Times New Roman" w:eastAsia="Times New Roman" w:hAnsi="Times New Roman" w:cs="Times New Roman"/>
                <w:sz w:val="24"/>
                <w:szCs w:val="20"/>
              </w:rPr>
              <w:t>” or “</w:t>
            </w:r>
            <w:r w:rsidRPr="004C1BD8">
              <w:rPr>
                <w:rFonts w:ascii="Times New Roman Bold" w:eastAsia="Times New Roman" w:hAnsi="Times New Roman Bold" w:cs="Times New Roman"/>
                <w:smallCaps/>
                <w:sz w:val="24"/>
                <w:szCs w:val="20"/>
              </w:rPr>
              <w:t>Copy</w:t>
            </w:r>
            <w:r w:rsidRPr="004C1BD8">
              <w:rPr>
                <w:rFonts w:ascii="Times New Roman" w:eastAsia="Times New Roman" w:hAnsi="Times New Roman" w:cs="Times New Roman"/>
                <w:sz w:val="24"/>
                <w:szCs w:val="20"/>
              </w:rPr>
              <w:t>” as appropriate. If there are any discrepancies between the original and the copies of the proposal, the original governs.</w:t>
            </w:r>
          </w:p>
          <w:p w14:paraId="72A7AA44"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253BE485" w14:textId="77777777" w:rsidR="00A76604" w:rsidRPr="004C1BD8" w:rsidRDefault="00A76604" w:rsidP="00A76604">
            <w:pPr>
              <w:spacing w:before="60"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4.4</w:t>
            </w:r>
            <w:r w:rsidRPr="004C1BD8">
              <w:rPr>
                <w:rFonts w:ascii="Times New Roman" w:eastAsia="Times New Roman" w:hAnsi="Times New Roman" w:cs="Times New Roman"/>
                <w:sz w:val="24"/>
                <w:szCs w:val="20"/>
              </w:rPr>
              <w:tab/>
              <w:t>The original and all copies of the Technical Proposal shall be placed in a sealed envelope clearly marked “Technical Proposal,” and the original and all copies of the Financial Proposal in a sealed envelope clearly marked “</w:t>
            </w:r>
            <w:r w:rsidRPr="004C1BD8">
              <w:rPr>
                <w:rFonts w:ascii="Times New Roman Bold" w:eastAsia="Times New Roman" w:hAnsi="Times New Roman Bold" w:cs="Times New Roman"/>
                <w:smallCaps/>
                <w:sz w:val="24"/>
                <w:szCs w:val="20"/>
              </w:rPr>
              <w:t>Financial</w:t>
            </w:r>
            <w:r w:rsidRPr="004C1BD8">
              <w:rPr>
                <w:rFonts w:ascii="Times New Roman" w:eastAsia="Times New Roman" w:hAnsi="Times New Roman" w:cs="Times New Roman"/>
                <w:sz w:val="24"/>
                <w:szCs w:val="20"/>
              </w:rPr>
              <w:t xml:space="preserve"> </w:t>
            </w:r>
            <w:r w:rsidRPr="004C1BD8">
              <w:rPr>
                <w:rFonts w:ascii="Times New Roman Bold" w:eastAsia="Times New Roman" w:hAnsi="Times New Roman Bold" w:cs="Times New Roman"/>
                <w:smallCaps/>
                <w:sz w:val="24"/>
                <w:szCs w:val="20"/>
              </w:rPr>
              <w:t>Proposal</w:t>
            </w:r>
            <w:r w:rsidRPr="004C1BD8">
              <w:rPr>
                <w:rFonts w:ascii="Times New Roman" w:eastAsia="Times New Roman" w:hAnsi="Times New Roman" w:cs="Times New Roman"/>
                <w:sz w:val="24"/>
                <w:szCs w:val="20"/>
              </w:rPr>
              <w:t>” and warning: “</w:t>
            </w:r>
            <w:r w:rsidRPr="004C1BD8">
              <w:rPr>
                <w:rFonts w:ascii="Times New Roman Bold" w:eastAsia="Times New Roman" w:hAnsi="Times New Roman Bold" w:cs="Times New Roman"/>
                <w:smallCaps/>
                <w:sz w:val="24"/>
                <w:szCs w:val="20"/>
              </w:rPr>
              <w:t>Do Not Open with the Technical Proposal</w:t>
            </w:r>
            <w:r w:rsidRPr="004C1BD8">
              <w:rPr>
                <w:rFonts w:ascii="Times New Roman" w:eastAsia="Times New Roman" w:hAnsi="Times New Roman" w:cs="Times New Roman"/>
                <w:sz w:val="24"/>
                <w:szCs w:val="20"/>
              </w:rPr>
              <w:t xml:space="preserve">.”  Both envelopes shall be placed into an outer envelope and sealed.  This outer envelope shall bear the submission address and other </w:t>
            </w:r>
            <w:r w:rsidRPr="004C1BD8">
              <w:rPr>
                <w:rFonts w:ascii="Times New Roman" w:eastAsia="Times New Roman" w:hAnsi="Times New Roman" w:cs="Times New Roman"/>
                <w:sz w:val="24"/>
                <w:szCs w:val="20"/>
              </w:rPr>
              <w:lastRenderedPageBreak/>
              <w:t>information indicated in the Data Sheet and be clearly marked, “</w:t>
            </w:r>
            <w:r w:rsidRPr="004C1BD8">
              <w:rPr>
                <w:rFonts w:ascii="Times New Roman Bold" w:eastAsia="Times New Roman" w:hAnsi="Times New Roman Bold" w:cs="Times New Roman"/>
                <w:smallCaps/>
                <w:sz w:val="24"/>
                <w:szCs w:val="20"/>
              </w:rPr>
              <w:t>Do Not Open, Except in Presence of the Evaluation Committee</w:t>
            </w:r>
            <w:r w:rsidRPr="004C1BD8">
              <w:rPr>
                <w:rFonts w:ascii="Times New Roman" w:eastAsia="Times New Roman" w:hAnsi="Times New Roman" w:cs="Times New Roman"/>
                <w:sz w:val="24"/>
                <w:szCs w:val="20"/>
              </w:rPr>
              <w:t xml:space="preserve">.” </w:t>
            </w:r>
            <w:r w:rsidRPr="004C1BD8">
              <w:rPr>
                <w:rFonts w:ascii="Times New Roman" w:eastAsia="Times New Roman" w:hAnsi="Times New Roman" w:cs="Times New Roman"/>
                <w:b/>
                <w:sz w:val="24"/>
                <w:szCs w:val="20"/>
              </w:rPr>
              <w:t>Information on the outer and inner envelopes should also include the name of the Bidder and the contract name and reference number.</w:t>
            </w:r>
            <w:r w:rsidRPr="004C1BD8">
              <w:rPr>
                <w:rFonts w:ascii="Times New Roman" w:eastAsia="Times New Roman" w:hAnsi="Times New Roman" w:cs="Times New Roman"/>
                <w:sz w:val="24"/>
                <w:szCs w:val="20"/>
              </w:rPr>
              <w:t xml:space="preserve"> </w:t>
            </w:r>
          </w:p>
          <w:p w14:paraId="05BA98DD"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628701E4"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4.5</w:t>
            </w:r>
            <w:r w:rsidRPr="004C1BD8">
              <w:rPr>
                <w:rFonts w:ascii="Times New Roman" w:eastAsia="Times New Roman" w:hAnsi="Times New Roman" w:cs="Times New Roman"/>
                <w:sz w:val="24"/>
                <w:szCs w:val="20"/>
              </w:rPr>
              <w:tab/>
              <w:t xml:space="preserve">The completed Technical and Financial Proposals must be delivered at the submission address on or before the time and date stated in </w:t>
            </w:r>
            <w:r w:rsidRPr="004C1BD8">
              <w:rPr>
                <w:rFonts w:ascii="Times New Roman" w:eastAsia="Times New Roman" w:hAnsi="Times New Roman" w:cs="Times New Roman"/>
                <w:b/>
                <w:sz w:val="24"/>
                <w:szCs w:val="20"/>
              </w:rPr>
              <w:t xml:space="preserve">the Data Sheet. </w:t>
            </w:r>
            <w:r w:rsidRPr="004C1BD8">
              <w:rPr>
                <w:rFonts w:ascii="Times New Roman" w:eastAsia="Times New Roman" w:hAnsi="Times New Roman" w:cs="Times New Roman"/>
                <w:sz w:val="24"/>
                <w:szCs w:val="20"/>
              </w:rPr>
              <w:t>Any proposal received after the closing time for submission of proposals shall automatically rejected and shall be returned unopened to the Bidder.</w:t>
            </w:r>
          </w:p>
          <w:p w14:paraId="70607D17"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7DBD9C11" w14:textId="77777777" w:rsidTr="00A76604">
        <w:tc>
          <w:tcPr>
            <w:tcW w:w="2286" w:type="dxa"/>
          </w:tcPr>
          <w:p w14:paraId="17DCDF1F" w14:textId="77777777" w:rsidR="00A76604" w:rsidRPr="004C1BD8" w:rsidRDefault="00A76604" w:rsidP="00A76604">
            <w:pPr>
              <w:tabs>
                <w:tab w:val="left" w:pos="360"/>
              </w:tabs>
              <w:spacing w:after="0" w:line="240" w:lineRule="auto"/>
              <w:ind w:left="360" w:hanging="360"/>
              <w:rPr>
                <w:rFonts w:ascii="Times New Roman Bold" w:eastAsia="Times New Roman" w:hAnsi="Times New Roman Bold" w:cs="Times New Roman"/>
                <w:b/>
                <w:sz w:val="24"/>
                <w:szCs w:val="20"/>
              </w:rPr>
            </w:pPr>
            <w:r w:rsidRPr="004C1BD8">
              <w:rPr>
                <w:rFonts w:ascii="Times New Roman Bold" w:eastAsia="Times New Roman" w:hAnsi="Times New Roman Bold" w:cs="Times New Roman"/>
                <w:b/>
                <w:sz w:val="24"/>
                <w:szCs w:val="20"/>
              </w:rPr>
              <w:lastRenderedPageBreak/>
              <w:t>5.</w:t>
            </w:r>
            <w:r w:rsidRPr="004C1BD8">
              <w:rPr>
                <w:rFonts w:ascii="Times New Roman Bold" w:eastAsia="Times New Roman" w:hAnsi="Times New Roman Bold" w:cs="Times New Roman"/>
                <w:b/>
                <w:sz w:val="24"/>
                <w:szCs w:val="20"/>
              </w:rPr>
              <w:tab/>
              <w:t>Proposal Evaluation</w:t>
            </w:r>
          </w:p>
          <w:p w14:paraId="0F686628" w14:textId="77777777" w:rsidR="00A76604" w:rsidRPr="004C1BD8" w:rsidRDefault="00A76604" w:rsidP="00A76604">
            <w:pPr>
              <w:tabs>
                <w:tab w:val="left" w:pos="360"/>
              </w:tabs>
              <w:spacing w:after="0" w:line="240" w:lineRule="auto"/>
              <w:ind w:left="360" w:hanging="360"/>
              <w:rPr>
                <w:rFonts w:ascii="Times New Roman" w:eastAsia="Times New Roman" w:hAnsi="Times New Roman" w:cs="Times New Roman"/>
                <w:b/>
                <w:sz w:val="24"/>
                <w:szCs w:val="20"/>
              </w:rPr>
            </w:pPr>
          </w:p>
        </w:tc>
        <w:tc>
          <w:tcPr>
            <w:tcW w:w="7272" w:type="dxa"/>
          </w:tcPr>
          <w:p w14:paraId="3323C15B"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382C9B93" w14:textId="77777777" w:rsidTr="00A76604">
        <w:tc>
          <w:tcPr>
            <w:tcW w:w="2286" w:type="dxa"/>
          </w:tcPr>
          <w:p w14:paraId="6E193A79" w14:textId="77777777" w:rsidR="00A76604" w:rsidRPr="004C1BD8" w:rsidRDefault="00A76604" w:rsidP="00A76604">
            <w:pPr>
              <w:spacing w:after="0" w:line="240" w:lineRule="auto"/>
              <w:ind w:left="720"/>
              <w:rPr>
                <w:rFonts w:ascii="Times New Roman Bold" w:eastAsia="Times New Roman" w:hAnsi="Times New Roman Bold" w:cs="Times New Roman"/>
                <w:b/>
                <w:sz w:val="24"/>
                <w:szCs w:val="20"/>
              </w:rPr>
            </w:pPr>
            <w:r w:rsidRPr="004C1BD8">
              <w:rPr>
                <w:rFonts w:ascii="Times New Roman" w:eastAsia="Times New Roman" w:hAnsi="Times New Roman" w:cs="Times New Roman"/>
                <w:b/>
                <w:sz w:val="24"/>
                <w:szCs w:val="20"/>
              </w:rPr>
              <w:t>General</w:t>
            </w:r>
          </w:p>
        </w:tc>
        <w:tc>
          <w:tcPr>
            <w:tcW w:w="7272" w:type="dxa"/>
          </w:tcPr>
          <w:p w14:paraId="58E52F5D"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5.1</w:t>
            </w:r>
            <w:r w:rsidRPr="004C1BD8">
              <w:rPr>
                <w:rFonts w:ascii="Times New Roman" w:eastAsia="Times New Roman" w:hAnsi="Times New Roman" w:cs="Times New Roman"/>
                <w:sz w:val="24"/>
                <w:szCs w:val="20"/>
              </w:rPr>
              <w:tab/>
              <w:t xml:space="preserve">From the time the bids are opened to the time the contract is awarded, if any Bidder wishes to contact the Contracting Authority on any matter related to its proposal, it should do so in writing at the address indicated in </w:t>
            </w:r>
            <w:r w:rsidRPr="004C1BD8">
              <w:rPr>
                <w:rFonts w:ascii="Times New Roman" w:eastAsia="Times New Roman" w:hAnsi="Times New Roman" w:cs="Times New Roman"/>
                <w:b/>
                <w:sz w:val="24"/>
                <w:szCs w:val="20"/>
              </w:rPr>
              <w:t>the Data Sheet</w:t>
            </w:r>
            <w:r w:rsidRPr="004C1BD8">
              <w:rPr>
                <w:rFonts w:ascii="Times New Roman" w:eastAsia="Times New Roman" w:hAnsi="Times New Roman" w:cs="Times New Roman"/>
                <w:sz w:val="24"/>
                <w:szCs w:val="20"/>
              </w:rPr>
              <w:t>. Any effort by the firm to influence the Contracting Authority in the proposal evaluation, proposal comparison or contract award decisions may result in the rejection of the Bidder’s proposal.</w:t>
            </w:r>
          </w:p>
          <w:p w14:paraId="6B56E2E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7F4C2CEE"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5.2</w:t>
            </w:r>
            <w:r w:rsidRPr="004C1BD8">
              <w:rPr>
                <w:rFonts w:ascii="Times New Roman" w:eastAsia="Times New Roman" w:hAnsi="Times New Roman" w:cs="Times New Roman"/>
                <w:sz w:val="24"/>
                <w:szCs w:val="20"/>
              </w:rPr>
              <w:tab/>
              <w:t>Evaluators of Technical Proposals shall have no access to the Financial Proposals until the technical evaluation, including any Administrative Reviews, is concluded.</w:t>
            </w:r>
          </w:p>
          <w:p w14:paraId="2864A577"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7B892BD9" w14:textId="77777777" w:rsidTr="00A76604">
        <w:tc>
          <w:tcPr>
            <w:tcW w:w="2286" w:type="dxa"/>
          </w:tcPr>
          <w:p w14:paraId="22592BF9" w14:textId="77777777" w:rsidR="00A76604" w:rsidRPr="004C1BD8" w:rsidRDefault="00A76604" w:rsidP="00A76604">
            <w:pPr>
              <w:tabs>
                <w:tab w:val="left" w:pos="360"/>
              </w:tabs>
              <w:spacing w:after="0" w:line="240" w:lineRule="auto"/>
              <w:ind w:left="720"/>
              <w:rPr>
                <w:rFonts w:ascii="Times New Roman" w:eastAsia="Times New Roman" w:hAnsi="Times New Roman" w:cs="Times New Roman"/>
                <w:b/>
                <w:sz w:val="24"/>
                <w:szCs w:val="20"/>
              </w:rPr>
            </w:pPr>
            <w:r w:rsidRPr="004C1BD8">
              <w:rPr>
                <w:rFonts w:ascii="Times New Roman" w:eastAsia="Times New Roman" w:hAnsi="Times New Roman" w:cs="Times New Roman"/>
                <w:b/>
                <w:sz w:val="24"/>
                <w:szCs w:val="20"/>
              </w:rPr>
              <w:t>Public Opening and Evaluation of Technical Proposals: Scoring</w:t>
            </w:r>
          </w:p>
        </w:tc>
        <w:tc>
          <w:tcPr>
            <w:tcW w:w="7272" w:type="dxa"/>
          </w:tcPr>
          <w:p w14:paraId="51F8B391" w14:textId="77777777" w:rsidR="00A76604" w:rsidRPr="004C1BD8" w:rsidRDefault="00A76604" w:rsidP="00A76604">
            <w:pPr>
              <w:numPr>
                <w:ilvl w:val="1"/>
                <w:numId w:val="9"/>
              </w:numPr>
              <w:spacing w:after="200" w:line="240" w:lineRule="auto"/>
              <w:ind w:left="691" w:hanging="709"/>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The Contracting Authority shall conduct the bid opening in public at the address, date and time </w:t>
            </w:r>
            <w:r w:rsidRPr="004C1BD8">
              <w:rPr>
                <w:rFonts w:ascii="Times New Roman" w:eastAsia="Times New Roman" w:hAnsi="Times New Roman" w:cs="Times New Roman"/>
                <w:bCs/>
                <w:sz w:val="24"/>
                <w:szCs w:val="20"/>
              </w:rPr>
              <w:t>specified in</w:t>
            </w:r>
            <w:r w:rsidRPr="004C1BD8">
              <w:rPr>
                <w:rFonts w:ascii="Times New Roman" w:eastAsia="Times New Roman" w:hAnsi="Times New Roman" w:cs="Times New Roman"/>
                <w:b/>
                <w:bCs/>
                <w:sz w:val="24"/>
                <w:szCs w:val="20"/>
              </w:rPr>
              <w:t xml:space="preserve"> the</w:t>
            </w:r>
            <w:r w:rsidRPr="004C1BD8">
              <w:rPr>
                <w:rFonts w:ascii="Times New Roman" w:eastAsia="Times New Roman" w:hAnsi="Times New Roman" w:cs="Times New Roman"/>
                <w:sz w:val="24"/>
                <w:szCs w:val="20"/>
              </w:rPr>
              <w:t xml:space="preserve"> </w:t>
            </w:r>
            <w:r w:rsidRPr="004C1BD8">
              <w:rPr>
                <w:rFonts w:ascii="Times New Roman" w:eastAsia="Times New Roman" w:hAnsi="Times New Roman" w:cs="Times New Roman"/>
                <w:b/>
                <w:sz w:val="24"/>
                <w:szCs w:val="20"/>
              </w:rPr>
              <w:t>Data Sheet.</w:t>
            </w:r>
            <w:r w:rsidRPr="004C1BD8">
              <w:rPr>
                <w:rFonts w:ascii="Times New Roman" w:eastAsia="Times New Roman" w:hAnsi="Times New Roman" w:cs="Times New Roman"/>
                <w:sz w:val="24"/>
                <w:szCs w:val="20"/>
              </w:rPr>
              <w:t xml:space="preserve"> </w:t>
            </w:r>
            <w:r w:rsidRPr="004C1BD8">
              <w:rPr>
                <w:rFonts w:ascii="Times New Roman" w:eastAsia="Times New Roman" w:hAnsi="Times New Roman" w:cs="Times New Roman"/>
                <w:spacing w:val="-4"/>
                <w:sz w:val="24"/>
                <w:szCs w:val="24"/>
                <w:lang w:val="en-GB"/>
              </w:rPr>
              <w:t>Only the representatives of the bidders and the Evaluation Committee members are allowed to participate in public opening sessions. Any other interested person shall request, in writing, the Contracting Authority Secretariat’s permission to participate in a specific bid opening session.</w:t>
            </w:r>
          </w:p>
          <w:p w14:paraId="4D0D9FC9" w14:textId="77777777" w:rsidR="00A76604" w:rsidRPr="004C1BD8" w:rsidRDefault="00A76604" w:rsidP="00A76604">
            <w:pPr>
              <w:numPr>
                <w:ilvl w:val="1"/>
                <w:numId w:val="9"/>
              </w:numPr>
              <w:spacing w:after="200" w:line="240" w:lineRule="auto"/>
              <w:ind w:left="691" w:hanging="709"/>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The bid opening shall commence with the Chairperson the Evaluation Committee reading out the Bidders’ names and the time of arrival of the proposal. A registration number will be given to each proposal. All envelopes shall be opened one at a time, by the Chairperson of the Evaluation Committee, in order of their arrival. </w:t>
            </w:r>
          </w:p>
          <w:p w14:paraId="1EB7C141" w14:textId="77777777" w:rsidR="00A76604" w:rsidRPr="004C1BD8" w:rsidRDefault="00A76604" w:rsidP="00A76604">
            <w:pPr>
              <w:numPr>
                <w:ilvl w:val="1"/>
                <w:numId w:val="9"/>
              </w:numPr>
              <w:spacing w:after="200" w:line="240" w:lineRule="auto"/>
              <w:ind w:left="691" w:hanging="709"/>
              <w:jc w:val="both"/>
              <w:rPr>
                <w:rFonts w:ascii="Times New Roman" w:eastAsia="Times New Roman" w:hAnsi="Times New Roman" w:cs="Times New Roman"/>
                <w:sz w:val="24"/>
                <w:szCs w:val="20"/>
              </w:rPr>
            </w:pPr>
            <w:r w:rsidRPr="004C1BD8">
              <w:rPr>
                <w:rFonts w:ascii="Times New Roman" w:eastAsia="Times New Roman" w:hAnsi="Times New Roman" w:cs="Times New Roman"/>
                <w:spacing w:val="-4"/>
                <w:sz w:val="24"/>
                <w:szCs w:val="20"/>
              </w:rPr>
              <w:t xml:space="preserve">At the opening, only the Technical Proposal envelope shall be opened immediately and </w:t>
            </w:r>
            <w:r w:rsidRPr="004C1BD8">
              <w:rPr>
                <w:rFonts w:ascii="Times New Roman" w:eastAsia="Times New Roman" w:hAnsi="Times New Roman" w:cs="Times New Roman"/>
                <w:sz w:val="24"/>
                <w:szCs w:val="20"/>
              </w:rPr>
              <w:t xml:space="preserve">checked for compliance with </w:t>
            </w:r>
            <w:r w:rsidRPr="004C1BD8">
              <w:rPr>
                <w:rFonts w:ascii="Times New Roman" w:eastAsia="Times New Roman" w:hAnsi="Times New Roman" w:cs="Times New Roman"/>
                <w:spacing w:val="-4"/>
                <w:sz w:val="24"/>
                <w:szCs w:val="24"/>
                <w:lang w:val="en-GB"/>
              </w:rPr>
              <w:t xml:space="preserve">formal submission requirements </w:t>
            </w:r>
            <w:r w:rsidRPr="004C1BD8">
              <w:rPr>
                <w:rFonts w:ascii="Times New Roman" w:eastAsia="Times New Roman" w:hAnsi="Times New Roman" w:cs="Times New Roman"/>
                <w:spacing w:val="-4"/>
                <w:sz w:val="24"/>
                <w:szCs w:val="20"/>
              </w:rPr>
              <w:t>by the evaluation committee. The Financial Proposal shall remain sealed and deposited in a safe place until all submitted proposals, of technically responsive bids, are opened publicly.</w:t>
            </w:r>
            <w:r w:rsidRPr="004C1BD8">
              <w:rPr>
                <w:rFonts w:ascii="Times New Roman" w:eastAsia="Times New Roman" w:hAnsi="Times New Roman" w:cs="Times New Roman"/>
                <w:sz w:val="24"/>
                <w:szCs w:val="20"/>
              </w:rPr>
              <w:t xml:space="preserve"> </w:t>
            </w:r>
          </w:p>
          <w:p w14:paraId="0A7DAF49" w14:textId="77777777" w:rsidR="00A76604" w:rsidRPr="004C1BD8" w:rsidRDefault="00A76604" w:rsidP="00A76604">
            <w:pPr>
              <w:numPr>
                <w:ilvl w:val="1"/>
                <w:numId w:val="9"/>
              </w:numPr>
              <w:spacing w:after="200" w:line="240" w:lineRule="auto"/>
              <w:ind w:left="691" w:hanging="709"/>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lastRenderedPageBreak/>
              <w:t>No Bid shall be rejected at Bid opening except for late bids, in accordance with ITB Sub-Clause 4.5. Only envelopes that are opened and read out at Bid opening shall be considered further.</w:t>
            </w:r>
          </w:p>
          <w:p w14:paraId="12BA40BD" w14:textId="77777777" w:rsidR="00A76604" w:rsidRPr="004C1BD8" w:rsidRDefault="00A76604" w:rsidP="00A76604">
            <w:pPr>
              <w:numPr>
                <w:ilvl w:val="1"/>
                <w:numId w:val="9"/>
              </w:numPr>
              <w:spacing w:after="200" w:line="240" w:lineRule="auto"/>
              <w:ind w:left="720" w:hanging="720"/>
              <w:jc w:val="both"/>
              <w:rPr>
                <w:rFonts w:ascii="Times New Roman" w:eastAsia="Times New Roman" w:hAnsi="Times New Roman" w:cs="Times New Roman"/>
                <w:spacing w:val="-4"/>
                <w:sz w:val="24"/>
                <w:szCs w:val="20"/>
              </w:rPr>
            </w:pPr>
            <w:r w:rsidRPr="004C1BD8">
              <w:rPr>
                <w:rFonts w:ascii="Times New Roman" w:eastAsia="Times New Roman" w:hAnsi="Times New Roman" w:cs="Times New Roman"/>
                <w:sz w:val="24"/>
                <w:szCs w:val="20"/>
              </w:rPr>
              <w:t>The Contracting Authority shall prepare the minutes of the Bid opening that shall include a brief description of the bid opening procedures and its finding as. The Bidders’ representatives who are present shall be requested to sign the attendance sheet.  A copy of the minute shall be distributed to all Bidders who submitted bids in time.</w:t>
            </w:r>
          </w:p>
          <w:p w14:paraId="07A6C3E1" w14:textId="0447357D" w:rsidR="00A76604" w:rsidRPr="003F5FB1" w:rsidRDefault="00A76604" w:rsidP="003F5FB1">
            <w:pPr>
              <w:numPr>
                <w:ilvl w:val="1"/>
                <w:numId w:val="9"/>
              </w:numPr>
              <w:spacing w:after="200" w:line="240" w:lineRule="auto"/>
              <w:ind w:left="720" w:hanging="720"/>
              <w:jc w:val="both"/>
              <w:rPr>
                <w:rFonts w:ascii="Times New Roman" w:eastAsia="Times New Roman" w:hAnsi="Times New Roman" w:cs="Times New Roman"/>
                <w:spacing w:val="-4"/>
                <w:sz w:val="24"/>
                <w:szCs w:val="20"/>
              </w:rPr>
            </w:pPr>
            <w:r w:rsidRPr="004C1BD8">
              <w:rPr>
                <w:rFonts w:ascii="Times New Roman" w:eastAsia="Times New Roman" w:hAnsi="Times New Roman" w:cs="Times New Roman"/>
                <w:sz w:val="24"/>
                <w:szCs w:val="20"/>
              </w:rPr>
              <w:t xml:space="preserve">Once </w:t>
            </w:r>
            <w:r w:rsidRPr="004C1BD8">
              <w:rPr>
                <w:rFonts w:ascii="Times New Roman" w:eastAsia="Times New Roman" w:hAnsi="Times New Roman" w:cs="Times New Roman"/>
                <w:spacing w:val="-4"/>
                <w:sz w:val="24"/>
                <w:szCs w:val="20"/>
              </w:rPr>
              <w:t>the Bid opening is concluded, the Evaluation Committee, as a whole, and each of its voting members individually, evaluates the proposals on the basis of their responsiveness to the Terms of Reference, applying the evaluation criteria, sub-criteria (typically not</w:t>
            </w:r>
            <w:r w:rsidR="003F5FB1">
              <w:rPr>
                <w:rFonts w:ascii="Times New Roman" w:eastAsia="Times New Roman" w:hAnsi="Times New Roman" w:cs="Times New Roman"/>
                <w:spacing w:val="-4"/>
                <w:sz w:val="24"/>
                <w:szCs w:val="20"/>
              </w:rPr>
              <w:t xml:space="preserve"> </w:t>
            </w:r>
            <w:r w:rsidRPr="003F5FB1">
              <w:rPr>
                <w:rFonts w:ascii="Times New Roman" w:eastAsia="Times New Roman" w:hAnsi="Times New Roman" w:cs="Times New Roman"/>
                <w:spacing w:val="-4"/>
                <w:sz w:val="24"/>
                <w:szCs w:val="20"/>
              </w:rPr>
              <w:t xml:space="preserve">More than three per criteria), and point system specified in </w:t>
            </w:r>
            <w:r w:rsidRPr="003F5FB1">
              <w:rPr>
                <w:rFonts w:ascii="Times New Roman" w:eastAsia="Times New Roman" w:hAnsi="Times New Roman" w:cs="Times New Roman"/>
                <w:b/>
                <w:spacing w:val="-4"/>
                <w:sz w:val="24"/>
                <w:szCs w:val="20"/>
              </w:rPr>
              <w:t>the Data Sheet</w:t>
            </w:r>
            <w:r w:rsidRPr="003F5FB1">
              <w:rPr>
                <w:rFonts w:ascii="Times New Roman" w:eastAsia="Times New Roman" w:hAnsi="Times New Roman" w:cs="Times New Roman"/>
                <w:spacing w:val="-4"/>
                <w:sz w:val="24"/>
                <w:szCs w:val="20"/>
              </w:rPr>
              <w:t xml:space="preserve">. Each responsive proposal will be given a technical score (St). A proposal shall be rejected at this stage if it does not respond to important aspects of the Terms of Reference or if it fails to achieve the minimum technical score indicated in </w:t>
            </w:r>
            <w:r w:rsidRPr="003F5FB1">
              <w:rPr>
                <w:rFonts w:ascii="Times New Roman" w:eastAsia="Times New Roman" w:hAnsi="Times New Roman" w:cs="Times New Roman"/>
                <w:b/>
                <w:spacing w:val="-4"/>
                <w:sz w:val="24"/>
                <w:szCs w:val="20"/>
              </w:rPr>
              <w:t>the Data Sheet.</w:t>
            </w:r>
          </w:p>
          <w:p w14:paraId="23B540F1"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1547B41D" w14:textId="77777777" w:rsidTr="00A76604">
        <w:tc>
          <w:tcPr>
            <w:tcW w:w="2286" w:type="dxa"/>
          </w:tcPr>
          <w:p w14:paraId="58641CEA" w14:textId="77777777" w:rsidR="00A76604" w:rsidRPr="004C1BD8" w:rsidRDefault="00A76604" w:rsidP="00A76604">
            <w:pPr>
              <w:spacing w:after="0" w:line="240" w:lineRule="auto"/>
              <w:ind w:left="720"/>
              <w:rPr>
                <w:rFonts w:ascii="Times New Roman" w:eastAsia="Times New Roman" w:hAnsi="Times New Roman" w:cs="Times New Roman"/>
                <w:b/>
                <w:sz w:val="24"/>
                <w:szCs w:val="20"/>
              </w:rPr>
            </w:pPr>
            <w:r w:rsidRPr="004C1BD8">
              <w:rPr>
                <w:rFonts w:ascii="Times New Roman" w:eastAsia="Times New Roman" w:hAnsi="Times New Roman" w:cs="Times New Roman"/>
                <w:b/>
                <w:sz w:val="24"/>
                <w:szCs w:val="20"/>
              </w:rPr>
              <w:lastRenderedPageBreak/>
              <w:t xml:space="preserve">Public Opening and Evaluation of Financial Proposals: Ranking </w:t>
            </w:r>
          </w:p>
          <w:p w14:paraId="13B62B3B" w14:textId="77777777" w:rsidR="00A76604" w:rsidRPr="004C1BD8" w:rsidRDefault="00A76604" w:rsidP="00A76604">
            <w:pPr>
              <w:tabs>
                <w:tab w:val="left" w:pos="360"/>
              </w:tabs>
              <w:spacing w:after="0" w:line="240" w:lineRule="auto"/>
              <w:ind w:left="720"/>
              <w:rPr>
                <w:rFonts w:ascii="Times New Roman" w:eastAsia="Times New Roman" w:hAnsi="Times New Roman" w:cs="Times New Roman"/>
                <w:b/>
                <w:sz w:val="24"/>
                <w:szCs w:val="20"/>
              </w:rPr>
            </w:pPr>
          </w:p>
        </w:tc>
        <w:tc>
          <w:tcPr>
            <w:tcW w:w="7272" w:type="dxa"/>
          </w:tcPr>
          <w:p w14:paraId="4EA53154" w14:textId="77777777" w:rsidR="00A76604" w:rsidRPr="004C1BD8" w:rsidRDefault="00A76604" w:rsidP="00A76604">
            <w:pPr>
              <w:spacing w:after="20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5.9</w:t>
            </w:r>
            <w:r w:rsidRPr="004C1BD8">
              <w:rPr>
                <w:rFonts w:ascii="Times New Roman" w:eastAsia="Times New Roman" w:hAnsi="Times New Roman" w:cs="Times New Roman"/>
                <w:sz w:val="24"/>
                <w:szCs w:val="20"/>
              </w:rPr>
              <w:tab/>
              <w:t>After the evaluation of quality is completed, the Contracting Authority shall notify those Bidders whose proposals did not meet the minimum qualifying mark or were considered nonresponsive to the BD and Terms of Reference, indicating that their Financial Proposals will be returned unopened after completing the selection process. The Contracting Authority shall simultaneously notify the Bidders that have secured the minimum qualifying mark, indicating the date and time set for opening the Financial Proposals. The opening date shall not be sooner than two weeks after the notification date. The notification may be sent by registered letter, cable, telex, facsimile, or electronic mail.</w:t>
            </w:r>
          </w:p>
          <w:p w14:paraId="32623484" w14:textId="77777777" w:rsidR="00A76604" w:rsidRPr="004C1BD8" w:rsidRDefault="00A76604" w:rsidP="00A76604">
            <w:pPr>
              <w:spacing w:after="20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5.10</w:t>
            </w:r>
            <w:r w:rsidRPr="004C1BD8">
              <w:rPr>
                <w:rFonts w:ascii="Times New Roman" w:eastAsia="Times New Roman" w:hAnsi="Times New Roman" w:cs="Times New Roman"/>
                <w:sz w:val="24"/>
                <w:szCs w:val="20"/>
              </w:rPr>
              <w:tab/>
              <w:t>The Financial Proposals shall be opened publicly in the presence of the Bidders’ representatives who choose to attend. The name of the Bidder, the technical scores, and the proposed prices shall be read aloud and recorded when the Financial Proposals are opened. The Contracting Authority shall prepare minutes of the public opening.</w:t>
            </w:r>
          </w:p>
          <w:p w14:paraId="7C856CFD" w14:textId="77777777" w:rsidR="00A76604" w:rsidRPr="004C1BD8" w:rsidRDefault="00A76604" w:rsidP="00A76604">
            <w:pPr>
              <w:spacing w:after="200" w:line="240" w:lineRule="auto"/>
              <w:ind w:left="720" w:hanging="720"/>
              <w:jc w:val="both"/>
              <w:rPr>
                <w:rFonts w:ascii="Times New Roman" w:eastAsia="Times New Roman" w:hAnsi="Times New Roman" w:cs="Times New Roman"/>
                <w:b/>
                <w:sz w:val="24"/>
                <w:szCs w:val="20"/>
              </w:rPr>
            </w:pPr>
            <w:r w:rsidRPr="004C1BD8">
              <w:rPr>
                <w:rFonts w:ascii="Times New Roman" w:eastAsia="Times New Roman" w:hAnsi="Times New Roman" w:cs="Times New Roman"/>
                <w:sz w:val="24"/>
                <w:szCs w:val="20"/>
              </w:rPr>
              <w:t>5.11</w:t>
            </w:r>
            <w:r w:rsidRPr="004C1BD8">
              <w:rPr>
                <w:rFonts w:ascii="Times New Roman" w:eastAsia="Times New Roman" w:hAnsi="Times New Roman" w:cs="Times New Roman"/>
                <w:sz w:val="24"/>
                <w:szCs w:val="20"/>
              </w:rPr>
              <w:tab/>
              <w:t xml:space="preserve">The evaluation committee will determine whether the Financial Proposals are complete (i.e., whether they have costed all items of the corresponding Technical Proposals; if not, the Contracting Authority will cost them and add their cost to the initial price), correct any computational errors, and determine if the total price is within the maximum budget available. The evaluation shall exclude those taxes, duties, fees, levies, and other charges imposed under the applicable law; and to be applied to foreign and non-permanent resident Bidders (and to be paid under the contract, </w:t>
            </w:r>
            <w:r w:rsidRPr="004C1BD8">
              <w:rPr>
                <w:rFonts w:ascii="Times New Roman" w:eastAsia="Times New Roman" w:hAnsi="Times New Roman" w:cs="Times New Roman"/>
                <w:sz w:val="24"/>
                <w:szCs w:val="20"/>
              </w:rPr>
              <w:lastRenderedPageBreak/>
              <w:t xml:space="preserve">unless the Bidder is exempted), and estimated as per para. 3.7. </w:t>
            </w:r>
            <w:r w:rsidRPr="004C1BD8">
              <w:rPr>
                <w:rFonts w:ascii="Times New Roman" w:eastAsia="Times New Roman" w:hAnsi="Times New Roman" w:cs="Times New Roman"/>
                <w:b/>
                <w:sz w:val="24"/>
                <w:szCs w:val="20"/>
              </w:rPr>
              <w:t xml:space="preserve">Should the Financial Proposal, after applying any correction or adjustments, exceeds the available budget for the assignment indicated at paragraph 3.9, this shall be automatically disqualified. </w:t>
            </w:r>
          </w:p>
          <w:p w14:paraId="25B3193A" w14:textId="53D4B900" w:rsidR="00A76604" w:rsidRPr="004C1BD8" w:rsidRDefault="00A76604" w:rsidP="00A76604">
            <w:pPr>
              <w:spacing w:after="200" w:line="240" w:lineRule="auto"/>
              <w:ind w:left="720" w:hanging="720"/>
              <w:jc w:val="both"/>
              <w:rPr>
                <w:rFonts w:ascii="Times New Roman" w:eastAsia="Times New Roman" w:hAnsi="Times New Roman" w:cs="Times New Roman"/>
                <w:b/>
                <w:sz w:val="24"/>
                <w:szCs w:val="20"/>
              </w:rPr>
            </w:pPr>
            <w:r w:rsidRPr="004C1BD8">
              <w:rPr>
                <w:rFonts w:ascii="Times New Roman" w:eastAsia="Times New Roman" w:hAnsi="Times New Roman" w:cs="Times New Roman"/>
                <w:sz w:val="24"/>
                <w:szCs w:val="20"/>
              </w:rPr>
              <w:t>5.12</w:t>
            </w:r>
            <w:r w:rsidRPr="004C1BD8">
              <w:rPr>
                <w:rFonts w:ascii="Times New Roman" w:eastAsia="Times New Roman" w:hAnsi="Times New Roman" w:cs="Times New Roman"/>
                <w:sz w:val="24"/>
                <w:szCs w:val="20"/>
              </w:rPr>
              <w:tab/>
            </w:r>
            <w:r w:rsidRPr="004C1BD8">
              <w:rPr>
                <w:rFonts w:ascii="Times New Roman" w:eastAsia="Times New Roman" w:hAnsi="Times New Roman" w:cs="Times New Roman"/>
                <w:b/>
                <w:sz w:val="24"/>
                <w:szCs w:val="20"/>
              </w:rPr>
              <w:t xml:space="preserve">Once corrections or adjustments have been </w:t>
            </w:r>
            <w:r w:rsidR="002826D2" w:rsidRPr="004C1BD8">
              <w:rPr>
                <w:rFonts w:ascii="Times New Roman" w:eastAsia="Times New Roman" w:hAnsi="Times New Roman" w:cs="Times New Roman"/>
                <w:b/>
                <w:sz w:val="24"/>
                <w:szCs w:val="20"/>
              </w:rPr>
              <w:t>applied;</w:t>
            </w:r>
            <w:r w:rsidRPr="004C1BD8">
              <w:rPr>
                <w:rFonts w:ascii="Times New Roman" w:eastAsia="Times New Roman" w:hAnsi="Times New Roman" w:cs="Times New Roman"/>
                <w:b/>
                <w:sz w:val="24"/>
                <w:szCs w:val="20"/>
              </w:rPr>
              <w:t xml:space="preserve"> the Financial Proposal shall be adjusted with the Regional Preference. This implies that a bid offering fifty percent (50%</w:t>
            </w:r>
            <w:r w:rsidR="002826D2">
              <w:rPr>
                <w:rFonts w:ascii="Times New Roman" w:eastAsia="Times New Roman" w:hAnsi="Times New Roman" w:cs="Times New Roman"/>
                <w:b/>
                <w:sz w:val="24"/>
                <w:szCs w:val="20"/>
              </w:rPr>
              <w:t>)</w:t>
            </w:r>
            <w:r w:rsidRPr="004C1BD8">
              <w:rPr>
                <w:rFonts w:ascii="Times New Roman" w:eastAsia="Times New Roman" w:hAnsi="Times New Roman" w:cs="Times New Roman"/>
                <w:b/>
                <w:sz w:val="24"/>
                <w:szCs w:val="20"/>
              </w:rPr>
              <w:t xml:space="preserve"> or more expertise (experts) from the EAC Region will</w:t>
            </w:r>
            <w:r w:rsidRPr="004C1BD8">
              <w:rPr>
                <w:rFonts w:ascii="Times New Roman" w:eastAsia="Times New Roman" w:hAnsi="Times New Roman" w:cs="Times New Roman"/>
                <w:sz w:val="24"/>
                <w:szCs w:val="20"/>
              </w:rPr>
              <w:t xml:space="preserve">            </w:t>
            </w:r>
            <w:r w:rsidRPr="004C1BD8">
              <w:rPr>
                <w:rFonts w:ascii="Times New Roman" w:eastAsia="Times New Roman" w:hAnsi="Times New Roman" w:cs="Times New Roman"/>
                <w:b/>
                <w:sz w:val="24"/>
                <w:szCs w:val="20"/>
              </w:rPr>
              <w:t xml:space="preserve">be discounted, for the purpose of evaluation only, will fifteen percent (15%). </w:t>
            </w:r>
          </w:p>
          <w:p w14:paraId="62DB8E86" w14:textId="77777777" w:rsidR="00A76604" w:rsidRPr="004C1BD8" w:rsidRDefault="00A76604" w:rsidP="00A76604">
            <w:pPr>
              <w:spacing w:after="200" w:line="240" w:lineRule="auto"/>
              <w:ind w:left="684" w:hanging="684"/>
              <w:jc w:val="both"/>
              <w:rPr>
                <w:rFonts w:ascii="Times New Roman" w:eastAsia="Times New Roman" w:hAnsi="Times New Roman" w:cs="Times New Roman"/>
                <w:b/>
                <w:sz w:val="24"/>
                <w:szCs w:val="20"/>
              </w:rPr>
            </w:pPr>
            <w:r w:rsidRPr="004C1BD8">
              <w:rPr>
                <w:rFonts w:ascii="Times New Roman" w:eastAsia="Times New Roman" w:hAnsi="Times New Roman" w:cs="Times New Roman"/>
                <w:sz w:val="24"/>
                <w:szCs w:val="20"/>
              </w:rPr>
              <w:t xml:space="preserve">           For the purpose of calculation of the of the percentage of regional expertise, the basis shall be the total number of key staff days allocated to regional experts in the overall allocation of key staff resources proposed by the bidder.   </w:t>
            </w:r>
          </w:p>
          <w:p w14:paraId="1BF79D53" w14:textId="77777777" w:rsidR="00A76604" w:rsidRPr="004C1BD8" w:rsidRDefault="00A76604" w:rsidP="00A76604">
            <w:pPr>
              <w:spacing w:after="20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b/>
                <w:sz w:val="24"/>
                <w:szCs w:val="20"/>
              </w:rPr>
              <w:t xml:space="preserve">   </w:t>
            </w:r>
            <w:r w:rsidRPr="004C1BD8">
              <w:rPr>
                <w:rFonts w:ascii="Times New Roman" w:eastAsia="Times New Roman" w:hAnsi="Times New Roman" w:cs="Times New Roman"/>
                <w:sz w:val="24"/>
                <w:szCs w:val="20"/>
              </w:rPr>
              <w:t>5.13</w:t>
            </w:r>
            <w:r w:rsidRPr="004C1BD8">
              <w:rPr>
                <w:rFonts w:ascii="Times New Roman" w:eastAsia="Times New Roman" w:hAnsi="Times New Roman" w:cs="Times New Roman"/>
                <w:sz w:val="24"/>
                <w:szCs w:val="20"/>
              </w:rPr>
              <w:tab/>
              <w:t>The lowest Financial Proposal (Fm) will be given a financial score (Sf) of 100 points. The financial scores (Sf) of the other Financial Proposals will be computed as indicated in the Data Sheet.</w:t>
            </w:r>
            <w:r w:rsidRPr="004C1BD8">
              <w:rPr>
                <w:rFonts w:ascii="Times New Roman" w:eastAsia="Times New Roman" w:hAnsi="Times New Roman" w:cs="Times New Roman"/>
                <w:i/>
                <w:sz w:val="24"/>
                <w:szCs w:val="20"/>
              </w:rPr>
              <w:t xml:space="preserve">  </w:t>
            </w:r>
            <w:r w:rsidRPr="004C1BD8">
              <w:rPr>
                <w:rFonts w:ascii="Times New Roman" w:eastAsia="Times New Roman" w:hAnsi="Times New Roman" w:cs="Times New Roman"/>
                <w:sz w:val="24"/>
                <w:szCs w:val="20"/>
              </w:rPr>
              <w:t>Proposals will be ranked according to their combined technical (</w:t>
            </w:r>
            <w:r w:rsidRPr="004C1BD8">
              <w:rPr>
                <w:rFonts w:ascii="Times New Roman" w:eastAsia="Times New Roman" w:hAnsi="Times New Roman" w:cs="Times New Roman"/>
                <w:i/>
                <w:sz w:val="24"/>
                <w:szCs w:val="20"/>
              </w:rPr>
              <w:t>St</w:t>
            </w:r>
            <w:r w:rsidRPr="004C1BD8">
              <w:rPr>
                <w:rFonts w:ascii="Times New Roman" w:eastAsia="Times New Roman" w:hAnsi="Times New Roman" w:cs="Times New Roman"/>
                <w:sz w:val="24"/>
                <w:szCs w:val="20"/>
              </w:rPr>
              <w:t>) and financial (</w:t>
            </w:r>
            <w:r w:rsidRPr="004C1BD8">
              <w:rPr>
                <w:rFonts w:ascii="Times New Roman" w:eastAsia="Times New Roman" w:hAnsi="Times New Roman" w:cs="Times New Roman"/>
                <w:i/>
                <w:sz w:val="24"/>
                <w:szCs w:val="20"/>
              </w:rPr>
              <w:t>Sf</w:t>
            </w:r>
            <w:r w:rsidRPr="004C1BD8">
              <w:rPr>
                <w:rFonts w:ascii="Times New Roman" w:eastAsia="Times New Roman" w:hAnsi="Times New Roman" w:cs="Times New Roman"/>
                <w:sz w:val="24"/>
                <w:szCs w:val="20"/>
              </w:rPr>
              <w:t>) scores using the weights (</w:t>
            </w:r>
            <w:r w:rsidRPr="004C1BD8">
              <w:rPr>
                <w:rFonts w:ascii="Times New Roman" w:eastAsia="Times New Roman" w:hAnsi="Times New Roman" w:cs="Times New Roman"/>
                <w:i/>
                <w:sz w:val="24"/>
                <w:szCs w:val="20"/>
              </w:rPr>
              <w:t>T</w:t>
            </w:r>
            <w:r w:rsidRPr="004C1BD8">
              <w:rPr>
                <w:rFonts w:ascii="Times New Roman" w:eastAsia="Times New Roman" w:hAnsi="Times New Roman" w:cs="Times New Roman"/>
                <w:sz w:val="24"/>
                <w:szCs w:val="20"/>
              </w:rPr>
              <w:t xml:space="preserve"> = the weight given to the Technical Proposal; </w:t>
            </w:r>
            <w:r w:rsidRPr="004C1BD8">
              <w:rPr>
                <w:rFonts w:ascii="Times New Roman" w:eastAsia="Times New Roman" w:hAnsi="Times New Roman" w:cs="Times New Roman"/>
                <w:i/>
                <w:sz w:val="24"/>
                <w:szCs w:val="20"/>
              </w:rPr>
              <w:t>P</w:t>
            </w:r>
            <w:r w:rsidRPr="004C1BD8">
              <w:rPr>
                <w:rFonts w:ascii="Times New Roman" w:eastAsia="Times New Roman" w:hAnsi="Times New Roman" w:cs="Times New Roman"/>
                <w:sz w:val="24"/>
                <w:szCs w:val="20"/>
              </w:rPr>
              <w:t xml:space="preserve"> = the weight given to the Financial Proposal; </w:t>
            </w:r>
            <w:r w:rsidRPr="004C1BD8">
              <w:rPr>
                <w:rFonts w:ascii="Times New Roman" w:eastAsia="Times New Roman" w:hAnsi="Times New Roman" w:cs="Times New Roman"/>
                <w:sz w:val="24"/>
                <w:szCs w:val="20"/>
              </w:rPr>
              <w:br/>
            </w:r>
            <w:r w:rsidRPr="004C1BD8">
              <w:rPr>
                <w:rFonts w:ascii="Times New Roman" w:eastAsia="Times New Roman" w:hAnsi="Times New Roman" w:cs="Times New Roman"/>
                <w:i/>
                <w:sz w:val="24"/>
                <w:szCs w:val="20"/>
              </w:rPr>
              <w:t>T</w:t>
            </w:r>
            <w:r w:rsidRPr="004C1BD8">
              <w:rPr>
                <w:rFonts w:ascii="Times New Roman" w:eastAsia="Times New Roman" w:hAnsi="Times New Roman" w:cs="Times New Roman"/>
                <w:sz w:val="24"/>
                <w:szCs w:val="20"/>
              </w:rPr>
              <w:t xml:space="preserve"> + </w:t>
            </w:r>
            <w:r w:rsidRPr="004C1BD8">
              <w:rPr>
                <w:rFonts w:ascii="Times New Roman" w:eastAsia="Times New Roman" w:hAnsi="Times New Roman" w:cs="Times New Roman"/>
                <w:i/>
                <w:sz w:val="24"/>
                <w:szCs w:val="20"/>
              </w:rPr>
              <w:t>P</w:t>
            </w:r>
            <w:r w:rsidRPr="004C1BD8">
              <w:rPr>
                <w:rFonts w:ascii="Times New Roman" w:eastAsia="Times New Roman" w:hAnsi="Times New Roman" w:cs="Times New Roman"/>
                <w:sz w:val="24"/>
                <w:szCs w:val="20"/>
              </w:rPr>
              <w:t xml:space="preserve"> = 1) indicated in </w:t>
            </w:r>
            <w:r w:rsidRPr="004C1BD8">
              <w:rPr>
                <w:rFonts w:ascii="Times New Roman" w:eastAsia="Times New Roman" w:hAnsi="Times New Roman" w:cs="Times New Roman"/>
                <w:b/>
                <w:sz w:val="24"/>
                <w:szCs w:val="20"/>
              </w:rPr>
              <w:t>the Data Sheet</w:t>
            </w:r>
            <w:proofErr w:type="gramStart"/>
            <w:r w:rsidRPr="004C1BD8">
              <w:rPr>
                <w:rFonts w:ascii="Times New Roman" w:eastAsia="Times New Roman" w:hAnsi="Times New Roman" w:cs="Times New Roman"/>
                <w:sz w:val="24"/>
                <w:szCs w:val="20"/>
              </w:rPr>
              <w:t xml:space="preserve">: </w:t>
            </w:r>
            <w:proofErr w:type="gramEnd"/>
            <w:r w:rsidRPr="004C1BD8">
              <w:rPr>
                <w:rFonts w:ascii="Times New Roman" w:eastAsia="Times New Roman" w:hAnsi="Times New Roman" w:cs="Times New Roman"/>
                <w:position w:val="-10"/>
                <w:sz w:val="20"/>
                <w:szCs w:val="20"/>
              </w:rPr>
              <w:object w:dxaOrig="2400" w:dyaOrig="320" w14:anchorId="60ED2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7.25pt" o:ole="" fillcolor="window">
                  <v:imagedata r:id="rId13" o:title=""/>
                </v:shape>
                <o:OLEObject Type="Embed" ProgID="Equation.2" ShapeID="_x0000_i1025" DrawAspect="Content" ObjectID="_1676278084" r:id="rId14"/>
              </w:object>
            </w:r>
            <w:r w:rsidRPr="004C1BD8">
              <w:rPr>
                <w:rFonts w:ascii="Times New Roman" w:eastAsia="Times New Roman" w:hAnsi="Times New Roman" w:cs="Times New Roman"/>
                <w:sz w:val="24"/>
                <w:szCs w:val="20"/>
              </w:rPr>
              <w:t xml:space="preserve">. The firm achieving the highest combined technical and financial score will be awarded the contract. </w:t>
            </w:r>
          </w:p>
          <w:p w14:paraId="055B292F" w14:textId="77777777" w:rsidR="00A76604" w:rsidRPr="004C1BD8" w:rsidRDefault="00A76604" w:rsidP="00A76604">
            <w:pPr>
              <w:spacing w:after="200" w:line="240" w:lineRule="auto"/>
              <w:ind w:left="720" w:hanging="720"/>
              <w:jc w:val="both"/>
              <w:rPr>
                <w:rFonts w:ascii="Times New Roman" w:eastAsia="Times New Roman" w:hAnsi="Times New Roman" w:cs="Times New Roman"/>
                <w:sz w:val="24"/>
                <w:szCs w:val="20"/>
              </w:rPr>
            </w:pPr>
          </w:p>
        </w:tc>
      </w:tr>
      <w:tr w:rsidR="00A76604" w:rsidRPr="004C1BD8" w14:paraId="59949B8E" w14:textId="77777777" w:rsidTr="00A76604">
        <w:tc>
          <w:tcPr>
            <w:tcW w:w="2286" w:type="dxa"/>
          </w:tcPr>
          <w:p w14:paraId="7AD56D4F" w14:textId="77777777" w:rsidR="00A76604" w:rsidRPr="004C1BD8" w:rsidRDefault="00A76604" w:rsidP="00A76604">
            <w:pPr>
              <w:tabs>
                <w:tab w:val="left" w:pos="360"/>
              </w:tabs>
              <w:spacing w:after="0" w:line="240" w:lineRule="auto"/>
              <w:ind w:left="360" w:hanging="360"/>
              <w:rPr>
                <w:rFonts w:ascii="Times New Roman" w:eastAsia="Times New Roman" w:hAnsi="Times New Roman" w:cs="Times New Roman"/>
                <w:b/>
                <w:sz w:val="24"/>
                <w:szCs w:val="20"/>
              </w:rPr>
            </w:pPr>
            <w:r w:rsidRPr="004C1BD8">
              <w:rPr>
                <w:rFonts w:ascii="Times New Roman Bold" w:eastAsia="Times New Roman" w:hAnsi="Times New Roman Bold" w:cs="Times New Roman"/>
                <w:b/>
                <w:sz w:val="24"/>
                <w:szCs w:val="20"/>
              </w:rPr>
              <w:lastRenderedPageBreak/>
              <w:t>6.</w:t>
            </w:r>
            <w:r w:rsidRPr="004C1BD8">
              <w:rPr>
                <w:rFonts w:ascii="Times New Roman Bold" w:eastAsia="Times New Roman" w:hAnsi="Times New Roman Bold" w:cs="Times New Roman"/>
                <w:b/>
                <w:sz w:val="24"/>
                <w:szCs w:val="20"/>
              </w:rPr>
              <w:tab/>
              <w:t>Negotiations of Contract</w:t>
            </w:r>
          </w:p>
        </w:tc>
        <w:tc>
          <w:tcPr>
            <w:tcW w:w="7272" w:type="dxa"/>
          </w:tcPr>
          <w:p w14:paraId="68CF796A" w14:textId="00A1DBEE"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6.1</w:t>
            </w:r>
            <w:r w:rsidRPr="004C1BD8">
              <w:rPr>
                <w:rFonts w:ascii="Times New Roman" w:eastAsia="Times New Roman" w:hAnsi="Times New Roman" w:cs="Times New Roman"/>
                <w:sz w:val="24"/>
                <w:szCs w:val="20"/>
              </w:rPr>
              <w:tab/>
              <w:t xml:space="preserve">The Client, prior to award the contract, may enter into negotiation with the successful bidder in order to confirm the availability </w:t>
            </w:r>
            <w:r w:rsidR="000E3F6B" w:rsidRPr="004C1BD8">
              <w:rPr>
                <w:rFonts w:ascii="Times New Roman" w:eastAsia="Times New Roman" w:hAnsi="Times New Roman" w:cs="Times New Roman"/>
                <w:sz w:val="24"/>
                <w:szCs w:val="20"/>
              </w:rPr>
              <w:t>of proposed</w:t>
            </w:r>
            <w:r w:rsidRPr="004C1BD8">
              <w:rPr>
                <w:rFonts w:ascii="Times New Roman" w:eastAsia="Times New Roman" w:hAnsi="Times New Roman" w:cs="Times New Roman"/>
                <w:sz w:val="24"/>
                <w:szCs w:val="20"/>
                <w:lang w:val="en-GB"/>
              </w:rPr>
              <w:t xml:space="preserve"> Professional staff</w:t>
            </w:r>
            <w:r w:rsidRPr="004C1BD8">
              <w:rPr>
                <w:rFonts w:ascii="Times New Roman" w:eastAsia="Times New Roman" w:hAnsi="Times New Roman" w:cs="Times New Roman"/>
                <w:sz w:val="24"/>
                <w:szCs w:val="20"/>
              </w:rPr>
              <w:t xml:space="preserve">, incorporation in the methodology of the aspects for which clarifications </w:t>
            </w:r>
            <w:r w:rsidR="000E3F6B" w:rsidRPr="004C1BD8">
              <w:rPr>
                <w:rFonts w:ascii="Times New Roman" w:eastAsia="Times New Roman" w:hAnsi="Times New Roman" w:cs="Times New Roman"/>
                <w:sz w:val="24"/>
                <w:szCs w:val="20"/>
              </w:rPr>
              <w:t>were</w:t>
            </w:r>
            <w:r w:rsidRPr="004C1BD8">
              <w:rPr>
                <w:rFonts w:ascii="Times New Roman" w:eastAsia="Times New Roman" w:hAnsi="Times New Roman" w:cs="Times New Roman"/>
                <w:sz w:val="24"/>
                <w:szCs w:val="20"/>
              </w:rPr>
              <w:t xml:space="preserve"> requested during the evaluation and the modification of the schedule of mobilization of the team and submission </w:t>
            </w:r>
            <w:r w:rsidR="000E3F6B" w:rsidRPr="004C1BD8">
              <w:rPr>
                <w:rFonts w:ascii="Times New Roman" w:eastAsia="Times New Roman" w:hAnsi="Times New Roman" w:cs="Times New Roman"/>
                <w:sz w:val="24"/>
                <w:szCs w:val="20"/>
              </w:rPr>
              <w:t>of deliverables</w:t>
            </w:r>
            <w:r w:rsidRPr="004C1BD8">
              <w:rPr>
                <w:rFonts w:ascii="Times New Roman" w:eastAsia="Times New Roman" w:hAnsi="Times New Roman" w:cs="Times New Roman"/>
                <w:sz w:val="24"/>
                <w:szCs w:val="20"/>
              </w:rPr>
              <w:t xml:space="preserve"> under the contract.</w:t>
            </w:r>
          </w:p>
          <w:p w14:paraId="7A71D250"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7B9E3C19"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6.2   No negotiation on the: (</w:t>
            </w:r>
            <w:proofErr w:type="spellStart"/>
            <w:r w:rsidRPr="004C1BD8">
              <w:rPr>
                <w:rFonts w:ascii="Times New Roman" w:eastAsia="Times New Roman" w:hAnsi="Times New Roman" w:cs="Times New Roman"/>
                <w:sz w:val="24"/>
                <w:szCs w:val="20"/>
              </w:rPr>
              <w:t>i</w:t>
            </w:r>
            <w:proofErr w:type="spellEnd"/>
            <w:r w:rsidRPr="004C1BD8">
              <w:rPr>
                <w:rFonts w:ascii="Times New Roman" w:eastAsia="Times New Roman" w:hAnsi="Times New Roman" w:cs="Times New Roman"/>
                <w:sz w:val="24"/>
                <w:szCs w:val="20"/>
              </w:rPr>
              <w:t>) composition of the proposed professional staff team, (</w:t>
            </w:r>
            <w:proofErr w:type="spellStart"/>
            <w:r w:rsidRPr="004C1BD8">
              <w:rPr>
                <w:rFonts w:ascii="Times New Roman" w:eastAsia="Times New Roman" w:hAnsi="Times New Roman" w:cs="Times New Roman"/>
                <w:sz w:val="24"/>
                <w:szCs w:val="20"/>
              </w:rPr>
              <w:t>i</w:t>
            </w:r>
            <w:proofErr w:type="spellEnd"/>
            <w:r w:rsidRPr="004C1BD8">
              <w:rPr>
                <w:rFonts w:ascii="Times New Roman" w:eastAsia="Times New Roman" w:hAnsi="Times New Roman" w:cs="Times New Roman"/>
                <w:sz w:val="24"/>
                <w:szCs w:val="20"/>
              </w:rPr>
              <w:t>) individual or overall professional staff inputs, (iii) unit or total price, and/or (iv) proposed methodology is allowed.</w:t>
            </w:r>
          </w:p>
          <w:p w14:paraId="007480CC"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107DD360" w14:textId="77777777" w:rsidR="00A76604" w:rsidRPr="004C1BD8" w:rsidRDefault="00A76604" w:rsidP="00A76604">
            <w:pPr>
              <w:spacing w:after="0" w:line="240" w:lineRule="auto"/>
              <w:ind w:left="691" w:hanging="691"/>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6.3      As far as possible, the negotiation shall be conducted in writing. Only on exceptional circumstances, the Client and the successful shall meet for negotiations. In such case the meeting shall take place at the address indicated in the </w:t>
            </w:r>
            <w:r w:rsidRPr="004C1BD8">
              <w:rPr>
                <w:rFonts w:ascii="Times New Roman" w:eastAsia="Times New Roman" w:hAnsi="Times New Roman" w:cs="Times New Roman"/>
                <w:b/>
                <w:sz w:val="24"/>
                <w:szCs w:val="20"/>
              </w:rPr>
              <w:t>Bid Data Sheet</w:t>
            </w:r>
            <w:r w:rsidRPr="004C1BD8">
              <w:rPr>
                <w:rFonts w:ascii="Times New Roman" w:eastAsia="Times New Roman" w:hAnsi="Times New Roman" w:cs="Times New Roman"/>
                <w:sz w:val="24"/>
                <w:szCs w:val="20"/>
              </w:rPr>
              <w:t xml:space="preserve">. </w:t>
            </w:r>
          </w:p>
          <w:p w14:paraId="4622C55F"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3EFA9508"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6.4</w:t>
            </w:r>
            <w:r w:rsidRPr="004C1BD8">
              <w:rPr>
                <w:rFonts w:ascii="Times New Roman" w:eastAsia="Times New Roman" w:hAnsi="Times New Roman" w:cs="Times New Roman"/>
                <w:sz w:val="24"/>
                <w:szCs w:val="20"/>
              </w:rPr>
              <w:tab/>
            </w:r>
            <w:r w:rsidRPr="004C1BD8">
              <w:rPr>
                <w:rFonts w:ascii="Times New Roman" w:eastAsia="Times New Roman" w:hAnsi="Times New Roman" w:cs="Times New Roman"/>
                <w:sz w:val="24"/>
                <w:szCs w:val="20"/>
                <w:lang w:val="en-GB"/>
              </w:rPr>
              <w:t xml:space="preserve">Having selected the Consultant on the basis of, among other things, an evaluation of proposed Professional staff, Client will require </w:t>
            </w:r>
            <w:r w:rsidRPr="004C1BD8">
              <w:rPr>
                <w:rFonts w:ascii="Times New Roman" w:eastAsia="Times New Roman" w:hAnsi="Times New Roman" w:cs="Times New Roman"/>
                <w:sz w:val="24"/>
                <w:szCs w:val="20"/>
                <w:lang w:val="en-GB"/>
              </w:rPr>
              <w:lastRenderedPageBreak/>
              <w:t>assurances that the Professional staff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 were offered in the proposal without confirming their availability, the Consultant may be disqualified. Any proposed substitute shall have equivalent or better qualifications and experience than the original candidate and be submitted by the Consultant within the period of time specified in the letter of invitation to negotiate</w:t>
            </w:r>
            <w:r w:rsidRPr="004C1BD8">
              <w:rPr>
                <w:rFonts w:ascii="Times New Roman" w:eastAsia="Times New Roman" w:hAnsi="Times New Roman" w:cs="Times New Roman"/>
                <w:sz w:val="24"/>
                <w:szCs w:val="20"/>
              </w:rPr>
              <w:t>.</w:t>
            </w:r>
          </w:p>
          <w:p w14:paraId="2E342907"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2216B235" w14:textId="77777777" w:rsidR="00A76604" w:rsidRPr="004C1BD8" w:rsidRDefault="00A76604" w:rsidP="00A76604">
            <w:pPr>
              <w:spacing w:after="0" w:line="240" w:lineRule="auto"/>
              <w:ind w:left="691" w:hanging="691"/>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6.5    The negotiations shall be recorded in a minute of the negotiations and be attached as annex to the contract. </w:t>
            </w:r>
          </w:p>
          <w:p w14:paraId="5BBF6BB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3B19ECDA" w14:textId="77777777" w:rsidTr="00A76604">
        <w:tc>
          <w:tcPr>
            <w:tcW w:w="2286" w:type="dxa"/>
          </w:tcPr>
          <w:p w14:paraId="35208063" w14:textId="77777777" w:rsidR="00A76604" w:rsidRPr="004C1BD8" w:rsidRDefault="00A76604" w:rsidP="00A76604">
            <w:pPr>
              <w:tabs>
                <w:tab w:val="left" w:pos="360"/>
              </w:tabs>
              <w:spacing w:after="0" w:line="240" w:lineRule="auto"/>
              <w:ind w:left="360" w:hanging="360"/>
              <w:rPr>
                <w:rFonts w:ascii="Times New Roman" w:eastAsia="Times New Roman" w:hAnsi="Times New Roman" w:cs="Times New Roman"/>
                <w:b/>
                <w:sz w:val="24"/>
                <w:szCs w:val="20"/>
              </w:rPr>
            </w:pPr>
            <w:r w:rsidRPr="004C1BD8">
              <w:rPr>
                <w:rFonts w:ascii="Times New Roman Bold" w:eastAsia="Times New Roman" w:hAnsi="Times New Roman Bold" w:cs="Times New Roman"/>
                <w:b/>
                <w:sz w:val="24"/>
                <w:szCs w:val="20"/>
              </w:rPr>
              <w:lastRenderedPageBreak/>
              <w:t>7.</w:t>
            </w:r>
            <w:r w:rsidRPr="004C1BD8">
              <w:rPr>
                <w:rFonts w:ascii="Times New Roman Bold" w:eastAsia="Times New Roman" w:hAnsi="Times New Roman Bold" w:cs="Times New Roman"/>
                <w:b/>
                <w:sz w:val="24"/>
                <w:szCs w:val="20"/>
              </w:rPr>
              <w:tab/>
              <w:t>Award of Contract</w:t>
            </w:r>
          </w:p>
        </w:tc>
        <w:tc>
          <w:tcPr>
            <w:tcW w:w="7272" w:type="dxa"/>
          </w:tcPr>
          <w:p w14:paraId="3AEA1BB9"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7.1</w:t>
            </w:r>
            <w:r w:rsidRPr="004C1BD8">
              <w:rPr>
                <w:rFonts w:ascii="Times New Roman" w:eastAsia="Times New Roman" w:hAnsi="Times New Roman" w:cs="Times New Roman"/>
                <w:sz w:val="24"/>
                <w:szCs w:val="20"/>
              </w:rPr>
              <w:tab/>
              <w:t>The Bidder who submitted a technical and financial responsive proposal and received the highest combined score, calculated as per formula given in para 5.13 and the Data Sheet, will be awarded the contract.</w:t>
            </w:r>
          </w:p>
          <w:p w14:paraId="4236662B"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3BFA50EB"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7.2</w:t>
            </w:r>
            <w:r w:rsidRPr="004C1BD8">
              <w:rPr>
                <w:rFonts w:ascii="Times New Roman" w:eastAsia="Times New Roman" w:hAnsi="Times New Roman" w:cs="Times New Roman"/>
                <w:sz w:val="24"/>
                <w:szCs w:val="20"/>
              </w:rPr>
              <w:tab/>
              <w:t xml:space="preserve">After the approval of the Evaluation Report, Contracting Authority will promptly notify other both the success and the unsuccessful bidders about the outcome of the evaluation of the bids. </w:t>
            </w:r>
          </w:p>
          <w:p w14:paraId="0CFF2449"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lang w:val="en-GB"/>
              </w:rPr>
            </w:pPr>
            <w:r w:rsidRPr="004C1BD8">
              <w:rPr>
                <w:rFonts w:ascii="Times New Roman" w:eastAsia="Times New Roman" w:hAnsi="Times New Roman" w:cs="Times New Roman"/>
                <w:sz w:val="24"/>
                <w:szCs w:val="20"/>
              </w:rPr>
              <w:t>7.3</w:t>
            </w:r>
            <w:r w:rsidRPr="004C1BD8">
              <w:rPr>
                <w:rFonts w:ascii="Times New Roman" w:eastAsia="Times New Roman" w:hAnsi="Times New Roman" w:cs="Times New Roman"/>
                <w:sz w:val="24"/>
                <w:szCs w:val="20"/>
              </w:rPr>
              <w:tab/>
            </w:r>
            <w:r w:rsidRPr="004C1BD8">
              <w:rPr>
                <w:rFonts w:ascii="Times New Roman" w:eastAsia="Times New Roman" w:hAnsi="Times New Roman" w:cs="Times New Roman"/>
                <w:sz w:val="24"/>
                <w:szCs w:val="24"/>
              </w:rPr>
              <w:t xml:space="preserve">In case of the </w:t>
            </w:r>
            <w:r w:rsidRPr="004C1BD8">
              <w:rPr>
                <w:rFonts w:ascii="Times New Roman" w:eastAsia="Times New Roman" w:hAnsi="Times New Roman" w:cs="Times New Roman"/>
                <w:sz w:val="24"/>
                <w:szCs w:val="24"/>
                <w:lang w:val="en-GB"/>
              </w:rPr>
              <w:t>successful bidder, following the notification of award the validity of its offer shall be automatically extended with sixty (60) days.</w:t>
            </w:r>
            <w:r w:rsidRPr="004C1BD8">
              <w:rPr>
                <w:rFonts w:ascii="Times New Roman" w:eastAsia="Times New Roman" w:hAnsi="Times New Roman" w:cs="Times New Roman"/>
                <w:lang w:val="en-GB"/>
              </w:rPr>
              <w:t xml:space="preserve"> </w:t>
            </w:r>
          </w:p>
          <w:p w14:paraId="331FC0FD"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lang w:val="en-GB"/>
              </w:rPr>
            </w:pPr>
          </w:p>
          <w:p w14:paraId="643B73C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lang w:val="en-GB"/>
              </w:rPr>
            </w:pPr>
            <w:r w:rsidRPr="004C1BD8">
              <w:rPr>
                <w:rFonts w:ascii="Times New Roman" w:eastAsia="Times New Roman" w:hAnsi="Times New Roman" w:cs="Times New Roman"/>
                <w:sz w:val="24"/>
                <w:szCs w:val="20"/>
              </w:rPr>
              <w:t>7.4</w:t>
            </w:r>
            <w:r w:rsidRPr="004C1BD8">
              <w:rPr>
                <w:rFonts w:ascii="Times New Roman" w:eastAsia="Times New Roman" w:hAnsi="Times New Roman" w:cs="Times New Roman"/>
                <w:sz w:val="24"/>
                <w:szCs w:val="20"/>
              </w:rPr>
              <w:tab/>
            </w:r>
            <w:r w:rsidRPr="004C1BD8">
              <w:rPr>
                <w:rFonts w:ascii="Times New Roman" w:eastAsia="Times New Roman" w:hAnsi="Times New Roman" w:cs="Times New Roman"/>
                <w:sz w:val="24"/>
                <w:szCs w:val="24"/>
                <w:lang w:val="en-GB"/>
              </w:rPr>
              <w:t>No later than thirty (30) days from that date of notification of the recommendation for the award of the contract, the Contracting Authority shall submit to the applicant the contract for the consulting services. The successful bidder shall be given fifteen (15) days to sign the contract to the Contracting Authority. If it fails to do so, the Contracting Authority may consider cancelling the award of the contract.</w:t>
            </w:r>
          </w:p>
          <w:p w14:paraId="57D5E9F8"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p w14:paraId="447DA3E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7.5</w:t>
            </w:r>
            <w:r w:rsidRPr="004C1BD8">
              <w:rPr>
                <w:rFonts w:ascii="Times New Roman" w:eastAsia="Times New Roman" w:hAnsi="Times New Roman" w:cs="Times New Roman"/>
                <w:sz w:val="24"/>
                <w:szCs w:val="20"/>
              </w:rPr>
              <w:tab/>
              <w:t xml:space="preserve">The Contractor is expected to commence the assignment on the date and at the location specified in </w:t>
            </w:r>
            <w:r w:rsidRPr="004C1BD8">
              <w:rPr>
                <w:rFonts w:ascii="Times New Roman" w:eastAsia="Times New Roman" w:hAnsi="Times New Roman" w:cs="Times New Roman"/>
                <w:b/>
                <w:sz w:val="24"/>
                <w:szCs w:val="20"/>
              </w:rPr>
              <w:t>the Data Sheet.</w:t>
            </w:r>
          </w:p>
          <w:p w14:paraId="2306132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77176D3C" w14:textId="77777777" w:rsidTr="00A76604">
        <w:tc>
          <w:tcPr>
            <w:tcW w:w="2286" w:type="dxa"/>
          </w:tcPr>
          <w:p w14:paraId="6CA042AE" w14:textId="77777777" w:rsidR="00A76604" w:rsidRPr="004C1BD8" w:rsidRDefault="00A76604" w:rsidP="00A76604">
            <w:pPr>
              <w:tabs>
                <w:tab w:val="left" w:pos="360"/>
              </w:tabs>
              <w:spacing w:after="0" w:line="240" w:lineRule="auto"/>
              <w:ind w:left="360" w:hanging="360"/>
              <w:rPr>
                <w:rFonts w:ascii="Times New Roman Bold" w:eastAsia="Times New Roman" w:hAnsi="Times New Roman Bold" w:cs="Times New Roman"/>
                <w:b/>
                <w:sz w:val="24"/>
                <w:szCs w:val="20"/>
              </w:rPr>
            </w:pPr>
            <w:r w:rsidRPr="004C1BD8">
              <w:rPr>
                <w:rFonts w:ascii="Times New Roman Bold" w:eastAsia="Times New Roman" w:hAnsi="Times New Roman Bold" w:cs="Times New Roman"/>
                <w:b/>
                <w:sz w:val="24"/>
                <w:szCs w:val="20"/>
              </w:rPr>
              <w:t>8.</w:t>
            </w:r>
            <w:r w:rsidRPr="004C1BD8">
              <w:rPr>
                <w:rFonts w:ascii="Times New Roman Bold" w:eastAsia="Times New Roman" w:hAnsi="Times New Roman Bold" w:cs="Times New Roman"/>
                <w:b/>
                <w:sz w:val="24"/>
                <w:szCs w:val="20"/>
              </w:rPr>
              <w:tab/>
              <w:t xml:space="preserve">Confidentiality </w:t>
            </w:r>
          </w:p>
        </w:tc>
        <w:tc>
          <w:tcPr>
            <w:tcW w:w="7272" w:type="dxa"/>
          </w:tcPr>
          <w:p w14:paraId="5B2B0518"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8.1</w:t>
            </w:r>
            <w:r w:rsidRPr="004C1BD8">
              <w:rPr>
                <w:rFonts w:ascii="Times New Roman" w:eastAsia="Times New Roman" w:hAnsi="Times New Roman" w:cs="Times New Roman"/>
                <w:sz w:val="24"/>
                <w:szCs w:val="20"/>
              </w:rPr>
              <w:tab/>
              <w:t>Information relating to evaluation of proposals and recommendations concerning awards shall not be disclosed to the Bidders who submitted the proposals or to other persons not officially concerned with the process, until the winning firm has been notified that it has been awarded the contract.</w:t>
            </w:r>
          </w:p>
          <w:p w14:paraId="1C6F5B8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0E469059" w14:textId="77777777" w:rsidTr="00A76604">
        <w:tc>
          <w:tcPr>
            <w:tcW w:w="2286" w:type="dxa"/>
          </w:tcPr>
          <w:p w14:paraId="58C6882A" w14:textId="77777777" w:rsidR="00A76604" w:rsidRPr="004C1BD8" w:rsidRDefault="00A76604" w:rsidP="00A76604">
            <w:pPr>
              <w:tabs>
                <w:tab w:val="left" w:pos="360"/>
              </w:tabs>
              <w:spacing w:after="0" w:line="240" w:lineRule="auto"/>
              <w:ind w:left="360" w:hanging="360"/>
              <w:rPr>
                <w:rFonts w:ascii="Times New Roman Bold" w:eastAsia="Times New Roman" w:hAnsi="Times New Roman Bold" w:cs="Times New Roman"/>
                <w:b/>
                <w:sz w:val="24"/>
                <w:szCs w:val="20"/>
              </w:rPr>
            </w:pPr>
            <w:r w:rsidRPr="004C1BD8">
              <w:rPr>
                <w:rFonts w:ascii="Times New Roman Bold" w:eastAsia="Times New Roman" w:hAnsi="Times New Roman Bold" w:cs="Times New Roman"/>
                <w:b/>
                <w:sz w:val="24"/>
                <w:szCs w:val="20"/>
              </w:rPr>
              <w:t>9.</w:t>
            </w:r>
            <w:r w:rsidRPr="004C1BD8">
              <w:rPr>
                <w:rFonts w:ascii="Times New Roman Bold" w:eastAsia="Times New Roman" w:hAnsi="Times New Roman Bold" w:cs="Times New Roman"/>
                <w:b/>
                <w:sz w:val="24"/>
                <w:szCs w:val="20"/>
              </w:rPr>
              <w:tab/>
              <w:t xml:space="preserve">Appeals </w:t>
            </w:r>
          </w:p>
        </w:tc>
        <w:tc>
          <w:tcPr>
            <w:tcW w:w="7272" w:type="dxa"/>
          </w:tcPr>
          <w:p w14:paraId="5362865A"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9.1</w:t>
            </w:r>
            <w:r w:rsidRPr="004C1BD8">
              <w:rPr>
                <w:rFonts w:ascii="Times New Roman" w:eastAsia="Times New Roman" w:hAnsi="Times New Roman" w:cs="Times New Roman"/>
                <w:sz w:val="24"/>
                <w:szCs w:val="20"/>
              </w:rPr>
              <w:tab/>
              <w:t xml:space="preserve">Short listed Bidders may appeal any of the Contracting Authority’s decision taken during the evaluation process by following the procedures described on the Contracting Authority’s Policies at the article specified in </w:t>
            </w:r>
            <w:r w:rsidRPr="004C1BD8">
              <w:rPr>
                <w:rFonts w:ascii="Times New Roman" w:eastAsia="Times New Roman" w:hAnsi="Times New Roman" w:cs="Times New Roman"/>
                <w:b/>
                <w:sz w:val="24"/>
                <w:szCs w:val="20"/>
              </w:rPr>
              <w:t>the Data Sheet.</w:t>
            </w:r>
          </w:p>
          <w:p w14:paraId="05C91566" w14:textId="77777777" w:rsidR="00A76604" w:rsidRPr="004C1BD8" w:rsidRDefault="00A76604" w:rsidP="00A76604">
            <w:pPr>
              <w:spacing w:after="0" w:line="240" w:lineRule="auto"/>
              <w:ind w:left="720" w:hanging="720"/>
              <w:jc w:val="both"/>
              <w:rPr>
                <w:rFonts w:ascii="Times New Roman" w:eastAsia="Times New Roman" w:hAnsi="Times New Roman" w:cs="Times New Roman"/>
                <w:sz w:val="24"/>
                <w:szCs w:val="20"/>
              </w:rPr>
            </w:pPr>
          </w:p>
        </w:tc>
      </w:tr>
      <w:tr w:rsidR="00A76604" w:rsidRPr="004C1BD8" w14:paraId="3B416B92" w14:textId="77777777" w:rsidTr="00A76604">
        <w:trPr>
          <w:trHeight w:val="70"/>
        </w:trPr>
        <w:tc>
          <w:tcPr>
            <w:tcW w:w="2286" w:type="dxa"/>
          </w:tcPr>
          <w:p w14:paraId="441C52D7" w14:textId="77777777" w:rsidR="00A76604" w:rsidRPr="004C1BD8" w:rsidRDefault="00A76604" w:rsidP="00A76604">
            <w:pPr>
              <w:tabs>
                <w:tab w:val="left" w:pos="360"/>
              </w:tabs>
              <w:spacing w:after="0" w:line="240" w:lineRule="auto"/>
              <w:ind w:left="360" w:hanging="360"/>
              <w:rPr>
                <w:rFonts w:ascii="Times New Roman Bold" w:eastAsia="Times New Roman" w:hAnsi="Times New Roman Bold" w:cs="Times New Roman"/>
                <w:b/>
                <w:sz w:val="24"/>
                <w:szCs w:val="20"/>
              </w:rPr>
            </w:pPr>
          </w:p>
        </w:tc>
        <w:tc>
          <w:tcPr>
            <w:tcW w:w="7272" w:type="dxa"/>
          </w:tcPr>
          <w:p w14:paraId="0DA2D7E7" w14:textId="77777777" w:rsidR="00A76604" w:rsidRPr="004C1BD8" w:rsidRDefault="00A76604" w:rsidP="002826D2">
            <w:pPr>
              <w:spacing w:after="0" w:line="240" w:lineRule="auto"/>
              <w:jc w:val="both"/>
              <w:rPr>
                <w:rFonts w:ascii="Times New Roman" w:eastAsia="Times New Roman" w:hAnsi="Times New Roman" w:cs="Times New Roman"/>
                <w:sz w:val="24"/>
                <w:szCs w:val="20"/>
              </w:rPr>
            </w:pPr>
          </w:p>
        </w:tc>
      </w:tr>
      <w:tr w:rsidR="00A76604" w:rsidRPr="004C1BD8" w14:paraId="0A1ACF59" w14:textId="77777777" w:rsidTr="00A76604">
        <w:tc>
          <w:tcPr>
            <w:tcW w:w="2286" w:type="dxa"/>
          </w:tcPr>
          <w:p w14:paraId="57C891C9" w14:textId="77777777" w:rsidR="00A76604" w:rsidRPr="004C1BD8" w:rsidRDefault="00A76604" w:rsidP="00A76604">
            <w:pPr>
              <w:tabs>
                <w:tab w:val="left" w:pos="360"/>
              </w:tabs>
              <w:spacing w:after="0" w:line="240" w:lineRule="auto"/>
              <w:rPr>
                <w:rFonts w:ascii="Times New Roman Bold" w:eastAsia="Times New Roman" w:hAnsi="Times New Roman Bold" w:cs="Times New Roman"/>
                <w:b/>
                <w:sz w:val="24"/>
                <w:szCs w:val="20"/>
              </w:rPr>
            </w:pPr>
          </w:p>
        </w:tc>
        <w:tc>
          <w:tcPr>
            <w:tcW w:w="7272" w:type="dxa"/>
          </w:tcPr>
          <w:p w14:paraId="448DAC61"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tc>
      </w:tr>
    </w:tbl>
    <w:p w14:paraId="41912F19" w14:textId="77777777" w:rsidR="00A76604" w:rsidRPr="004C1BD8" w:rsidRDefault="00A76604" w:rsidP="00A76604">
      <w:pPr>
        <w:spacing w:after="0" w:line="240" w:lineRule="auto"/>
        <w:jc w:val="center"/>
        <w:rPr>
          <w:rFonts w:ascii="Times New Roman" w:eastAsia="Times New Roman" w:hAnsi="Times New Roman" w:cs="Times New Roman"/>
          <w:b/>
          <w:sz w:val="28"/>
          <w:szCs w:val="20"/>
        </w:rPr>
      </w:pPr>
      <w:r w:rsidRPr="004C1BD8">
        <w:rPr>
          <w:rFonts w:ascii="Times New Roman" w:eastAsia="Times New Roman" w:hAnsi="Times New Roman" w:cs="Times New Roman"/>
          <w:b/>
          <w:sz w:val="28"/>
          <w:szCs w:val="20"/>
        </w:rPr>
        <w:t>Information to Bidders</w:t>
      </w:r>
    </w:p>
    <w:p w14:paraId="79C89A89" w14:textId="77777777" w:rsidR="00A76604" w:rsidRPr="004C1BD8" w:rsidRDefault="00A76604" w:rsidP="00A76604">
      <w:pPr>
        <w:spacing w:after="0" w:line="240" w:lineRule="auto"/>
        <w:jc w:val="center"/>
        <w:rPr>
          <w:rFonts w:ascii="Times New Roman" w:eastAsia="Times New Roman" w:hAnsi="Times New Roman" w:cs="Times New Roman"/>
          <w:sz w:val="24"/>
          <w:szCs w:val="20"/>
        </w:rPr>
      </w:pPr>
    </w:p>
    <w:p w14:paraId="1FDD6C6A" w14:textId="77777777" w:rsidR="00A76604" w:rsidRPr="004C1BD8" w:rsidRDefault="00A76604" w:rsidP="00A76604">
      <w:pPr>
        <w:keepNext/>
        <w:keepLines/>
        <w:spacing w:after="0" w:line="240" w:lineRule="auto"/>
        <w:jc w:val="center"/>
        <w:outlineLvl w:val="1"/>
        <w:rPr>
          <w:rFonts w:ascii="Times New Roman" w:eastAsia="Times New Roman" w:hAnsi="Times New Roman" w:cs="Times New Roman"/>
          <w:b/>
          <w:smallCaps/>
          <w:sz w:val="24"/>
          <w:szCs w:val="20"/>
        </w:rPr>
      </w:pPr>
      <w:bookmarkStart w:id="7" w:name="_Toc269247651"/>
      <w:r w:rsidRPr="004C1BD8">
        <w:rPr>
          <w:rFonts w:ascii="Times New Roman" w:eastAsia="Times New Roman" w:hAnsi="Times New Roman" w:cs="Times New Roman"/>
          <w:b/>
          <w:smallCaps/>
          <w:sz w:val="24"/>
          <w:szCs w:val="20"/>
        </w:rPr>
        <w:t>Data Sheet</w:t>
      </w:r>
      <w:bookmarkEnd w:id="7"/>
    </w:p>
    <w:p w14:paraId="0C94CEB1" w14:textId="77777777" w:rsidR="00A76604" w:rsidRPr="004C1BD8" w:rsidRDefault="00A76604" w:rsidP="00A76604">
      <w:pPr>
        <w:spacing w:after="0" w:line="240" w:lineRule="auto"/>
        <w:jc w:val="center"/>
        <w:rPr>
          <w:rFonts w:ascii="Times New Roman" w:eastAsia="Times New Roman" w:hAnsi="Times New Roman" w:cs="Times New Roman"/>
          <w:b/>
          <w:sz w:val="24"/>
          <w:szCs w:val="20"/>
        </w:rPr>
      </w:pPr>
    </w:p>
    <w:tbl>
      <w:tblPr>
        <w:tblW w:w="11070" w:type="dxa"/>
        <w:tblInd w:w="-1098" w:type="dxa"/>
        <w:tblLayout w:type="fixed"/>
        <w:tblCellMar>
          <w:left w:w="72" w:type="dxa"/>
          <w:right w:w="72" w:type="dxa"/>
        </w:tblCellMar>
        <w:tblLook w:val="0000" w:firstRow="0" w:lastRow="0" w:firstColumn="0" w:lastColumn="0" w:noHBand="0" w:noVBand="0"/>
      </w:tblPr>
      <w:tblGrid>
        <w:gridCol w:w="643"/>
        <w:gridCol w:w="10427"/>
      </w:tblGrid>
      <w:tr w:rsidR="00A76604" w:rsidRPr="004C1BD8" w14:paraId="002B1D33" w14:textId="77777777" w:rsidTr="00A76604">
        <w:trPr>
          <w:trHeight w:val="800"/>
        </w:trPr>
        <w:tc>
          <w:tcPr>
            <w:tcW w:w="643" w:type="dxa"/>
            <w:tcBorders>
              <w:top w:val="single" w:sz="4" w:space="0" w:color="auto"/>
              <w:left w:val="single" w:sz="4" w:space="0" w:color="auto"/>
              <w:bottom w:val="single" w:sz="4" w:space="0" w:color="auto"/>
              <w:right w:val="single" w:sz="4" w:space="0" w:color="auto"/>
            </w:tcBorders>
          </w:tcPr>
          <w:p w14:paraId="43CA07E9" w14:textId="77777777" w:rsidR="00A76604" w:rsidRPr="006C77E8" w:rsidRDefault="00A76604" w:rsidP="00A76604">
            <w:pPr>
              <w:spacing w:after="0" w:line="240" w:lineRule="auto"/>
              <w:jc w:val="center"/>
              <w:rPr>
                <w:rFonts w:ascii="Times New Roman" w:eastAsia="Times New Roman" w:hAnsi="Times New Roman" w:cs="Times New Roman"/>
                <w:sz w:val="18"/>
                <w:szCs w:val="18"/>
              </w:rPr>
            </w:pPr>
            <w:proofErr w:type="spellStart"/>
            <w:r w:rsidRPr="006C77E8">
              <w:rPr>
                <w:rFonts w:ascii="Times New Roman" w:eastAsia="Times New Roman" w:hAnsi="Times New Roman" w:cs="Times New Roman"/>
                <w:b/>
                <w:sz w:val="18"/>
                <w:szCs w:val="18"/>
              </w:rPr>
              <w:t>Clau</w:t>
            </w:r>
            <w:proofErr w:type="spellEnd"/>
            <w:r>
              <w:rPr>
                <w:rFonts w:ascii="Times New Roman" w:eastAsia="Times New Roman" w:hAnsi="Times New Roman" w:cs="Times New Roman"/>
                <w:b/>
                <w:sz w:val="18"/>
                <w:szCs w:val="18"/>
              </w:rPr>
              <w:t>-</w:t>
            </w:r>
            <w:r w:rsidRPr="006C77E8">
              <w:rPr>
                <w:rFonts w:ascii="Times New Roman" w:eastAsia="Times New Roman" w:hAnsi="Times New Roman" w:cs="Times New Roman"/>
                <w:b/>
                <w:sz w:val="18"/>
                <w:szCs w:val="18"/>
              </w:rPr>
              <w:t xml:space="preserve">se </w:t>
            </w:r>
            <w:proofErr w:type="spellStart"/>
            <w:r w:rsidRPr="006C77E8">
              <w:rPr>
                <w:rFonts w:ascii="Times New Roman" w:eastAsia="Times New Roman" w:hAnsi="Times New Roman" w:cs="Times New Roman"/>
                <w:b/>
                <w:sz w:val="18"/>
                <w:szCs w:val="18"/>
              </w:rPr>
              <w:t>Refe</w:t>
            </w:r>
            <w:r>
              <w:rPr>
                <w:rFonts w:ascii="Times New Roman" w:eastAsia="Times New Roman" w:hAnsi="Times New Roman" w:cs="Times New Roman"/>
                <w:b/>
                <w:sz w:val="18"/>
                <w:szCs w:val="18"/>
              </w:rPr>
              <w:t>-</w:t>
            </w:r>
            <w:r w:rsidRPr="006C77E8">
              <w:rPr>
                <w:rFonts w:ascii="Times New Roman" w:eastAsia="Times New Roman" w:hAnsi="Times New Roman" w:cs="Times New Roman"/>
                <w:b/>
                <w:sz w:val="18"/>
                <w:szCs w:val="18"/>
              </w:rPr>
              <w:t>rence</w:t>
            </w:r>
            <w:proofErr w:type="spellEnd"/>
          </w:p>
        </w:tc>
        <w:tc>
          <w:tcPr>
            <w:tcW w:w="10427" w:type="dxa"/>
            <w:tcBorders>
              <w:top w:val="single" w:sz="4" w:space="0" w:color="auto"/>
              <w:left w:val="single" w:sz="4" w:space="0" w:color="auto"/>
              <w:bottom w:val="single" w:sz="4" w:space="0" w:color="auto"/>
              <w:right w:val="single" w:sz="4" w:space="0" w:color="auto"/>
            </w:tcBorders>
          </w:tcPr>
          <w:p w14:paraId="389E448B" w14:textId="77777777" w:rsidR="00A76604" w:rsidRDefault="00A76604" w:rsidP="00A76604">
            <w:pPr>
              <w:tabs>
                <w:tab w:val="right" w:pos="7218"/>
              </w:tabs>
              <w:spacing w:after="0" w:line="240" w:lineRule="auto"/>
              <w:jc w:val="center"/>
              <w:rPr>
                <w:rFonts w:ascii="Times New Roman" w:eastAsia="Times New Roman" w:hAnsi="Times New Roman" w:cs="Times New Roman"/>
                <w:b/>
                <w:sz w:val="24"/>
                <w:szCs w:val="20"/>
              </w:rPr>
            </w:pPr>
          </w:p>
          <w:p w14:paraId="2AB86C9A" w14:textId="77777777" w:rsidR="00A76604" w:rsidRPr="004C1BD8" w:rsidRDefault="00A76604" w:rsidP="00A76604">
            <w:pPr>
              <w:tabs>
                <w:tab w:val="right" w:pos="7218"/>
              </w:tabs>
              <w:spacing w:after="0" w:line="240" w:lineRule="auto"/>
              <w:jc w:val="center"/>
              <w:rPr>
                <w:rFonts w:ascii="Times New Roman" w:eastAsia="Times New Roman" w:hAnsi="Times New Roman" w:cs="Times New Roman"/>
                <w:b/>
                <w:sz w:val="24"/>
                <w:szCs w:val="20"/>
              </w:rPr>
            </w:pPr>
            <w:r w:rsidRPr="004C1BD8">
              <w:rPr>
                <w:rFonts w:ascii="Times New Roman" w:eastAsia="Times New Roman" w:hAnsi="Times New Roman" w:cs="Times New Roman"/>
                <w:b/>
                <w:sz w:val="24"/>
                <w:szCs w:val="20"/>
              </w:rPr>
              <w:t>Clarifications and/or Amendment to Reference Clause</w:t>
            </w:r>
          </w:p>
        </w:tc>
      </w:tr>
      <w:tr w:rsidR="00A76604" w:rsidRPr="004C1BD8" w14:paraId="36361DC6" w14:textId="77777777" w:rsidTr="00A76604">
        <w:tc>
          <w:tcPr>
            <w:tcW w:w="643" w:type="dxa"/>
            <w:tcBorders>
              <w:top w:val="single" w:sz="4" w:space="0" w:color="auto"/>
              <w:left w:val="single" w:sz="4" w:space="0" w:color="auto"/>
              <w:bottom w:val="single" w:sz="4" w:space="0" w:color="auto"/>
              <w:right w:val="single" w:sz="4" w:space="0" w:color="auto"/>
            </w:tcBorders>
          </w:tcPr>
          <w:p w14:paraId="110BEB6C"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1.1</w:t>
            </w:r>
          </w:p>
        </w:tc>
        <w:tc>
          <w:tcPr>
            <w:tcW w:w="10427" w:type="dxa"/>
            <w:tcBorders>
              <w:top w:val="single" w:sz="4" w:space="0" w:color="auto"/>
              <w:left w:val="single" w:sz="4" w:space="0" w:color="auto"/>
              <w:bottom w:val="single" w:sz="4" w:space="0" w:color="auto"/>
              <w:right w:val="single" w:sz="4" w:space="0" w:color="auto"/>
            </w:tcBorders>
          </w:tcPr>
          <w:p w14:paraId="11534310" w14:textId="77777777" w:rsidR="00A76604" w:rsidRPr="004C1BD8" w:rsidRDefault="00A76604" w:rsidP="00A76604">
            <w:pPr>
              <w:tabs>
                <w:tab w:val="right" w:pos="721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The name of the Contracting Authority is</w:t>
            </w:r>
            <w:r w:rsidRPr="004C1BD8">
              <w:rPr>
                <w:rFonts w:ascii="Times New Roman" w:eastAsia="Times New Roman" w:hAnsi="Times New Roman" w:cs="Times New Roman"/>
                <w:b/>
                <w:i/>
                <w:sz w:val="24"/>
                <w:szCs w:val="20"/>
              </w:rPr>
              <w:t xml:space="preserve"> EASTECO.</w:t>
            </w:r>
          </w:p>
          <w:p w14:paraId="424080D4" w14:textId="1DAF5B50" w:rsidR="00A76604" w:rsidRPr="004C1BD8" w:rsidRDefault="00A76604" w:rsidP="00A76604">
            <w:pPr>
              <w:tabs>
                <w:tab w:val="right" w:pos="721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The procurement method is:</w:t>
            </w:r>
            <w:r w:rsidRPr="004C1BD8">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 xml:space="preserve">Consultant’s Qualifications </w:t>
            </w:r>
            <w:r w:rsidR="000F12AC">
              <w:rPr>
                <w:rFonts w:ascii="Times New Roman" w:eastAsia="Times New Roman" w:hAnsi="Times New Roman" w:cs="Times New Roman"/>
                <w:b/>
                <w:i/>
                <w:sz w:val="24"/>
                <w:szCs w:val="20"/>
              </w:rPr>
              <w:t>selection (</w:t>
            </w:r>
            <w:r>
              <w:rPr>
                <w:rFonts w:ascii="Times New Roman" w:eastAsia="Times New Roman" w:hAnsi="Times New Roman" w:cs="Times New Roman"/>
                <w:b/>
                <w:i/>
                <w:sz w:val="24"/>
                <w:szCs w:val="20"/>
              </w:rPr>
              <w:t>CQ</w:t>
            </w:r>
            <w:r w:rsidRPr="004C1BD8">
              <w:rPr>
                <w:rFonts w:ascii="Times New Roman" w:eastAsia="Times New Roman" w:hAnsi="Times New Roman" w:cs="Times New Roman"/>
                <w:b/>
                <w:i/>
                <w:sz w:val="24"/>
                <w:szCs w:val="20"/>
              </w:rPr>
              <w:t>S)</w:t>
            </w:r>
          </w:p>
          <w:p w14:paraId="3F9B2402" w14:textId="77777777" w:rsidR="00A76604" w:rsidRDefault="00A76604" w:rsidP="00A76604">
            <w:pPr>
              <w:tabs>
                <w:tab w:val="right" w:pos="721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 xml:space="preserve">The Edition of the Contracting Authority’s Procurement Manual is: </w:t>
            </w:r>
            <w:r w:rsidRPr="004C1BD8">
              <w:rPr>
                <w:rFonts w:ascii="Times New Roman" w:eastAsia="Times New Roman" w:hAnsi="Times New Roman" w:cs="Times New Roman"/>
                <w:b/>
                <w:i/>
                <w:sz w:val="24"/>
                <w:szCs w:val="20"/>
              </w:rPr>
              <w:t xml:space="preserve">Procurement Manual </w:t>
            </w:r>
          </w:p>
          <w:p w14:paraId="3DC1285C" w14:textId="71281F0A" w:rsidR="00A76604" w:rsidRPr="004C1BD8" w:rsidRDefault="00A76604" w:rsidP="00A76604">
            <w:pPr>
              <w:tabs>
                <w:tab w:val="right" w:pos="721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b/>
                <w:i/>
                <w:sz w:val="24"/>
                <w:szCs w:val="20"/>
              </w:rPr>
              <w:t>March 2016</w:t>
            </w:r>
            <w:r w:rsidR="006B3326">
              <w:rPr>
                <w:rFonts w:ascii="Times New Roman" w:eastAsia="Times New Roman" w:hAnsi="Times New Roman" w:cs="Times New Roman"/>
                <w:b/>
                <w:i/>
                <w:sz w:val="24"/>
                <w:szCs w:val="20"/>
              </w:rPr>
              <w:t xml:space="preserve"> &amp; 2020</w:t>
            </w:r>
            <w:r w:rsidRPr="004C1BD8">
              <w:rPr>
                <w:rFonts w:ascii="Times New Roman" w:eastAsia="Times New Roman" w:hAnsi="Times New Roman" w:cs="Times New Roman"/>
                <w:b/>
                <w:i/>
                <w:sz w:val="24"/>
                <w:szCs w:val="20"/>
              </w:rPr>
              <w:t xml:space="preserve"> revised. </w:t>
            </w:r>
          </w:p>
        </w:tc>
      </w:tr>
      <w:tr w:rsidR="00A76604" w:rsidRPr="004C1BD8" w14:paraId="57EA2ADF" w14:textId="77777777" w:rsidTr="00A76604">
        <w:trPr>
          <w:trHeight w:val="602"/>
        </w:trPr>
        <w:tc>
          <w:tcPr>
            <w:tcW w:w="643" w:type="dxa"/>
            <w:tcBorders>
              <w:top w:val="single" w:sz="4" w:space="0" w:color="auto"/>
              <w:left w:val="single" w:sz="4" w:space="0" w:color="auto"/>
              <w:bottom w:val="single" w:sz="4" w:space="0" w:color="auto"/>
              <w:right w:val="single" w:sz="4" w:space="0" w:color="auto"/>
            </w:tcBorders>
          </w:tcPr>
          <w:p w14:paraId="5521124A"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1.2</w:t>
            </w:r>
          </w:p>
          <w:p w14:paraId="70C78728" w14:textId="77777777" w:rsidR="00A76604" w:rsidRPr="004C1BD8" w:rsidRDefault="00A76604" w:rsidP="00A76604">
            <w:pPr>
              <w:spacing w:after="0" w:line="240" w:lineRule="auto"/>
              <w:rPr>
                <w:rFonts w:ascii="Times New Roman" w:eastAsia="Times New Roman" w:hAnsi="Times New Roman" w:cs="Times New Roman"/>
                <w:sz w:val="24"/>
                <w:szCs w:val="20"/>
              </w:rPr>
            </w:pPr>
          </w:p>
        </w:tc>
        <w:tc>
          <w:tcPr>
            <w:tcW w:w="10427" w:type="dxa"/>
            <w:tcBorders>
              <w:top w:val="single" w:sz="4" w:space="0" w:color="auto"/>
              <w:left w:val="single" w:sz="4" w:space="0" w:color="auto"/>
              <w:bottom w:val="single" w:sz="4" w:space="0" w:color="auto"/>
              <w:right w:val="single" w:sz="4" w:space="0" w:color="auto"/>
            </w:tcBorders>
          </w:tcPr>
          <w:p w14:paraId="56BE26FA" w14:textId="79765DAF" w:rsidR="00A76604" w:rsidRPr="004C1BD8" w:rsidRDefault="00A76604" w:rsidP="00A76604">
            <w:pPr>
              <w:tabs>
                <w:tab w:val="right" w:pos="7218"/>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The name, objectives</w:t>
            </w:r>
            <w:r w:rsidR="000F12AC">
              <w:rPr>
                <w:rFonts w:ascii="Times New Roman" w:eastAsia="Times New Roman" w:hAnsi="Times New Roman" w:cs="Times New Roman"/>
                <w:sz w:val="24"/>
                <w:szCs w:val="20"/>
              </w:rPr>
              <w:t xml:space="preserve"> </w:t>
            </w:r>
            <w:r w:rsidRPr="004C1BD8">
              <w:rPr>
                <w:rFonts w:ascii="Times New Roman" w:eastAsia="Times New Roman" w:hAnsi="Times New Roman" w:cs="Times New Roman"/>
                <w:sz w:val="24"/>
                <w:szCs w:val="20"/>
              </w:rPr>
              <w:t xml:space="preserve">and description of the assignment </w:t>
            </w:r>
            <w:r w:rsidR="000F12AC" w:rsidRPr="004C1BD8">
              <w:rPr>
                <w:rFonts w:ascii="Times New Roman" w:eastAsia="Times New Roman" w:hAnsi="Times New Roman" w:cs="Times New Roman"/>
                <w:sz w:val="24"/>
                <w:szCs w:val="20"/>
              </w:rPr>
              <w:t>are</w:t>
            </w:r>
            <w:r w:rsidR="000F12AC">
              <w:rPr>
                <w:rFonts w:ascii="Times New Roman" w:eastAsia="Times New Roman" w:hAnsi="Times New Roman" w:cs="Times New Roman"/>
                <w:sz w:val="24"/>
                <w:szCs w:val="20"/>
              </w:rPr>
              <w:t xml:space="preserve">: </w:t>
            </w:r>
            <w:r w:rsidR="000F12AC" w:rsidRPr="000F12AC">
              <w:rPr>
                <w:rFonts w:ascii="Times New Roman" w:eastAsia="Times New Roman" w:hAnsi="Times New Roman" w:cs="Times New Roman"/>
                <w:b/>
                <w:sz w:val="24"/>
                <w:szCs w:val="20"/>
              </w:rPr>
              <w:t>Organization of the 3rd EAC Regional E-Health &amp; Telemedicine Workshop, Ministerial Conference and Trade Exhibition.</w:t>
            </w:r>
          </w:p>
        </w:tc>
      </w:tr>
      <w:tr w:rsidR="00A76604" w:rsidRPr="004C1BD8" w14:paraId="4095EDF4" w14:textId="77777777" w:rsidTr="00A76604">
        <w:trPr>
          <w:trHeight w:val="368"/>
        </w:trPr>
        <w:tc>
          <w:tcPr>
            <w:tcW w:w="643" w:type="dxa"/>
            <w:tcBorders>
              <w:top w:val="single" w:sz="4" w:space="0" w:color="auto"/>
              <w:left w:val="single" w:sz="4" w:space="0" w:color="auto"/>
              <w:bottom w:val="single" w:sz="4" w:space="0" w:color="auto"/>
              <w:right w:val="single" w:sz="4" w:space="0" w:color="auto"/>
            </w:tcBorders>
          </w:tcPr>
          <w:p w14:paraId="4D7B95FC"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1.3</w:t>
            </w:r>
          </w:p>
        </w:tc>
        <w:tc>
          <w:tcPr>
            <w:tcW w:w="10427" w:type="dxa"/>
            <w:tcBorders>
              <w:top w:val="single" w:sz="4" w:space="0" w:color="auto"/>
              <w:left w:val="single" w:sz="4" w:space="0" w:color="auto"/>
              <w:bottom w:val="single" w:sz="4" w:space="0" w:color="auto"/>
              <w:right w:val="single" w:sz="4" w:space="0" w:color="auto"/>
            </w:tcBorders>
          </w:tcPr>
          <w:p w14:paraId="1935D0BF" w14:textId="77777777" w:rsidR="00A76604" w:rsidRPr="004C1BD8" w:rsidRDefault="00A76604" w:rsidP="00A76604">
            <w:pPr>
              <w:tabs>
                <w:tab w:val="right" w:pos="721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The assignment is phased</w:t>
            </w:r>
            <w:r w:rsidRPr="004C1BD8">
              <w:rPr>
                <w:rFonts w:ascii="Times New Roman" w:eastAsia="Times New Roman" w:hAnsi="Times New Roman" w:cs="Times New Roman"/>
                <w:b/>
                <w:i/>
                <w:sz w:val="24"/>
                <w:szCs w:val="20"/>
              </w:rPr>
              <w:t>: NO.</w:t>
            </w:r>
          </w:p>
        </w:tc>
      </w:tr>
      <w:tr w:rsidR="00A76604" w:rsidRPr="004C1BD8" w14:paraId="729CAFEC" w14:textId="77777777" w:rsidTr="00A76604">
        <w:tc>
          <w:tcPr>
            <w:tcW w:w="643" w:type="dxa"/>
            <w:tcBorders>
              <w:top w:val="single" w:sz="4" w:space="0" w:color="auto"/>
              <w:left w:val="single" w:sz="4" w:space="0" w:color="auto"/>
              <w:bottom w:val="single" w:sz="4" w:space="0" w:color="auto"/>
              <w:right w:val="single" w:sz="4" w:space="0" w:color="auto"/>
            </w:tcBorders>
          </w:tcPr>
          <w:p w14:paraId="52D676D1"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1.4</w:t>
            </w:r>
          </w:p>
        </w:tc>
        <w:tc>
          <w:tcPr>
            <w:tcW w:w="10427" w:type="dxa"/>
            <w:tcBorders>
              <w:top w:val="single" w:sz="4" w:space="0" w:color="auto"/>
              <w:left w:val="single" w:sz="4" w:space="0" w:color="auto"/>
              <w:bottom w:val="single" w:sz="4" w:space="0" w:color="auto"/>
              <w:right w:val="single" w:sz="4" w:space="0" w:color="auto"/>
            </w:tcBorders>
          </w:tcPr>
          <w:p w14:paraId="08990D37" w14:textId="573FCC8C" w:rsidR="00A76604" w:rsidRPr="004C1BD8" w:rsidRDefault="00A76604" w:rsidP="00A76604">
            <w:pPr>
              <w:tabs>
                <w:tab w:val="right" w:pos="7218"/>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A pre-bid conference will be held: </w:t>
            </w:r>
            <w:r w:rsidRPr="000E3F6B">
              <w:rPr>
                <w:rFonts w:ascii="Times New Roman" w:eastAsia="Times New Roman" w:hAnsi="Times New Roman" w:cs="Times New Roman"/>
                <w:bCs/>
                <w:i/>
                <w:sz w:val="24"/>
                <w:szCs w:val="20"/>
              </w:rPr>
              <w:t>NO</w:t>
            </w:r>
            <w:r w:rsidR="000E3F6B" w:rsidRPr="000E3F6B">
              <w:rPr>
                <w:rFonts w:ascii="Times New Roman" w:eastAsia="Times New Roman" w:hAnsi="Times New Roman" w:cs="Times New Roman"/>
                <w:bCs/>
                <w:i/>
                <w:sz w:val="24"/>
                <w:szCs w:val="20"/>
              </w:rPr>
              <w:t xml:space="preserve">, </w:t>
            </w:r>
            <w:r w:rsidR="000E3F6B" w:rsidRPr="000E3F6B">
              <w:rPr>
                <w:rFonts w:ascii="Times New Roman" w:eastAsia="Times New Roman" w:hAnsi="Times New Roman" w:cs="Times New Roman"/>
                <w:bCs/>
                <w:iCs/>
                <w:sz w:val="24"/>
                <w:szCs w:val="20"/>
              </w:rPr>
              <w:t>but clarifications may be raised and responded</w:t>
            </w:r>
            <w:r w:rsidR="000E3F6B">
              <w:rPr>
                <w:rFonts w:ascii="Times New Roman" w:eastAsia="Times New Roman" w:hAnsi="Times New Roman" w:cs="Times New Roman"/>
                <w:bCs/>
                <w:iCs/>
                <w:sz w:val="24"/>
                <w:szCs w:val="20"/>
              </w:rPr>
              <w:t xml:space="preserve"> to.</w:t>
            </w:r>
          </w:p>
        </w:tc>
      </w:tr>
      <w:tr w:rsidR="00A76604" w:rsidRPr="004C1BD8" w14:paraId="409A3C28" w14:textId="77777777" w:rsidTr="005A15F8">
        <w:trPr>
          <w:trHeight w:val="359"/>
        </w:trPr>
        <w:tc>
          <w:tcPr>
            <w:tcW w:w="643" w:type="dxa"/>
            <w:tcBorders>
              <w:top w:val="single" w:sz="4" w:space="0" w:color="auto"/>
              <w:left w:val="single" w:sz="4" w:space="0" w:color="auto"/>
              <w:bottom w:val="single" w:sz="4" w:space="0" w:color="auto"/>
              <w:right w:val="single" w:sz="4" w:space="0" w:color="auto"/>
            </w:tcBorders>
          </w:tcPr>
          <w:p w14:paraId="0015F2BD"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1.5</w:t>
            </w:r>
          </w:p>
        </w:tc>
        <w:tc>
          <w:tcPr>
            <w:tcW w:w="10427" w:type="dxa"/>
            <w:tcBorders>
              <w:top w:val="single" w:sz="4" w:space="0" w:color="auto"/>
              <w:left w:val="single" w:sz="4" w:space="0" w:color="auto"/>
              <w:bottom w:val="single" w:sz="4" w:space="0" w:color="auto"/>
              <w:right w:val="single" w:sz="4" w:space="0" w:color="auto"/>
            </w:tcBorders>
          </w:tcPr>
          <w:p w14:paraId="0E146CAF" w14:textId="5F07CC53" w:rsidR="00A76604" w:rsidRPr="00C95111" w:rsidRDefault="00A76604" w:rsidP="00A76604">
            <w:pPr>
              <w:tabs>
                <w:tab w:val="right" w:pos="7115"/>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EASTECO will provide </w:t>
            </w:r>
            <w:r w:rsidR="005A15F8">
              <w:rPr>
                <w:rFonts w:ascii="Times New Roman" w:eastAsia="Times New Roman" w:hAnsi="Times New Roman" w:cs="Times New Roman"/>
                <w:sz w:val="24"/>
                <w:szCs w:val="20"/>
              </w:rPr>
              <w:t>all the relevant records and documents concerning the conference.</w:t>
            </w:r>
          </w:p>
        </w:tc>
      </w:tr>
      <w:tr w:rsidR="00A76604" w:rsidRPr="004C1BD8" w14:paraId="43FD148F" w14:textId="77777777" w:rsidTr="00A76604">
        <w:tc>
          <w:tcPr>
            <w:tcW w:w="643" w:type="dxa"/>
            <w:tcBorders>
              <w:top w:val="single" w:sz="4" w:space="0" w:color="auto"/>
              <w:left w:val="single" w:sz="4" w:space="0" w:color="auto"/>
              <w:bottom w:val="single" w:sz="4" w:space="0" w:color="auto"/>
              <w:right w:val="single" w:sz="4" w:space="0" w:color="auto"/>
            </w:tcBorders>
          </w:tcPr>
          <w:p w14:paraId="7802A86A"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1.7.3</w:t>
            </w:r>
          </w:p>
        </w:tc>
        <w:tc>
          <w:tcPr>
            <w:tcW w:w="10427" w:type="dxa"/>
            <w:tcBorders>
              <w:top w:val="single" w:sz="4" w:space="0" w:color="auto"/>
              <w:left w:val="single" w:sz="4" w:space="0" w:color="auto"/>
              <w:bottom w:val="single" w:sz="4" w:space="0" w:color="auto"/>
              <w:right w:val="single" w:sz="4" w:space="0" w:color="auto"/>
            </w:tcBorders>
          </w:tcPr>
          <w:p w14:paraId="1903DB34" w14:textId="3500160C" w:rsidR="00A76604" w:rsidRPr="004C1BD8" w:rsidRDefault="00A76604" w:rsidP="00A76604">
            <w:pPr>
              <w:tabs>
                <w:tab w:val="right" w:pos="721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 xml:space="preserve">The Contracting Authority envisages the need for continuity for downstream work:  </w:t>
            </w:r>
            <w:r w:rsidR="000F12AC">
              <w:rPr>
                <w:rFonts w:ascii="Times New Roman" w:eastAsia="Times New Roman" w:hAnsi="Times New Roman" w:cs="Times New Roman"/>
                <w:b/>
                <w:i/>
                <w:sz w:val="24"/>
                <w:szCs w:val="20"/>
              </w:rPr>
              <w:t>No</w:t>
            </w:r>
            <w:r w:rsidRPr="004C1BD8">
              <w:rPr>
                <w:rFonts w:ascii="Times New Roman" w:eastAsia="Times New Roman" w:hAnsi="Times New Roman" w:cs="Times New Roman"/>
                <w:b/>
                <w:i/>
                <w:sz w:val="24"/>
                <w:szCs w:val="20"/>
              </w:rPr>
              <w:t>.</w:t>
            </w:r>
          </w:p>
        </w:tc>
      </w:tr>
      <w:tr w:rsidR="00A76604" w:rsidRPr="004C1BD8" w14:paraId="3EAF740C" w14:textId="77777777" w:rsidTr="00A76604">
        <w:tc>
          <w:tcPr>
            <w:tcW w:w="643" w:type="dxa"/>
            <w:tcBorders>
              <w:top w:val="single" w:sz="4" w:space="0" w:color="auto"/>
              <w:left w:val="single" w:sz="4" w:space="0" w:color="auto"/>
              <w:bottom w:val="single" w:sz="4" w:space="0" w:color="auto"/>
              <w:right w:val="single" w:sz="4" w:space="0" w:color="auto"/>
            </w:tcBorders>
          </w:tcPr>
          <w:p w14:paraId="5F0A9467"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2.1</w:t>
            </w:r>
          </w:p>
        </w:tc>
        <w:tc>
          <w:tcPr>
            <w:tcW w:w="10427" w:type="dxa"/>
            <w:tcBorders>
              <w:top w:val="single" w:sz="4" w:space="0" w:color="auto"/>
              <w:left w:val="single" w:sz="4" w:space="0" w:color="auto"/>
              <w:bottom w:val="single" w:sz="4" w:space="0" w:color="auto"/>
              <w:right w:val="single" w:sz="4" w:space="0" w:color="auto"/>
            </w:tcBorders>
          </w:tcPr>
          <w:p w14:paraId="33EC272F" w14:textId="5B4B80CD" w:rsidR="00A76604" w:rsidRPr="004C1BD8" w:rsidRDefault="00A76604" w:rsidP="00A76604">
            <w:pPr>
              <w:tabs>
                <w:tab w:val="right" w:pos="7115"/>
                <w:tab w:val="right" w:pos="7560"/>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Clarifications may be requested </w:t>
            </w:r>
            <w:r w:rsidR="005A15F8">
              <w:rPr>
                <w:rFonts w:ascii="Times New Roman" w:eastAsia="Times New Roman" w:hAnsi="Times New Roman" w:cs="Times New Roman"/>
                <w:b/>
                <w:i/>
                <w:sz w:val="24"/>
                <w:szCs w:val="20"/>
              </w:rPr>
              <w:t>3</w:t>
            </w:r>
            <w:r w:rsidRPr="004C1BD8">
              <w:rPr>
                <w:rFonts w:ascii="Times New Roman" w:eastAsia="Times New Roman" w:hAnsi="Times New Roman" w:cs="Times New Roman"/>
                <w:b/>
                <w:i/>
                <w:sz w:val="24"/>
                <w:szCs w:val="20"/>
              </w:rPr>
              <w:t xml:space="preserve"> </w:t>
            </w:r>
            <w:r w:rsidR="000F12AC" w:rsidRPr="004C1BD8">
              <w:rPr>
                <w:rFonts w:ascii="Times New Roman" w:eastAsia="Times New Roman" w:hAnsi="Times New Roman" w:cs="Times New Roman"/>
                <w:b/>
                <w:i/>
                <w:sz w:val="24"/>
                <w:szCs w:val="20"/>
              </w:rPr>
              <w:t>day</w:t>
            </w:r>
            <w:r w:rsidR="005A15F8">
              <w:rPr>
                <w:rFonts w:ascii="Times New Roman" w:eastAsia="Times New Roman" w:hAnsi="Times New Roman" w:cs="Times New Roman"/>
                <w:b/>
                <w:i/>
                <w:sz w:val="24"/>
                <w:szCs w:val="20"/>
              </w:rPr>
              <w:t>s</w:t>
            </w:r>
            <w:r w:rsidR="000F12AC" w:rsidRPr="004C1BD8">
              <w:rPr>
                <w:rFonts w:ascii="Times New Roman" w:eastAsia="Times New Roman" w:hAnsi="Times New Roman" w:cs="Times New Roman"/>
                <w:b/>
                <w:i/>
                <w:sz w:val="24"/>
                <w:szCs w:val="20"/>
              </w:rPr>
              <w:t xml:space="preserve"> </w:t>
            </w:r>
            <w:r w:rsidRPr="004C1BD8">
              <w:rPr>
                <w:rFonts w:ascii="Times New Roman" w:eastAsia="Times New Roman" w:hAnsi="Times New Roman" w:cs="Times New Roman"/>
                <w:sz w:val="24"/>
                <w:szCs w:val="20"/>
              </w:rPr>
              <w:t>before the submission date.</w:t>
            </w:r>
          </w:p>
          <w:p w14:paraId="05A801E8" w14:textId="7A9B9F79" w:rsidR="00A76604" w:rsidRPr="004C1BD8" w:rsidRDefault="00A76604" w:rsidP="00A76604">
            <w:pPr>
              <w:tabs>
                <w:tab w:val="right" w:pos="7115"/>
              </w:tabs>
              <w:spacing w:after="0" w:line="240" w:lineRule="auto"/>
              <w:jc w:val="both"/>
              <w:rPr>
                <w:rFonts w:ascii="Times New Roman" w:eastAsia="Times New Roman" w:hAnsi="Times New Roman" w:cs="Times New Roman"/>
                <w:b/>
                <w:i/>
                <w:sz w:val="24"/>
                <w:szCs w:val="20"/>
                <w:u w:val="single"/>
              </w:rPr>
            </w:pPr>
            <w:r w:rsidRPr="004C1BD8">
              <w:rPr>
                <w:rFonts w:ascii="Times New Roman" w:eastAsia="Times New Roman" w:hAnsi="Times New Roman" w:cs="Times New Roman"/>
                <w:sz w:val="24"/>
                <w:szCs w:val="20"/>
              </w:rPr>
              <w:t xml:space="preserve">The address for requesting clarifications </w:t>
            </w:r>
            <w:r w:rsidR="000F12AC" w:rsidRPr="004C1BD8">
              <w:rPr>
                <w:rFonts w:ascii="Times New Roman" w:eastAsia="Times New Roman" w:hAnsi="Times New Roman" w:cs="Times New Roman"/>
                <w:sz w:val="24"/>
                <w:szCs w:val="20"/>
              </w:rPr>
              <w:t>is</w:t>
            </w:r>
            <w:r w:rsidR="000F12AC" w:rsidRPr="004C1BD8">
              <w:rPr>
                <w:rFonts w:ascii="Times New Roman" w:eastAsia="Times New Roman" w:hAnsi="Times New Roman" w:cs="Times New Roman"/>
                <w:b/>
                <w:i/>
                <w:sz w:val="24"/>
                <w:szCs w:val="20"/>
              </w:rPr>
              <w:t>:</w:t>
            </w:r>
            <w:r w:rsidRPr="004C1BD8">
              <w:rPr>
                <w:rFonts w:ascii="Times New Roman" w:eastAsia="Times New Roman" w:hAnsi="Times New Roman" w:cs="Times New Roman"/>
                <w:b/>
                <w:i/>
                <w:sz w:val="24"/>
                <w:szCs w:val="20"/>
              </w:rPr>
              <w:t xml:space="preserve"> procurement@easteco.org</w:t>
            </w:r>
          </w:p>
          <w:p w14:paraId="195DCDDE" w14:textId="6C0C28F3" w:rsidR="00A76604" w:rsidRPr="004C1BD8" w:rsidRDefault="00A76604" w:rsidP="00A76604">
            <w:pPr>
              <w:tabs>
                <w:tab w:val="right" w:pos="7115"/>
                <w:tab w:val="right" w:pos="7560"/>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The correspondence shall bear the following reference</w:t>
            </w:r>
            <w:r w:rsidRPr="004C1BD8">
              <w:rPr>
                <w:rFonts w:ascii="Times New Roman" w:eastAsia="Times New Roman" w:hAnsi="Times New Roman" w:cs="Times New Roman"/>
                <w:b/>
                <w:bCs/>
                <w:sz w:val="28"/>
                <w:szCs w:val="28"/>
              </w:rPr>
              <w:t xml:space="preserve"> EAC/ESTECO/RFPs/00</w:t>
            </w:r>
            <w:r w:rsidR="000F12AC">
              <w:rPr>
                <w:rFonts w:ascii="Times New Roman" w:eastAsia="Times New Roman" w:hAnsi="Times New Roman" w:cs="Times New Roman"/>
                <w:b/>
                <w:bCs/>
                <w:sz w:val="28"/>
                <w:szCs w:val="28"/>
              </w:rPr>
              <w:t>2</w:t>
            </w:r>
            <w:r w:rsidRPr="004C1BD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202</w:t>
            </w:r>
            <w:r w:rsidR="000F12AC">
              <w:rPr>
                <w:rFonts w:ascii="Times New Roman" w:eastAsia="Times New Roman" w:hAnsi="Times New Roman" w:cs="Times New Roman"/>
                <w:b/>
                <w:bCs/>
                <w:sz w:val="28"/>
                <w:szCs w:val="28"/>
              </w:rPr>
              <w:t>1</w:t>
            </w:r>
            <w:r w:rsidRPr="004C1BD8">
              <w:rPr>
                <w:rFonts w:ascii="Times New Roman" w:eastAsia="Times New Roman" w:hAnsi="Times New Roman" w:cs="Times New Roman"/>
                <w:b/>
                <w:bCs/>
                <w:sz w:val="28"/>
                <w:szCs w:val="28"/>
              </w:rPr>
              <w:t>.</w:t>
            </w:r>
          </w:p>
        </w:tc>
      </w:tr>
      <w:tr w:rsidR="00A76604" w:rsidRPr="004C1BD8" w14:paraId="1A945937" w14:textId="77777777" w:rsidTr="00A76604">
        <w:tc>
          <w:tcPr>
            <w:tcW w:w="643" w:type="dxa"/>
            <w:tcBorders>
              <w:top w:val="single" w:sz="4" w:space="0" w:color="auto"/>
              <w:left w:val="single" w:sz="4" w:space="0" w:color="auto"/>
              <w:bottom w:val="single" w:sz="4" w:space="0" w:color="auto"/>
              <w:right w:val="single" w:sz="4" w:space="0" w:color="auto"/>
            </w:tcBorders>
          </w:tcPr>
          <w:p w14:paraId="6C03C540"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3.1</w:t>
            </w:r>
          </w:p>
        </w:tc>
        <w:tc>
          <w:tcPr>
            <w:tcW w:w="10427" w:type="dxa"/>
            <w:tcBorders>
              <w:top w:val="single" w:sz="4" w:space="0" w:color="auto"/>
              <w:left w:val="single" w:sz="4" w:space="0" w:color="auto"/>
              <w:bottom w:val="single" w:sz="4" w:space="0" w:color="auto"/>
              <w:right w:val="single" w:sz="4" w:space="0" w:color="auto"/>
            </w:tcBorders>
          </w:tcPr>
          <w:p w14:paraId="67B320BC" w14:textId="77777777" w:rsidR="00A76604" w:rsidRPr="004C1BD8" w:rsidRDefault="00A76604" w:rsidP="00A76604">
            <w:pPr>
              <w:tabs>
                <w:tab w:val="right" w:pos="7115"/>
                <w:tab w:val="right" w:pos="7560"/>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The language of the bidding process is:</w:t>
            </w:r>
            <w:r w:rsidRPr="004C1BD8">
              <w:rPr>
                <w:rFonts w:ascii="Times New Roman" w:eastAsia="Times New Roman" w:hAnsi="Times New Roman" w:cs="Times New Roman"/>
                <w:b/>
                <w:i/>
                <w:sz w:val="24"/>
                <w:szCs w:val="20"/>
              </w:rPr>
              <w:t xml:space="preserve"> ENGLISH.</w:t>
            </w:r>
          </w:p>
          <w:p w14:paraId="5DFBA922" w14:textId="77777777" w:rsidR="00A76604" w:rsidRPr="004C1BD8" w:rsidRDefault="00A76604" w:rsidP="00A76604">
            <w:pPr>
              <w:spacing w:after="120" w:line="240" w:lineRule="auto"/>
              <w:jc w:val="both"/>
              <w:rPr>
                <w:rFonts w:ascii="Times New Roman" w:eastAsia="Times New Roman" w:hAnsi="Times New Roman" w:cs="Times New Roman"/>
                <w:sz w:val="24"/>
                <w:szCs w:val="24"/>
                <w:lang w:val="en-GB"/>
              </w:rPr>
            </w:pPr>
            <w:r w:rsidRPr="004C1BD8">
              <w:rPr>
                <w:rFonts w:ascii="Times New Roman" w:eastAsia="Times New Roman" w:hAnsi="Times New Roman" w:cs="Times New Roman"/>
                <w:sz w:val="24"/>
                <w:szCs w:val="24"/>
                <w:lang w:val="en-GB"/>
              </w:rPr>
              <w:t>Any supporting documents that are part of the bid shall be issued in English. If the original documents are written in a language other than English, they shall be accompanied by an original certified translation into English. The cost of the translation shall be borne by the bidders. In case of discrepancies between the original language and the language of translation, the language of translation shall prevail</w:t>
            </w:r>
            <w:r w:rsidRPr="004C1BD8">
              <w:rPr>
                <w:rFonts w:ascii="Times New Roman" w:eastAsia="Times New Roman" w:hAnsi="Times New Roman" w:cs="Times New Roman"/>
                <w:lang w:val="en-GB"/>
              </w:rPr>
              <w:t>.</w:t>
            </w:r>
          </w:p>
        </w:tc>
      </w:tr>
      <w:tr w:rsidR="00A76604" w:rsidRPr="004C1BD8" w14:paraId="3FCFB7D8" w14:textId="77777777" w:rsidTr="000F12AC">
        <w:trPr>
          <w:trHeight w:val="1007"/>
        </w:trPr>
        <w:tc>
          <w:tcPr>
            <w:tcW w:w="643" w:type="dxa"/>
            <w:tcBorders>
              <w:top w:val="single" w:sz="4" w:space="0" w:color="auto"/>
              <w:left w:val="single" w:sz="4" w:space="0" w:color="auto"/>
              <w:bottom w:val="single" w:sz="4" w:space="0" w:color="auto"/>
              <w:right w:val="single" w:sz="4" w:space="0" w:color="auto"/>
            </w:tcBorders>
          </w:tcPr>
          <w:p w14:paraId="482F60FB"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3.3</w:t>
            </w:r>
          </w:p>
        </w:tc>
        <w:tc>
          <w:tcPr>
            <w:tcW w:w="10427" w:type="dxa"/>
            <w:tcBorders>
              <w:top w:val="single" w:sz="4" w:space="0" w:color="auto"/>
              <w:left w:val="single" w:sz="4" w:space="0" w:color="auto"/>
              <w:bottom w:val="single" w:sz="4" w:space="0" w:color="auto"/>
              <w:right w:val="single" w:sz="4" w:space="0" w:color="auto"/>
            </w:tcBorders>
          </w:tcPr>
          <w:p w14:paraId="5CA85A65" w14:textId="59A005BA" w:rsidR="00A76604" w:rsidRPr="004C1BD8" w:rsidRDefault="00A76604" w:rsidP="00A76604">
            <w:pPr>
              <w:tabs>
                <w:tab w:val="left" w:pos="720"/>
                <w:tab w:val="right" w:pos="7115"/>
              </w:tabs>
              <w:spacing w:after="0" w:line="240" w:lineRule="auto"/>
              <w:ind w:left="720" w:hanging="720"/>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w:t>
            </w:r>
            <w:proofErr w:type="spellStart"/>
            <w:r w:rsidRPr="004C1BD8">
              <w:rPr>
                <w:rFonts w:ascii="Times New Roman" w:eastAsia="Times New Roman" w:hAnsi="Times New Roman" w:cs="Times New Roman"/>
                <w:sz w:val="24"/>
                <w:szCs w:val="20"/>
              </w:rPr>
              <w:t>i</w:t>
            </w:r>
            <w:proofErr w:type="spellEnd"/>
            <w:r w:rsidRPr="004C1BD8">
              <w:rPr>
                <w:rFonts w:ascii="Times New Roman" w:eastAsia="Times New Roman" w:hAnsi="Times New Roman" w:cs="Times New Roman"/>
                <w:sz w:val="24"/>
                <w:szCs w:val="20"/>
              </w:rPr>
              <w:t>)</w:t>
            </w:r>
            <w:r w:rsidR="0031737E">
              <w:rPr>
                <w:rFonts w:ascii="Times New Roman" w:eastAsia="Times New Roman" w:hAnsi="Times New Roman" w:cs="Times New Roman"/>
                <w:sz w:val="24"/>
                <w:szCs w:val="20"/>
              </w:rPr>
              <w:t xml:space="preserve"> </w:t>
            </w:r>
            <w:r w:rsidRPr="004C1BD8">
              <w:rPr>
                <w:rFonts w:ascii="Times New Roman" w:eastAsia="Times New Roman" w:hAnsi="Times New Roman" w:cs="Times New Roman"/>
                <w:sz w:val="24"/>
                <w:szCs w:val="20"/>
              </w:rPr>
              <w:t xml:space="preserve">The Bidder </w:t>
            </w:r>
            <w:r w:rsidRPr="004C1BD8">
              <w:rPr>
                <w:rFonts w:ascii="Times New Roman" w:eastAsia="Times New Roman" w:hAnsi="Times New Roman" w:cs="Times New Roman"/>
                <w:b/>
                <w:i/>
                <w:sz w:val="24"/>
                <w:szCs w:val="20"/>
              </w:rPr>
              <w:t xml:space="preserve">SHOULD NOT </w:t>
            </w:r>
            <w:r w:rsidRPr="004C1BD8">
              <w:rPr>
                <w:rFonts w:ascii="Times New Roman" w:eastAsia="Times New Roman" w:hAnsi="Times New Roman" w:cs="Times New Roman"/>
                <w:sz w:val="24"/>
                <w:szCs w:val="20"/>
              </w:rPr>
              <w:t xml:space="preserve">sub-contract any portion of the assignment. </w:t>
            </w:r>
          </w:p>
          <w:p w14:paraId="76F88E94" w14:textId="77777777" w:rsidR="0031737E" w:rsidRDefault="00A76604" w:rsidP="0031737E">
            <w:pPr>
              <w:tabs>
                <w:tab w:val="left" w:pos="720"/>
                <w:tab w:val="right" w:pos="7115"/>
              </w:tabs>
              <w:spacing w:after="0" w:line="240" w:lineRule="auto"/>
              <w:ind w:left="743" w:hanging="708"/>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(ii) The estimated number of professional staff – days required for the assignment is:</w:t>
            </w:r>
            <w:r w:rsidRPr="004C1BD8">
              <w:rPr>
                <w:rFonts w:ascii="Times New Roman" w:eastAsia="Times New Roman" w:hAnsi="Times New Roman" w:cs="Times New Roman"/>
                <w:b/>
                <w:i/>
                <w:sz w:val="24"/>
                <w:szCs w:val="20"/>
              </w:rPr>
              <w:t xml:space="preserve"> </w:t>
            </w:r>
            <w:r w:rsidR="000F12AC">
              <w:rPr>
                <w:rFonts w:ascii="Times New Roman" w:eastAsia="Times New Roman" w:hAnsi="Times New Roman" w:cs="Times New Roman"/>
                <w:b/>
                <w:i/>
                <w:sz w:val="24"/>
                <w:szCs w:val="20"/>
              </w:rPr>
              <w:t>90 days.</w:t>
            </w:r>
          </w:p>
          <w:p w14:paraId="4C1AEBAA" w14:textId="67902E03" w:rsidR="00A76604" w:rsidRPr="0031737E" w:rsidRDefault="0031737E" w:rsidP="0031737E">
            <w:pPr>
              <w:tabs>
                <w:tab w:val="left" w:pos="720"/>
                <w:tab w:val="right" w:pos="7115"/>
              </w:tabs>
              <w:spacing w:after="0" w:line="240" w:lineRule="auto"/>
              <w:ind w:left="743" w:hanging="708"/>
              <w:jc w:val="both"/>
              <w:rPr>
                <w:rFonts w:ascii="Times New Roman" w:eastAsia="Times New Roman" w:hAnsi="Times New Roman" w:cs="Times New Roman"/>
                <w:b/>
                <w:i/>
                <w:sz w:val="24"/>
                <w:szCs w:val="20"/>
              </w:rPr>
            </w:pPr>
            <w:r w:rsidRPr="0031737E">
              <w:rPr>
                <w:rFonts w:ascii="Times New Roman" w:eastAsia="Times New Roman" w:hAnsi="Times New Roman" w:cs="Times New Roman"/>
                <w:bCs/>
                <w:iCs/>
                <w:sz w:val="24"/>
                <w:szCs w:val="20"/>
              </w:rPr>
              <w:t>(iii)</w:t>
            </w:r>
            <w:r>
              <w:rPr>
                <w:rFonts w:ascii="Times New Roman" w:eastAsia="Times New Roman" w:hAnsi="Times New Roman" w:cs="Times New Roman"/>
                <w:b/>
                <w:i/>
                <w:sz w:val="24"/>
                <w:szCs w:val="20"/>
              </w:rPr>
              <w:t xml:space="preserve"> </w:t>
            </w:r>
            <w:r w:rsidR="00A76604" w:rsidRPr="004C1BD8">
              <w:rPr>
                <w:rFonts w:ascii="Times New Roman" w:eastAsia="Times New Roman" w:hAnsi="Times New Roman" w:cs="Times New Roman"/>
                <w:sz w:val="24"/>
                <w:szCs w:val="20"/>
              </w:rPr>
              <w:t>Reports that are part of the assignment must be written in the following language(s): English.</w:t>
            </w:r>
          </w:p>
        </w:tc>
      </w:tr>
      <w:tr w:rsidR="00A76604" w:rsidRPr="004C1BD8" w14:paraId="1FBC2EC9" w14:textId="77777777" w:rsidTr="00A76604">
        <w:tc>
          <w:tcPr>
            <w:tcW w:w="643" w:type="dxa"/>
            <w:tcBorders>
              <w:top w:val="single" w:sz="4" w:space="0" w:color="auto"/>
              <w:left w:val="single" w:sz="4" w:space="0" w:color="auto"/>
              <w:bottom w:val="single" w:sz="4" w:space="0" w:color="auto"/>
              <w:right w:val="single" w:sz="4" w:space="0" w:color="auto"/>
            </w:tcBorders>
          </w:tcPr>
          <w:p w14:paraId="1ECCA034"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3.4</w:t>
            </w:r>
          </w:p>
        </w:tc>
        <w:tc>
          <w:tcPr>
            <w:tcW w:w="10427" w:type="dxa"/>
            <w:tcBorders>
              <w:top w:val="single" w:sz="4" w:space="0" w:color="auto"/>
              <w:left w:val="single" w:sz="4" w:space="0" w:color="auto"/>
              <w:bottom w:val="single" w:sz="4" w:space="0" w:color="auto"/>
              <w:right w:val="single" w:sz="4" w:space="0" w:color="auto"/>
            </w:tcBorders>
          </w:tcPr>
          <w:p w14:paraId="2B2AB05A" w14:textId="0F49B779" w:rsidR="00A76604" w:rsidRPr="004C1BD8" w:rsidRDefault="00A76604" w:rsidP="00A76604">
            <w:pPr>
              <w:tabs>
                <w:tab w:val="right" w:pos="721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(vi)</w:t>
            </w:r>
            <w:r w:rsidR="000F12AC">
              <w:rPr>
                <w:rFonts w:ascii="Times New Roman" w:eastAsia="Times New Roman" w:hAnsi="Times New Roman" w:cs="Times New Roman"/>
                <w:sz w:val="24"/>
                <w:szCs w:val="20"/>
              </w:rPr>
              <w:t xml:space="preserve"> </w:t>
            </w:r>
            <w:r w:rsidRPr="004C1BD8">
              <w:rPr>
                <w:rFonts w:ascii="Times New Roman" w:eastAsia="Times New Roman" w:hAnsi="Times New Roman" w:cs="Times New Roman"/>
                <w:sz w:val="24"/>
                <w:szCs w:val="20"/>
              </w:rPr>
              <w:t xml:space="preserve">Training is a specific </w:t>
            </w:r>
            <w:r w:rsidR="000F12AC" w:rsidRPr="004C1BD8">
              <w:rPr>
                <w:rFonts w:ascii="Times New Roman" w:eastAsia="Times New Roman" w:hAnsi="Times New Roman" w:cs="Times New Roman"/>
                <w:sz w:val="24"/>
                <w:szCs w:val="20"/>
              </w:rPr>
              <w:t>component of</w:t>
            </w:r>
            <w:r w:rsidRPr="004C1BD8">
              <w:rPr>
                <w:rFonts w:ascii="Times New Roman" w:eastAsia="Times New Roman" w:hAnsi="Times New Roman" w:cs="Times New Roman"/>
                <w:sz w:val="24"/>
                <w:szCs w:val="20"/>
              </w:rPr>
              <w:t xml:space="preserve"> this assignment: </w:t>
            </w:r>
            <w:r w:rsidR="000F12AC">
              <w:rPr>
                <w:rFonts w:ascii="Times New Roman" w:eastAsia="Times New Roman" w:hAnsi="Times New Roman" w:cs="Times New Roman"/>
                <w:sz w:val="24"/>
                <w:szCs w:val="20"/>
              </w:rPr>
              <w:t>Yes</w:t>
            </w:r>
            <w:r w:rsidR="0031737E">
              <w:rPr>
                <w:rFonts w:ascii="Times New Roman" w:eastAsia="Times New Roman" w:hAnsi="Times New Roman" w:cs="Times New Roman"/>
                <w:sz w:val="24"/>
                <w:szCs w:val="20"/>
              </w:rPr>
              <w:t>, on the software/platform to be applied.</w:t>
            </w:r>
          </w:p>
        </w:tc>
      </w:tr>
      <w:tr w:rsidR="00A76604" w:rsidRPr="004C1BD8" w14:paraId="05615401" w14:textId="77777777" w:rsidTr="00A76604">
        <w:tc>
          <w:tcPr>
            <w:tcW w:w="643" w:type="dxa"/>
            <w:tcBorders>
              <w:top w:val="single" w:sz="4" w:space="0" w:color="auto"/>
              <w:left w:val="single" w:sz="4" w:space="0" w:color="auto"/>
              <w:bottom w:val="single" w:sz="4" w:space="0" w:color="auto"/>
              <w:right w:val="single" w:sz="4" w:space="0" w:color="auto"/>
            </w:tcBorders>
          </w:tcPr>
          <w:p w14:paraId="115B9071"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3.6</w:t>
            </w:r>
          </w:p>
        </w:tc>
        <w:tc>
          <w:tcPr>
            <w:tcW w:w="10427" w:type="dxa"/>
            <w:tcBorders>
              <w:top w:val="single" w:sz="4" w:space="0" w:color="auto"/>
              <w:left w:val="single" w:sz="4" w:space="0" w:color="auto"/>
              <w:bottom w:val="single" w:sz="4" w:space="0" w:color="auto"/>
              <w:right w:val="single" w:sz="4" w:space="0" w:color="auto"/>
            </w:tcBorders>
          </w:tcPr>
          <w:p w14:paraId="00C0F41B" w14:textId="61B4A095" w:rsidR="00A76604" w:rsidRPr="006C77E8" w:rsidRDefault="000F12AC" w:rsidP="00A76604">
            <w:pPr>
              <w:tabs>
                <w:tab w:val="right" w:pos="7218"/>
              </w:tabs>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rPr>
              <w:t xml:space="preserve">Any </w:t>
            </w:r>
            <w:r w:rsidRPr="000F12AC">
              <w:rPr>
                <w:rFonts w:ascii="Times New Roman" w:eastAsia="Times New Roman" w:hAnsi="Times New Roman" w:cs="Times New Roman"/>
                <w:sz w:val="24"/>
                <w:szCs w:val="20"/>
              </w:rPr>
              <w:t>reimbursable costs (</w:t>
            </w:r>
            <w:r>
              <w:rPr>
                <w:rFonts w:ascii="Times New Roman" w:eastAsia="Times New Roman" w:hAnsi="Times New Roman" w:cs="Times New Roman"/>
                <w:sz w:val="24"/>
                <w:szCs w:val="20"/>
              </w:rPr>
              <w:t xml:space="preserve">e.g. Air and Road </w:t>
            </w:r>
            <w:r w:rsidRPr="000F12AC">
              <w:rPr>
                <w:rFonts w:ascii="Times New Roman" w:eastAsia="Times New Roman" w:hAnsi="Times New Roman" w:cs="Times New Roman"/>
                <w:sz w:val="24"/>
                <w:szCs w:val="20"/>
              </w:rPr>
              <w:t>transport</w:t>
            </w:r>
            <w:r>
              <w:rPr>
                <w:rFonts w:ascii="Times New Roman" w:eastAsia="Times New Roman" w:hAnsi="Times New Roman" w:cs="Times New Roman"/>
                <w:sz w:val="24"/>
                <w:szCs w:val="20"/>
              </w:rPr>
              <w:t xml:space="preserve"> and Accommodation</w:t>
            </w:r>
            <w:r w:rsidRPr="000F12A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should be quoted</w:t>
            </w:r>
            <w:r w:rsidR="005A15F8">
              <w:rPr>
                <w:rFonts w:ascii="Times New Roman" w:eastAsia="Times New Roman" w:hAnsi="Times New Roman" w:cs="Times New Roman"/>
                <w:sz w:val="24"/>
                <w:szCs w:val="20"/>
              </w:rPr>
              <w:t xml:space="preserve"> in the financial proposal</w:t>
            </w:r>
            <w:r>
              <w:rPr>
                <w:rFonts w:ascii="Times New Roman" w:eastAsia="Times New Roman" w:hAnsi="Times New Roman" w:cs="Times New Roman"/>
                <w:sz w:val="24"/>
                <w:szCs w:val="20"/>
              </w:rPr>
              <w:t>. These shall be sourced and/or negotiated as per the EAC policies.</w:t>
            </w:r>
          </w:p>
        </w:tc>
      </w:tr>
      <w:tr w:rsidR="00A76604" w:rsidRPr="004C1BD8" w14:paraId="69914B9B" w14:textId="77777777" w:rsidTr="00A76604">
        <w:trPr>
          <w:trHeight w:val="260"/>
        </w:trPr>
        <w:tc>
          <w:tcPr>
            <w:tcW w:w="643" w:type="dxa"/>
            <w:tcBorders>
              <w:top w:val="single" w:sz="4" w:space="0" w:color="auto"/>
              <w:left w:val="single" w:sz="4" w:space="0" w:color="auto"/>
              <w:bottom w:val="single" w:sz="4" w:space="0" w:color="auto"/>
              <w:right w:val="single" w:sz="4" w:space="0" w:color="auto"/>
            </w:tcBorders>
          </w:tcPr>
          <w:p w14:paraId="01E05394"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3.7</w:t>
            </w:r>
          </w:p>
          <w:p w14:paraId="15F30FFF" w14:textId="77777777" w:rsidR="00A76604" w:rsidRPr="004C1BD8" w:rsidRDefault="00A76604" w:rsidP="00A76604">
            <w:pPr>
              <w:spacing w:after="0" w:line="240" w:lineRule="auto"/>
              <w:rPr>
                <w:rFonts w:ascii="Times New Roman" w:eastAsia="Times New Roman" w:hAnsi="Times New Roman" w:cs="Times New Roman"/>
                <w:sz w:val="24"/>
                <w:szCs w:val="20"/>
              </w:rPr>
            </w:pPr>
          </w:p>
        </w:tc>
        <w:tc>
          <w:tcPr>
            <w:tcW w:w="10427" w:type="dxa"/>
            <w:tcBorders>
              <w:top w:val="single" w:sz="4" w:space="0" w:color="auto"/>
              <w:left w:val="single" w:sz="4" w:space="0" w:color="auto"/>
              <w:bottom w:val="single" w:sz="4" w:space="0" w:color="auto"/>
              <w:right w:val="single" w:sz="4" w:space="0" w:color="auto"/>
            </w:tcBorders>
          </w:tcPr>
          <w:p w14:paraId="28B958D2" w14:textId="709A14AD" w:rsidR="00A76604" w:rsidRPr="004C1BD8" w:rsidRDefault="00A76604" w:rsidP="00A76604">
            <w:pPr>
              <w:tabs>
                <w:tab w:val="right" w:pos="7293"/>
                <w:tab w:val="right" w:pos="7383"/>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Taxes:  </w:t>
            </w:r>
            <w:r w:rsidRPr="004C1BD8">
              <w:rPr>
                <w:rFonts w:ascii="Times New Roman" w:eastAsia="Times New Roman" w:hAnsi="Times New Roman" w:cs="Times New Roman"/>
                <w:b/>
                <w:i/>
                <w:sz w:val="24"/>
                <w:szCs w:val="20"/>
              </w:rPr>
              <w:t xml:space="preserve">The </w:t>
            </w:r>
            <w:r w:rsidR="000F12AC">
              <w:rPr>
                <w:rFonts w:ascii="Times New Roman" w:eastAsia="Times New Roman" w:hAnsi="Times New Roman" w:cs="Times New Roman"/>
                <w:b/>
                <w:i/>
                <w:sz w:val="24"/>
                <w:szCs w:val="20"/>
              </w:rPr>
              <w:t>Consultant</w:t>
            </w:r>
            <w:r w:rsidRPr="004C1BD8">
              <w:rPr>
                <w:rFonts w:ascii="Times New Roman" w:eastAsia="Times New Roman" w:hAnsi="Times New Roman" w:cs="Times New Roman"/>
                <w:b/>
                <w:i/>
                <w:sz w:val="24"/>
                <w:szCs w:val="20"/>
              </w:rPr>
              <w:t xml:space="preserve"> should pay the income tax on the pr</w:t>
            </w:r>
            <w:r>
              <w:rPr>
                <w:rFonts w:ascii="Times New Roman" w:eastAsia="Times New Roman" w:hAnsi="Times New Roman" w:cs="Times New Roman"/>
                <w:b/>
                <w:i/>
                <w:sz w:val="24"/>
                <w:szCs w:val="20"/>
              </w:rPr>
              <w:t>ofessional fee/remuneration as per the RRA’s tax law &amp; regulations.</w:t>
            </w:r>
          </w:p>
        </w:tc>
      </w:tr>
      <w:tr w:rsidR="00A76604" w:rsidRPr="004C1BD8" w14:paraId="49D540B9" w14:textId="77777777" w:rsidTr="00A76604">
        <w:trPr>
          <w:trHeight w:val="350"/>
        </w:trPr>
        <w:tc>
          <w:tcPr>
            <w:tcW w:w="643" w:type="dxa"/>
            <w:tcBorders>
              <w:top w:val="single" w:sz="4" w:space="0" w:color="auto"/>
              <w:left w:val="single" w:sz="4" w:space="0" w:color="auto"/>
              <w:bottom w:val="single" w:sz="4" w:space="0" w:color="auto"/>
              <w:right w:val="single" w:sz="4" w:space="0" w:color="auto"/>
            </w:tcBorders>
          </w:tcPr>
          <w:p w14:paraId="060E6B21"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3.12</w:t>
            </w:r>
          </w:p>
        </w:tc>
        <w:tc>
          <w:tcPr>
            <w:tcW w:w="10427" w:type="dxa"/>
            <w:tcBorders>
              <w:top w:val="single" w:sz="4" w:space="0" w:color="auto"/>
              <w:left w:val="single" w:sz="4" w:space="0" w:color="auto"/>
              <w:bottom w:val="single" w:sz="4" w:space="0" w:color="auto"/>
              <w:right w:val="single" w:sz="4" w:space="0" w:color="auto"/>
            </w:tcBorders>
          </w:tcPr>
          <w:p w14:paraId="72308117" w14:textId="217EEA6C" w:rsidR="00A76604" w:rsidRPr="004C1BD8" w:rsidRDefault="00A76604" w:rsidP="00A76604">
            <w:pPr>
              <w:tabs>
                <w:tab w:val="right" w:pos="7293"/>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Proposals must remain valid for</w:t>
            </w:r>
            <w:r w:rsidRPr="004C1BD8">
              <w:rPr>
                <w:rFonts w:ascii="Times New Roman" w:eastAsia="Times New Roman" w:hAnsi="Times New Roman" w:cs="Times New Roman"/>
                <w:i/>
                <w:sz w:val="24"/>
                <w:szCs w:val="20"/>
              </w:rPr>
              <w:t xml:space="preserve"> </w:t>
            </w:r>
            <w:r w:rsidR="005A15F8">
              <w:rPr>
                <w:rFonts w:ascii="Times New Roman" w:eastAsia="Times New Roman" w:hAnsi="Times New Roman" w:cs="Times New Roman"/>
                <w:b/>
                <w:i/>
                <w:sz w:val="24"/>
                <w:szCs w:val="20"/>
              </w:rPr>
              <w:t>9</w:t>
            </w:r>
            <w:r>
              <w:rPr>
                <w:rFonts w:ascii="Times New Roman" w:eastAsia="Times New Roman" w:hAnsi="Times New Roman" w:cs="Times New Roman"/>
                <w:b/>
                <w:i/>
                <w:sz w:val="24"/>
                <w:szCs w:val="20"/>
              </w:rPr>
              <w:t>0 days after the opening date.</w:t>
            </w:r>
          </w:p>
        </w:tc>
      </w:tr>
      <w:tr w:rsidR="00A76604" w:rsidRPr="004C1BD8" w14:paraId="159CE324" w14:textId="77777777" w:rsidTr="00A76604">
        <w:tc>
          <w:tcPr>
            <w:tcW w:w="643" w:type="dxa"/>
            <w:tcBorders>
              <w:top w:val="single" w:sz="4" w:space="0" w:color="auto"/>
              <w:left w:val="single" w:sz="4" w:space="0" w:color="auto"/>
              <w:bottom w:val="single" w:sz="4" w:space="0" w:color="auto"/>
              <w:right w:val="single" w:sz="4" w:space="0" w:color="auto"/>
            </w:tcBorders>
          </w:tcPr>
          <w:p w14:paraId="1520CC4E"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br w:type="page"/>
              <w:t>4.3</w:t>
            </w:r>
          </w:p>
        </w:tc>
        <w:tc>
          <w:tcPr>
            <w:tcW w:w="10427" w:type="dxa"/>
            <w:tcBorders>
              <w:top w:val="single" w:sz="4" w:space="0" w:color="auto"/>
              <w:left w:val="single" w:sz="4" w:space="0" w:color="auto"/>
              <w:bottom w:val="single" w:sz="4" w:space="0" w:color="auto"/>
              <w:right w:val="single" w:sz="4" w:space="0" w:color="auto"/>
            </w:tcBorders>
          </w:tcPr>
          <w:p w14:paraId="264A90AC" w14:textId="509B22EB" w:rsidR="00A76604" w:rsidRPr="006C77E8" w:rsidRDefault="000F12AC" w:rsidP="00A76604">
            <w:pPr>
              <w:tabs>
                <w:tab w:val="right" w:pos="730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005A15F8">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proposal </w:t>
            </w:r>
            <w:r w:rsidR="00A76604">
              <w:rPr>
                <w:rFonts w:ascii="Times New Roman" w:eastAsia="Times New Roman" w:hAnsi="Times New Roman" w:cs="Times New Roman"/>
                <w:sz w:val="24"/>
                <w:szCs w:val="20"/>
              </w:rPr>
              <w:t xml:space="preserve">should be </w:t>
            </w:r>
            <w:r w:rsidR="00A76604" w:rsidRPr="004C1BD8">
              <w:rPr>
                <w:rFonts w:ascii="Times New Roman" w:eastAsia="Times New Roman" w:hAnsi="Times New Roman" w:cs="Times New Roman"/>
                <w:sz w:val="24"/>
                <w:szCs w:val="20"/>
              </w:rPr>
              <w:t xml:space="preserve">dully filled, stamped, signed and scanned </w:t>
            </w:r>
            <w:r w:rsidR="00A76604">
              <w:rPr>
                <w:rFonts w:ascii="Times New Roman" w:eastAsia="Times New Roman" w:hAnsi="Times New Roman" w:cs="Times New Roman"/>
                <w:sz w:val="24"/>
                <w:szCs w:val="20"/>
              </w:rPr>
              <w:t>and</w:t>
            </w:r>
            <w:r w:rsidR="00A76604" w:rsidRPr="004C1BD8">
              <w:rPr>
                <w:rFonts w:ascii="Times New Roman" w:eastAsia="Times New Roman" w:hAnsi="Times New Roman" w:cs="Times New Roman"/>
                <w:sz w:val="24"/>
                <w:szCs w:val="20"/>
              </w:rPr>
              <w:t xml:space="preserve"> sent in PDF. </w:t>
            </w:r>
            <w:r w:rsidR="005A15F8">
              <w:rPr>
                <w:rFonts w:ascii="Times New Roman" w:eastAsia="Times New Roman" w:hAnsi="Times New Roman" w:cs="Times New Roman"/>
                <w:sz w:val="24"/>
                <w:szCs w:val="20"/>
              </w:rPr>
              <w:t>Hard version proposals should be delivered to the address provided before the deadline given.</w:t>
            </w:r>
          </w:p>
        </w:tc>
      </w:tr>
      <w:tr w:rsidR="00A76604" w:rsidRPr="004C1BD8" w14:paraId="11F0A18A" w14:textId="77777777" w:rsidTr="00A76604">
        <w:trPr>
          <w:trHeight w:val="557"/>
        </w:trPr>
        <w:tc>
          <w:tcPr>
            <w:tcW w:w="643" w:type="dxa"/>
            <w:tcBorders>
              <w:top w:val="single" w:sz="4" w:space="0" w:color="auto"/>
              <w:left w:val="single" w:sz="4" w:space="0" w:color="auto"/>
              <w:bottom w:val="single" w:sz="4" w:space="0" w:color="auto"/>
              <w:right w:val="single" w:sz="4" w:space="0" w:color="auto"/>
            </w:tcBorders>
          </w:tcPr>
          <w:p w14:paraId="3EC28896"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4.4</w:t>
            </w:r>
          </w:p>
        </w:tc>
        <w:tc>
          <w:tcPr>
            <w:tcW w:w="10427" w:type="dxa"/>
            <w:tcBorders>
              <w:top w:val="single" w:sz="4" w:space="0" w:color="auto"/>
              <w:left w:val="single" w:sz="4" w:space="0" w:color="auto"/>
              <w:bottom w:val="single" w:sz="4" w:space="0" w:color="auto"/>
              <w:right w:val="single" w:sz="4" w:space="0" w:color="auto"/>
            </w:tcBorders>
          </w:tcPr>
          <w:p w14:paraId="47FEB849" w14:textId="6B2D6793" w:rsidR="00A76604" w:rsidRPr="004C1BD8" w:rsidRDefault="00A76604" w:rsidP="00A76604">
            <w:pPr>
              <w:tabs>
                <w:tab w:val="right" w:pos="7308"/>
              </w:tabs>
              <w:spacing w:after="0" w:line="240" w:lineRule="auto"/>
              <w:jc w:val="both"/>
              <w:rPr>
                <w:rFonts w:ascii="Times New Roman" w:eastAsia="Times New Roman" w:hAnsi="Times New Roman" w:cs="Times New Roman"/>
                <w:b/>
                <w:i/>
                <w:sz w:val="24"/>
                <w:szCs w:val="20"/>
              </w:rPr>
            </w:pPr>
            <w:r w:rsidRPr="004C1BD8">
              <w:rPr>
                <w:rFonts w:ascii="Times New Roman" w:eastAsia="Times New Roman" w:hAnsi="Times New Roman" w:cs="Times New Roman"/>
                <w:sz w:val="24"/>
                <w:szCs w:val="20"/>
              </w:rPr>
              <w:t xml:space="preserve">The proposal submission address is: </w:t>
            </w:r>
            <w:r w:rsidR="000E3F6B" w:rsidRPr="004C1BD8">
              <w:rPr>
                <w:rFonts w:ascii="Times New Roman" w:eastAsia="Times New Roman" w:hAnsi="Times New Roman" w:cs="Times New Roman"/>
                <w:b/>
                <w:i/>
                <w:sz w:val="24"/>
                <w:szCs w:val="20"/>
              </w:rPr>
              <w:t>The Secretary</w:t>
            </w:r>
            <w:r w:rsidRPr="004C1BD8">
              <w:rPr>
                <w:rFonts w:ascii="Times New Roman" w:eastAsia="Times New Roman" w:hAnsi="Times New Roman" w:cs="Times New Roman"/>
                <w:b/>
                <w:i/>
                <w:sz w:val="24"/>
                <w:szCs w:val="20"/>
              </w:rPr>
              <w:t xml:space="preserve">, EASTECO </w:t>
            </w:r>
            <w:r w:rsidR="000E3F6B" w:rsidRPr="004C1BD8">
              <w:rPr>
                <w:rFonts w:ascii="Times New Roman" w:eastAsia="Times New Roman" w:hAnsi="Times New Roman" w:cs="Times New Roman"/>
                <w:b/>
                <w:i/>
                <w:sz w:val="24"/>
                <w:szCs w:val="20"/>
              </w:rPr>
              <w:t>Procurement Committee</w:t>
            </w:r>
            <w:r w:rsidRPr="004C1BD8">
              <w:rPr>
                <w:rFonts w:ascii="Times New Roman" w:eastAsia="Times New Roman" w:hAnsi="Times New Roman" w:cs="Times New Roman"/>
                <w:b/>
                <w:i/>
                <w:sz w:val="24"/>
                <w:szCs w:val="20"/>
              </w:rPr>
              <w:t xml:space="preserve">, </w:t>
            </w:r>
            <w:r w:rsidR="000E3F6B" w:rsidRPr="004C1BD8">
              <w:rPr>
                <w:rFonts w:ascii="Times New Roman" w:eastAsia="Times New Roman" w:hAnsi="Times New Roman" w:cs="Times New Roman"/>
                <w:b/>
                <w:i/>
                <w:sz w:val="24"/>
                <w:szCs w:val="20"/>
              </w:rPr>
              <w:t>Telecom House</w:t>
            </w:r>
            <w:r w:rsidRPr="004C1BD8">
              <w:rPr>
                <w:rFonts w:ascii="Times New Roman" w:eastAsia="Times New Roman" w:hAnsi="Times New Roman" w:cs="Times New Roman"/>
                <w:b/>
                <w:i/>
                <w:sz w:val="24"/>
                <w:szCs w:val="20"/>
              </w:rPr>
              <w:t xml:space="preserve">, </w:t>
            </w:r>
            <w:r w:rsidR="000E3F6B" w:rsidRPr="004C1BD8">
              <w:rPr>
                <w:rFonts w:ascii="Times New Roman" w:eastAsia="Times New Roman" w:hAnsi="Times New Roman" w:cs="Times New Roman"/>
                <w:b/>
                <w:i/>
                <w:sz w:val="24"/>
                <w:szCs w:val="20"/>
              </w:rPr>
              <w:t>Kacyiru</w:t>
            </w:r>
            <w:r w:rsidRPr="004C1BD8">
              <w:rPr>
                <w:rFonts w:ascii="Times New Roman" w:eastAsia="Times New Roman" w:hAnsi="Times New Roman" w:cs="Times New Roman"/>
                <w:b/>
                <w:i/>
                <w:sz w:val="24"/>
                <w:szCs w:val="20"/>
              </w:rPr>
              <w:t xml:space="preserve">, </w:t>
            </w:r>
            <w:r w:rsidR="000E3F6B" w:rsidRPr="004C1BD8">
              <w:rPr>
                <w:rFonts w:ascii="Times New Roman" w:eastAsia="Times New Roman" w:hAnsi="Times New Roman" w:cs="Times New Roman"/>
                <w:b/>
                <w:i/>
                <w:sz w:val="24"/>
                <w:szCs w:val="20"/>
              </w:rPr>
              <w:t>Kigali</w:t>
            </w:r>
            <w:r w:rsidRPr="004C1BD8">
              <w:rPr>
                <w:rFonts w:ascii="Times New Roman" w:eastAsia="Times New Roman" w:hAnsi="Times New Roman" w:cs="Times New Roman"/>
                <w:b/>
                <w:i/>
                <w:sz w:val="24"/>
                <w:szCs w:val="20"/>
              </w:rPr>
              <w:t xml:space="preserve">; </w:t>
            </w:r>
            <w:r w:rsidR="000E3F6B" w:rsidRPr="004C1BD8">
              <w:rPr>
                <w:rFonts w:ascii="Times New Roman" w:eastAsia="Times New Roman" w:hAnsi="Times New Roman" w:cs="Times New Roman"/>
                <w:b/>
                <w:i/>
                <w:sz w:val="24"/>
                <w:szCs w:val="20"/>
              </w:rPr>
              <w:t>email</w:t>
            </w:r>
            <w:r w:rsidRPr="004C1BD8">
              <w:rPr>
                <w:rFonts w:ascii="Times New Roman" w:eastAsia="Times New Roman" w:hAnsi="Times New Roman" w:cs="Times New Roman"/>
                <w:b/>
                <w:i/>
                <w:sz w:val="24"/>
                <w:szCs w:val="20"/>
              </w:rPr>
              <w:t xml:space="preserve">: </w:t>
            </w:r>
            <w:r w:rsidR="005A15F8">
              <w:rPr>
                <w:rFonts w:ascii="Times New Roman" w:eastAsia="Times New Roman" w:hAnsi="Times New Roman" w:cs="Times New Roman"/>
                <w:b/>
                <w:i/>
                <w:sz w:val="24"/>
                <w:szCs w:val="20"/>
              </w:rPr>
              <w:t>tenders</w:t>
            </w:r>
            <w:r w:rsidRPr="004C1BD8">
              <w:rPr>
                <w:rFonts w:ascii="Times New Roman" w:eastAsia="Times New Roman" w:hAnsi="Times New Roman" w:cs="Times New Roman"/>
                <w:b/>
                <w:i/>
                <w:sz w:val="24"/>
                <w:szCs w:val="20"/>
              </w:rPr>
              <w:t>@easteco.org</w:t>
            </w:r>
          </w:p>
        </w:tc>
      </w:tr>
      <w:tr w:rsidR="00A76604" w:rsidRPr="004C1BD8" w14:paraId="2C44D52B" w14:textId="77777777" w:rsidTr="00A76604">
        <w:tc>
          <w:tcPr>
            <w:tcW w:w="643" w:type="dxa"/>
            <w:tcBorders>
              <w:top w:val="single" w:sz="4" w:space="0" w:color="auto"/>
              <w:left w:val="single" w:sz="4" w:space="0" w:color="auto"/>
              <w:bottom w:val="single" w:sz="4" w:space="0" w:color="auto"/>
              <w:right w:val="single" w:sz="4" w:space="0" w:color="auto"/>
            </w:tcBorders>
          </w:tcPr>
          <w:p w14:paraId="5771D684"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4.5</w:t>
            </w:r>
          </w:p>
        </w:tc>
        <w:tc>
          <w:tcPr>
            <w:tcW w:w="10427" w:type="dxa"/>
            <w:tcBorders>
              <w:top w:val="single" w:sz="4" w:space="0" w:color="auto"/>
              <w:left w:val="single" w:sz="4" w:space="0" w:color="auto"/>
              <w:bottom w:val="single" w:sz="4" w:space="0" w:color="auto"/>
              <w:right w:val="single" w:sz="4" w:space="0" w:color="auto"/>
            </w:tcBorders>
          </w:tcPr>
          <w:p w14:paraId="453F6650" w14:textId="5EB7CF7F" w:rsidR="00A76604" w:rsidRPr="004C1BD8" w:rsidRDefault="007F1BBD" w:rsidP="00A76604">
            <w:pPr>
              <w:tabs>
                <w:tab w:val="right" w:pos="730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Both Technical and Financial </w:t>
            </w:r>
            <w:r w:rsidR="00A76604" w:rsidRPr="004C1BD8">
              <w:rPr>
                <w:rFonts w:ascii="Times New Roman" w:eastAsia="Times New Roman" w:hAnsi="Times New Roman" w:cs="Times New Roman"/>
                <w:sz w:val="24"/>
                <w:szCs w:val="20"/>
              </w:rPr>
              <w:t>Proposal</w:t>
            </w:r>
            <w:r>
              <w:rPr>
                <w:rFonts w:ascii="Times New Roman" w:eastAsia="Times New Roman" w:hAnsi="Times New Roman" w:cs="Times New Roman"/>
                <w:sz w:val="24"/>
                <w:szCs w:val="20"/>
              </w:rPr>
              <w:t>s</w:t>
            </w:r>
            <w:r w:rsidR="00A76604" w:rsidRPr="004C1BD8">
              <w:rPr>
                <w:rFonts w:ascii="Times New Roman" w:eastAsia="Times New Roman" w:hAnsi="Times New Roman" w:cs="Times New Roman"/>
                <w:sz w:val="24"/>
                <w:szCs w:val="20"/>
              </w:rPr>
              <w:t xml:space="preserve"> must be submitted no later than the following date and time: </w:t>
            </w:r>
            <w:r w:rsidR="0031737E" w:rsidRPr="0031737E">
              <w:rPr>
                <w:rFonts w:ascii="Times New Roman" w:eastAsia="Times New Roman" w:hAnsi="Times New Roman" w:cs="Times New Roman"/>
                <w:b/>
                <w:sz w:val="23"/>
                <w:szCs w:val="23"/>
                <w:u w:val="single"/>
              </w:rPr>
              <w:t xml:space="preserve">Monday, 15TH March </w:t>
            </w:r>
            <w:r w:rsidR="000F12AC" w:rsidRPr="0031737E">
              <w:rPr>
                <w:rFonts w:ascii="Times New Roman" w:eastAsia="Times New Roman" w:hAnsi="Times New Roman" w:cs="Times New Roman"/>
                <w:b/>
                <w:sz w:val="23"/>
                <w:szCs w:val="23"/>
                <w:u w:val="single"/>
              </w:rPr>
              <w:t>2021 by 12 p.m. East African Time (</w:t>
            </w:r>
            <w:r w:rsidR="00751EF6" w:rsidRPr="0031737E">
              <w:rPr>
                <w:rFonts w:ascii="Times New Roman" w:eastAsia="Times New Roman" w:hAnsi="Times New Roman" w:cs="Times New Roman"/>
                <w:b/>
                <w:sz w:val="23"/>
                <w:szCs w:val="23"/>
                <w:u w:val="single"/>
              </w:rPr>
              <w:t>i.e.,</w:t>
            </w:r>
            <w:r w:rsidR="000F12AC" w:rsidRPr="0031737E">
              <w:rPr>
                <w:rFonts w:ascii="Times New Roman" w:eastAsia="Times New Roman" w:hAnsi="Times New Roman" w:cs="Times New Roman"/>
                <w:b/>
                <w:sz w:val="23"/>
                <w:szCs w:val="23"/>
                <w:u w:val="single"/>
              </w:rPr>
              <w:t xml:space="preserve"> 11 a.m. Rwandan time).</w:t>
            </w:r>
          </w:p>
        </w:tc>
      </w:tr>
      <w:tr w:rsidR="00A76604" w:rsidRPr="004C1BD8" w14:paraId="451B74CC" w14:textId="77777777" w:rsidTr="00A76604">
        <w:trPr>
          <w:trHeight w:val="638"/>
        </w:trPr>
        <w:tc>
          <w:tcPr>
            <w:tcW w:w="643" w:type="dxa"/>
            <w:tcBorders>
              <w:top w:val="single" w:sz="4" w:space="0" w:color="auto"/>
              <w:left w:val="single" w:sz="4" w:space="0" w:color="auto"/>
              <w:bottom w:val="single" w:sz="4" w:space="0" w:color="auto"/>
              <w:right w:val="single" w:sz="4" w:space="0" w:color="auto"/>
            </w:tcBorders>
          </w:tcPr>
          <w:p w14:paraId="67B29EBF"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5.1</w:t>
            </w:r>
          </w:p>
          <w:p w14:paraId="4A80F435" w14:textId="77777777" w:rsidR="00A76604" w:rsidRPr="004C1BD8" w:rsidRDefault="00A76604" w:rsidP="00A76604">
            <w:pPr>
              <w:spacing w:after="0" w:line="240" w:lineRule="auto"/>
              <w:rPr>
                <w:rFonts w:ascii="Times New Roman" w:eastAsia="Times New Roman" w:hAnsi="Times New Roman" w:cs="Times New Roman"/>
                <w:sz w:val="24"/>
                <w:szCs w:val="20"/>
              </w:rPr>
            </w:pPr>
          </w:p>
        </w:tc>
        <w:tc>
          <w:tcPr>
            <w:tcW w:w="10427" w:type="dxa"/>
            <w:tcBorders>
              <w:top w:val="single" w:sz="4" w:space="0" w:color="auto"/>
              <w:left w:val="single" w:sz="4" w:space="0" w:color="auto"/>
              <w:bottom w:val="single" w:sz="4" w:space="0" w:color="auto"/>
              <w:right w:val="single" w:sz="4" w:space="0" w:color="auto"/>
            </w:tcBorders>
          </w:tcPr>
          <w:p w14:paraId="50256188" w14:textId="394611D2" w:rsidR="00A76604" w:rsidRPr="004C1BD8" w:rsidRDefault="00A76604" w:rsidP="00A76604">
            <w:pPr>
              <w:tabs>
                <w:tab w:val="right" w:pos="7308"/>
              </w:tabs>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The address to send information to EASTECO is: </w:t>
            </w:r>
            <w:r w:rsidR="0031737E" w:rsidRPr="0031737E">
              <w:rPr>
                <w:rFonts w:ascii="Times New Roman" w:eastAsia="Times New Roman" w:hAnsi="Times New Roman" w:cs="Times New Roman"/>
                <w:b/>
                <w:iCs/>
                <w:sz w:val="24"/>
                <w:szCs w:val="20"/>
              </w:rPr>
              <w:t>The Secretary</w:t>
            </w:r>
            <w:r w:rsidRPr="0031737E">
              <w:rPr>
                <w:rFonts w:ascii="Times New Roman" w:eastAsia="Times New Roman" w:hAnsi="Times New Roman" w:cs="Times New Roman"/>
                <w:b/>
                <w:iCs/>
                <w:sz w:val="24"/>
                <w:szCs w:val="20"/>
              </w:rPr>
              <w:t xml:space="preserve">, EASTECO </w:t>
            </w:r>
            <w:r w:rsidR="0031737E" w:rsidRPr="0031737E">
              <w:rPr>
                <w:rFonts w:ascii="Times New Roman" w:eastAsia="Times New Roman" w:hAnsi="Times New Roman" w:cs="Times New Roman"/>
                <w:b/>
                <w:iCs/>
                <w:sz w:val="24"/>
                <w:szCs w:val="20"/>
              </w:rPr>
              <w:t>Procurement Committee</w:t>
            </w:r>
            <w:r w:rsidRPr="0031737E">
              <w:rPr>
                <w:rFonts w:ascii="Times New Roman" w:eastAsia="Times New Roman" w:hAnsi="Times New Roman" w:cs="Times New Roman"/>
                <w:b/>
                <w:iCs/>
                <w:sz w:val="24"/>
                <w:szCs w:val="20"/>
              </w:rPr>
              <w:t xml:space="preserve">, </w:t>
            </w:r>
            <w:r w:rsidR="0031737E" w:rsidRPr="0031737E">
              <w:rPr>
                <w:rFonts w:ascii="Times New Roman" w:eastAsia="Times New Roman" w:hAnsi="Times New Roman" w:cs="Times New Roman"/>
                <w:b/>
                <w:iCs/>
                <w:sz w:val="24"/>
                <w:szCs w:val="20"/>
              </w:rPr>
              <w:t>Telecom House</w:t>
            </w:r>
            <w:r w:rsidRPr="0031737E">
              <w:rPr>
                <w:rFonts w:ascii="Times New Roman" w:eastAsia="Times New Roman" w:hAnsi="Times New Roman" w:cs="Times New Roman"/>
                <w:b/>
                <w:iCs/>
                <w:sz w:val="24"/>
                <w:szCs w:val="20"/>
              </w:rPr>
              <w:t xml:space="preserve">, </w:t>
            </w:r>
            <w:r w:rsidR="0031737E" w:rsidRPr="0031737E">
              <w:rPr>
                <w:rFonts w:ascii="Times New Roman" w:eastAsia="Times New Roman" w:hAnsi="Times New Roman" w:cs="Times New Roman"/>
                <w:b/>
                <w:iCs/>
                <w:sz w:val="24"/>
                <w:szCs w:val="20"/>
              </w:rPr>
              <w:t>Kacyiru</w:t>
            </w:r>
            <w:r w:rsidRPr="0031737E">
              <w:rPr>
                <w:rFonts w:ascii="Times New Roman" w:eastAsia="Times New Roman" w:hAnsi="Times New Roman" w:cs="Times New Roman"/>
                <w:b/>
                <w:iCs/>
                <w:sz w:val="24"/>
                <w:szCs w:val="20"/>
              </w:rPr>
              <w:t xml:space="preserve">, </w:t>
            </w:r>
            <w:r w:rsidR="0031737E" w:rsidRPr="0031737E">
              <w:rPr>
                <w:rFonts w:ascii="Times New Roman" w:eastAsia="Times New Roman" w:hAnsi="Times New Roman" w:cs="Times New Roman"/>
                <w:b/>
                <w:iCs/>
                <w:sz w:val="24"/>
                <w:szCs w:val="20"/>
              </w:rPr>
              <w:t>Kigali</w:t>
            </w:r>
            <w:r w:rsidRPr="0031737E">
              <w:rPr>
                <w:rFonts w:ascii="Times New Roman" w:eastAsia="Times New Roman" w:hAnsi="Times New Roman" w:cs="Times New Roman"/>
                <w:b/>
                <w:iCs/>
                <w:sz w:val="24"/>
                <w:szCs w:val="20"/>
              </w:rPr>
              <w:t xml:space="preserve">; </w:t>
            </w:r>
            <w:r w:rsidR="0031737E" w:rsidRPr="0031737E">
              <w:rPr>
                <w:rFonts w:ascii="Times New Roman" w:eastAsia="Times New Roman" w:hAnsi="Times New Roman" w:cs="Times New Roman"/>
                <w:b/>
                <w:iCs/>
                <w:sz w:val="24"/>
                <w:szCs w:val="20"/>
              </w:rPr>
              <w:t>EMAIL</w:t>
            </w:r>
            <w:r w:rsidRPr="0031737E">
              <w:rPr>
                <w:rFonts w:ascii="Times New Roman" w:eastAsia="Times New Roman" w:hAnsi="Times New Roman" w:cs="Times New Roman"/>
                <w:b/>
                <w:iCs/>
                <w:sz w:val="24"/>
                <w:szCs w:val="20"/>
              </w:rPr>
              <w:t>: procurement@easteco.org</w:t>
            </w:r>
          </w:p>
        </w:tc>
      </w:tr>
      <w:tr w:rsidR="00A76604" w:rsidRPr="004C1BD8" w14:paraId="1DDE6381" w14:textId="77777777" w:rsidTr="00A76604">
        <w:trPr>
          <w:trHeight w:val="620"/>
        </w:trPr>
        <w:tc>
          <w:tcPr>
            <w:tcW w:w="643" w:type="dxa"/>
            <w:tcBorders>
              <w:top w:val="single" w:sz="4" w:space="0" w:color="auto"/>
              <w:left w:val="single" w:sz="4" w:space="0" w:color="auto"/>
              <w:bottom w:val="single" w:sz="4" w:space="0" w:color="auto"/>
              <w:right w:val="single" w:sz="4" w:space="0" w:color="auto"/>
            </w:tcBorders>
          </w:tcPr>
          <w:p w14:paraId="495CA082"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lastRenderedPageBreak/>
              <w:t>5.3</w:t>
            </w:r>
          </w:p>
        </w:tc>
        <w:tc>
          <w:tcPr>
            <w:tcW w:w="10427" w:type="dxa"/>
            <w:tcBorders>
              <w:top w:val="single" w:sz="4" w:space="0" w:color="auto"/>
              <w:left w:val="single" w:sz="4" w:space="0" w:color="auto"/>
              <w:bottom w:val="single" w:sz="4" w:space="0" w:color="auto"/>
              <w:right w:val="single" w:sz="4" w:space="0" w:color="auto"/>
            </w:tcBorders>
          </w:tcPr>
          <w:p w14:paraId="0186725F" w14:textId="4C0FFBED" w:rsidR="00A76604" w:rsidRPr="007F1BBD" w:rsidRDefault="00A76604" w:rsidP="00A76604">
            <w:pPr>
              <w:tabs>
                <w:tab w:val="right" w:pos="7308"/>
              </w:tabs>
              <w:spacing w:after="0" w:line="240" w:lineRule="auto"/>
              <w:jc w:val="both"/>
              <w:rPr>
                <w:rFonts w:ascii="Times New Roman" w:eastAsia="Times New Roman" w:hAnsi="Times New Roman" w:cs="Times New Roman"/>
                <w:b/>
                <w:i/>
                <w:sz w:val="24"/>
                <w:szCs w:val="20"/>
                <w:u w:val="single"/>
                <w:shd w:val="clear" w:color="auto" w:fill="FFC000"/>
              </w:rPr>
            </w:pPr>
            <w:r w:rsidRPr="004C1BD8">
              <w:rPr>
                <w:rFonts w:ascii="Times New Roman" w:eastAsia="Times New Roman" w:hAnsi="Times New Roman" w:cs="Times New Roman"/>
                <w:sz w:val="24"/>
                <w:szCs w:val="20"/>
              </w:rPr>
              <w:t xml:space="preserve">The opening of </w:t>
            </w:r>
            <w:r w:rsidR="000F12AC">
              <w:rPr>
                <w:rFonts w:ascii="Times New Roman" w:eastAsia="Times New Roman" w:hAnsi="Times New Roman" w:cs="Times New Roman"/>
                <w:sz w:val="24"/>
                <w:szCs w:val="20"/>
              </w:rPr>
              <w:t>t</w:t>
            </w:r>
            <w:r w:rsidRPr="004C1BD8">
              <w:rPr>
                <w:rFonts w:ascii="Times New Roman" w:eastAsia="Times New Roman" w:hAnsi="Times New Roman" w:cs="Times New Roman"/>
                <w:sz w:val="24"/>
                <w:szCs w:val="20"/>
              </w:rPr>
              <w:t xml:space="preserve">he </w:t>
            </w:r>
            <w:r w:rsidR="007F1BBD">
              <w:rPr>
                <w:rFonts w:ascii="Times New Roman" w:eastAsia="Times New Roman" w:hAnsi="Times New Roman" w:cs="Times New Roman"/>
                <w:sz w:val="24"/>
                <w:szCs w:val="20"/>
              </w:rPr>
              <w:t xml:space="preserve">Technical </w:t>
            </w:r>
            <w:r w:rsidRPr="004C1BD8">
              <w:rPr>
                <w:rFonts w:ascii="Times New Roman" w:eastAsia="Times New Roman" w:hAnsi="Times New Roman" w:cs="Times New Roman"/>
                <w:sz w:val="24"/>
                <w:szCs w:val="20"/>
              </w:rPr>
              <w:t>proposal</w:t>
            </w:r>
            <w:r w:rsidR="007F1BBD">
              <w:rPr>
                <w:rFonts w:ascii="Times New Roman" w:eastAsia="Times New Roman" w:hAnsi="Times New Roman" w:cs="Times New Roman"/>
                <w:sz w:val="24"/>
                <w:szCs w:val="20"/>
              </w:rPr>
              <w:t>s</w:t>
            </w:r>
            <w:r w:rsidRPr="004C1BD8">
              <w:rPr>
                <w:rFonts w:ascii="Times New Roman" w:eastAsia="Times New Roman" w:hAnsi="Times New Roman" w:cs="Times New Roman"/>
                <w:sz w:val="24"/>
                <w:szCs w:val="20"/>
              </w:rPr>
              <w:t xml:space="preserve"> will be held at: </w:t>
            </w:r>
            <w:r w:rsidRPr="0031737E">
              <w:rPr>
                <w:rFonts w:ascii="Times New Roman" w:eastAsia="Times New Roman" w:hAnsi="Times New Roman" w:cs="Times New Roman"/>
                <w:b/>
                <w:iCs/>
                <w:sz w:val="24"/>
                <w:szCs w:val="20"/>
                <w:u w:val="single"/>
                <w:shd w:val="clear" w:color="auto" w:fill="FFFFFF"/>
              </w:rPr>
              <w:t xml:space="preserve">EASTECO </w:t>
            </w:r>
            <w:r w:rsidR="0031737E" w:rsidRPr="0031737E">
              <w:rPr>
                <w:rFonts w:ascii="Times New Roman" w:eastAsia="Times New Roman" w:hAnsi="Times New Roman" w:cs="Times New Roman"/>
                <w:b/>
                <w:iCs/>
                <w:sz w:val="24"/>
                <w:szCs w:val="20"/>
                <w:u w:val="single"/>
                <w:shd w:val="clear" w:color="auto" w:fill="FFFFFF"/>
              </w:rPr>
              <w:t xml:space="preserve">Offices </w:t>
            </w:r>
            <w:r w:rsidR="007F1BBD" w:rsidRPr="0031737E">
              <w:rPr>
                <w:rFonts w:ascii="Times New Roman" w:eastAsia="Times New Roman" w:hAnsi="Times New Roman" w:cs="Times New Roman"/>
                <w:b/>
                <w:iCs/>
                <w:sz w:val="24"/>
                <w:szCs w:val="20"/>
                <w:u w:val="single"/>
              </w:rPr>
              <w:t>on</w:t>
            </w:r>
            <w:r w:rsidRPr="0031737E">
              <w:rPr>
                <w:rFonts w:ascii="Times New Roman" w:eastAsia="Times New Roman" w:hAnsi="Times New Roman" w:cs="Times New Roman"/>
                <w:b/>
                <w:iCs/>
                <w:sz w:val="24"/>
                <w:szCs w:val="20"/>
                <w:u w:val="single"/>
              </w:rPr>
              <w:t xml:space="preserve"> </w:t>
            </w:r>
            <w:r w:rsidR="0031737E" w:rsidRPr="0031737E">
              <w:rPr>
                <w:rFonts w:ascii="Times New Roman" w:eastAsia="Times New Roman" w:hAnsi="Times New Roman" w:cs="Times New Roman"/>
                <w:b/>
                <w:iCs/>
                <w:sz w:val="24"/>
                <w:szCs w:val="20"/>
                <w:u w:val="single"/>
              </w:rPr>
              <w:t xml:space="preserve">Monday, 15TH March </w:t>
            </w:r>
            <w:r w:rsidR="000F12AC" w:rsidRPr="0031737E">
              <w:rPr>
                <w:rFonts w:ascii="Times New Roman" w:eastAsia="Times New Roman" w:hAnsi="Times New Roman" w:cs="Times New Roman"/>
                <w:b/>
                <w:iCs/>
                <w:sz w:val="24"/>
                <w:szCs w:val="20"/>
                <w:u w:val="single"/>
              </w:rPr>
              <w:t xml:space="preserve">2021 </w:t>
            </w:r>
            <w:r w:rsidR="00751EF6" w:rsidRPr="0031737E">
              <w:rPr>
                <w:rFonts w:ascii="Times New Roman" w:eastAsia="Times New Roman" w:hAnsi="Times New Roman" w:cs="Times New Roman"/>
                <w:b/>
                <w:iCs/>
                <w:sz w:val="24"/>
                <w:szCs w:val="20"/>
                <w:u w:val="single"/>
              </w:rPr>
              <w:t>at</w:t>
            </w:r>
            <w:r w:rsidR="000F12AC" w:rsidRPr="0031737E">
              <w:rPr>
                <w:rFonts w:ascii="Times New Roman" w:eastAsia="Times New Roman" w:hAnsi="Times New Roman" w:cs="Times New Roman"/>
                <w:b/>
                <w:iCs/>
                <w:sz w:val="24"/>
                <w:szCs w:val="20"/>
                <w:u w:val="single"/>
              </w:rPr>
              <w:t xml:space="preserve"> </w:t>
            </w:r>
            <w:r w:rsidR="007F1BBD" w:rsidRPr="0031737E">
              <w:rPr>
                <w:rFonts w:ascii="Times New Roman" w:eastAsia="Times New Roman" w:hAnsi="Times New Roman" w:cs="Times New Roman"/>
                <w:b/>
                <w:iCs/>
                <w:sz w:val="24"/>
                <w:szCs w:val="20"/>
                <w:u w:val="single"/>
              </w:rPr>
              <w:t>12.10</w:t>
            </w:r>
            <w:r w:rsidR="000F12AC" w:rsidRPr="0031737E">
              <w:rPr>
                <w:rFonts w:ascii="Times New Roman" w:eastAsia="Times New Roman" w:hAnsi="Times New Roman" w:cs="Times New Roman"/>
                <w:b/>
                <w:iCs/>
                <w:sz w:val="24"/>
                <w:szCs w:val="20"/>
                <w:u w:val="single"/>
              </w:rPr>
              <w:t xml:space="preserve"> p.m. East African Time (i.e. 1</w:t>
            </w:r>
            <w:r w:rsidR="007F1BBD" w:rsidRPr="0031737E">
              <w:rPr>
                <w:rFonts w:ascii="Times New Roman" w:eastAsia="Times New Roman" w:hAnsi="Times New Roman" w:cs="Times New Roman"/>
                <w:b/>
                <w:iCs/>
                <w:sz w:val="24"/>
                <w:szCs w:val="20"/>
                <w:u w:val="single"/>
              </w:rPr>
              <w:t>1.10</w:t>
            </w:r>
            <w:r w:rsidR="00751EF6" w:rsidRPr="0031737E">
              <w:rPr>
                <w:rFonts w:ascii="Times New Roman" w:eastAsia="Times New Roman" w:hAnsi="Times New Roman" w:cs="Times New Roman"/>
                <w:b/>
                <w:iCs/>
                <w:sz w:val="24"/>
                <w:szCs w:val="20"/>
                <w:u w:val="single"/>
              </w:rPr>
              <w:t xml:space="preserve"> </w:t>
            </w:r>
            <w:r w:rsidR="007F1BBD" w:rsidRPr="0031737E">
              <w:rPr>
                <w:rFonts w:ascii="Times New Roman" w:eastAsia="Times New Roman" w:hAnsi="Times New Roman" w:cs="Times New Roman"/>
                <w:b/>
                <w:iCs/>
                <w:sz w:val="24"/>
                <w:szCs w:val="20"/>
                <w:u w:val="single"/>
              </w:rPr>
              <w:t>a</w:t>
            </w:r>
            <w:r w:rsidR="000F12AC" w:rsidRPr="0031737E">
              <w:rPr>
                <w:rFonts w:ascii="Times New Roman" w:eastAsia="Times New Roman" w:hAnsi="Times New Roman" w:cs="Times New Roman"/>
                <w:b/>
                <w:iCs/>
                <w:sz w:val="24"/>
                <w:szCs w:val="20"/>
                <w:u w:val="single"/>
              </w:rPr>
              <w:t>.m. Rwandan time).</w:t>
            </w:r>
          </w:p>
        </w:tc>
      </w:tr>
      <w:tr w:rsidR="00A76604" w:rsidRPr="004C1BD8" w14:paraId="733CE61B" w14:textId="77777777" w:rsidTr="00687186">
        <w:trPr>
          <w:trHeight w:val="5201"/>
        </w:trPr>
        <w:tc>
          <w:tcPr>
            <w:tcW w:w="643" w:type="dxa"/>
            <w:tcBorders>
              <w:top w:val="single" w:sz="4" w:space="0" w:color="auto"/>
              <w:left w:val="single" w:sz="4" w:space="0" w:color="auto"/>
              <w:bottom w:val="single" w:sz="4" w:space="0" w:color="auto"/>
              <w:right w:val="single" w:sz="4" w:space="0" w:color="auto"/>
            </w:tcBorders>
          </w:tcPr>
          <w:p w14:paraId="779C2028"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5.8</w:t>
            </w:r>
          </w:p>
          <w:p w14:paraId="3B8A9122" w14:textId="77777777" w:rsidR="00A76604" w:rsidRPr="004C1BD8" w:rsidRDefault="00A76604" w:rsidP="00A76604">
            <w:pPr>
              <w:suppressAutoHyphens/>
              <w:spacing w:after="120" w:line="240" w:lineRule="auto"/>
              <w:jc w:val="both"/>
              <w:rPr>
                <w:rFonts w:ascii="Times New Roman" w:eastAsia="Times New Roman" w:hAnsi="Times New Roman" w:cs="Times New Roman"/>
                <w:sz w:val="24"/>
                <w:szCs w:val="20"/>
              </w:rPr>
            </w:pPr>
          </w:p>
        </w:tc>
        <w:tc>
          <w:tcPr>
            <w:tcW w:w="10427" w:type="dxa"/>
            <w:tcBorders>
              <w:top w:val="single" w:sz="4" w:space="0" w:color="auto"/>
              <w:left w:val="single" w:sz="4" w:space="0" w:color="auto"/>
              <w:bottom w:val="single" w:sz="4" w:space="0" w:color="auto"/>
              <w:right w:val="single" w:sz="4" w:space="0" w:color="auto"/>
            </w:tcBorders>
          </w:tcPr>
          <w:p w14:paraId="4DEEAB7A" w14:textId="77777777" w:rsidR="00A76604" w:rsidRPr="004C1BD8" w:rsidRDefault="00A76604" w:rsidP="00A76604">
            <w:pPr>
              <w:spacing w:line="240" w:lineRule="auto"/>
              <w:jc w:val="both"/>
              <w:rPr>
                <w:rFonts w:ascii="Times New Roman" w:eastAsia="Times New Roman" w:hAnsi="Times New Roman" w:cs="Times New Roman"/>
                <w:b/>
                <w:sz w:val="28"/>
                <w:szCs w:val="28"/>
                <w:u w:val="single"/>
              </w:rPr>
            </w:pPr>
            <w:r w:rsidRPr="004C1BD8">
              <w:rPr>
                <w:rFonts w:ascii="Times New Roman" w:eastAsia="Times New Roman" w:hAnsi="Times New Roman" w:cs="Times New Roman"/>
                <w:b/>
                <w:sz w:val="28"/>
                <w:szCs w:val="28"/>
                <w:u w:val="single"/>
              </w:rPr>
              <w:t>EVALUATION CRITERIA:</w:t>
            </w:r>
          </w:p>
          <w:p w14:paraId="307A662F" w14:textId="47EB674A" w:rsidR="004B6FC2" w:rsidRDefault="00A76604" w:rsidP="002C6037">
            <w:pPr>
              <w:numPr>
                <w:ilvl w:val="0"/>
                <w:numId w:val="10"/>
              </w:numPr>
              <w:spacing w:before="120" w:after="0" w:line="240" w:lineRule="auto"/>
              <w:contextualSpacing/>
              <w:jc w:val="both"/>
              <w:rPr>
                <w:rFonts w:ascii="Times New Roman" w:eastAsia="Times New Roman" w:hAnsi="Times New Roman" w:cs="Times New Roman"/>
                <w:b/>
                <w:color w:val="000000"/>
                <w:spacing w:val="-2"/>
                <w:sz w:val="28"/>
                <w:szCs w:val="28"/>
                <w:u w:val="single"/>
              </w:rPr>
            </w:pPr>
            <w:r w:rsidRPr="002C6037">
              <w:rPr>
                <w:rFonts w:ascii="Times New Roman" w:eastAsia="Times New Roman" w:hAnsi="Times New Roman" w:cs="Times New Roman"/>
                <w:b/>
                <w:color w:val="000000"/>
                <w:spacing w:val="-2"/>
                <w:sz w:val="28"/>
                <w:szCs w:val="28"/>
                <w:u w:val="single"/>
              </w:rPr>
              <w:t>Preliminary/mandatory</w:t>
            </w:r>
            <w:r w:rsidR="002C6037" w:rsidRPr="002C6037">
              <w:rPr>
                <w:rFonts w:ascii="Times New Roman" w:eastAsia="Times New Roman" w:hAnsi="Times New Roman" w:cs="Times New Roman"/>
                <w:b/>
                <w:color w:val="000000"/>
                <w:spacing w:val="-2"/>
                <w:sz w:val="28"/>
                <w:szCs w:val="28"/>
                <w:u w:val="single"/>
              </w:rPr>
              <w:t xml:space="preserve"> criteria</w:t>
            </w:r>
            <w:r w:rsidRPr="002C6037">
              <w:rPr>
                <w:rFonts w:ascii="Times New Roman" w:eastAsia="Times New Roman" w:hAnsi="Times New Roman" w:cs="Times New Roman"/>
                <w:b/>
                <w:color w:val="000000"/>
                <w:spacing w:val="-2"/>
                <w:sz w:val="28"/>
                <w:szCs w:val="28"/>
                <w:u w:val="single"/>
              </w:rPr>
              <w:t>:</w:t>
            </w:r>
          </w:p>
          <w:p w14:paraId="2CE66983" w14:textId="77777777" w:rsidR="000E3F6B" w:rsidRPr="002C6037" w:rsidRDefault="000E3F6B" w:rsidP="000E3F6B">
            <w:pPr>
              <w:spacing w:after="0" w:line="240" w:lineRule="auto"/>
              <w:ind w:left="720"/>
              <w:contextualSpacing/>
              <w:jc w:val="both"/>
              <w:rPr>
                <w:rFonts w:ascii="Times New Roman" w:eastAsia="Times New Roman" w:hAnsi="Times New Roman" w:cs="Times New Roman"/>
                <w:b/>
                <w:color w:val="000000"/>
                <w:spacing w:val="-2"/>
                <w:sz w:val="28"/>
                <w:szCs w:val="28"/>
                <w:u w:val="single"/>
              </w:rPr>
            </w:pPr>
          </w:p>
          <w:p w14:paraId="11618D6B" w14:textId="67E86EEF" w:rsidR="00A76604" w:rsidRDefault="00A76604" w:rsidP="000236FD">
            <w:pPr>
              <w:numPr>
                <w:ilvl w:val="1"/>
                <w:numId w:val="10"/>
              </w:numPr>
              <w:spacing w:before="120" w:after="0" w:line="240" w:lineRule="auto"/>
              <w:contextualSpacing/>
              <w:jc w:val="both"/>
              <w:rPr>
                <w:rFonts w:ascii="Times New Roman" w:eastAsia="Times New Roman" w:hAnsi="Times New Roman" w:cs="Times New Roman"/>
                <w:color w:val="000000"/>
                <w:spacing w:val="-2"/>
                <w:sz w:val="24"/>
                <w:szCs w:val="24"/>
              </w:rPr>
            </w:pPr>
            <w:r w:rsidRPr="004C1BD8">
              <w:rPr>
                <w:rFonts w:ascii="Times New Roman" w:eastAsia="Times New Roman" w:hAnsi="Times New Roman" w:cs="Times New Roman"/>
                <w:color w:val="000000"/>
                <w:spacing w:val="-2"/>
                <w:sz w:val="24"/>
                <w:szCs w:val="24"/>
              </w:rPr>
              <w:t xml:space="preserve">Submission of </w:t>
            </w:r>
            <w:r>
              <w:rPr>
                <w:rFonts w:ascii="Times New Roman" w:eastAsia="Times New Roman" w:hAnsi="Times New Roman" w:cs="Times New Roman"/>
                <w:color w:val="000000"/>
                <w:spacing w:val="-2"/>
                <w:sz w:val="24"/>
                <w:szCs w:val="24"/>
              </w:rPr>
              <w:t xml:space="preserve">BOTH </w:t>
            </w:r>
            <w:r w:rsidRPr="00A5403B">
              <w:rPr>
                <w:rFonts w:ascii="Times New Roman" w:eastAsia="Times New Roman" w:hAnsi="Times New Roman" w:cs="Times New Roman"/>
                <w:color w:val="000000"/>
                <w:spacing w:val="-2"/>
                <w:sz w:val="24"/>
                <w:szCs w:val="24"/>
                <w:u w:val="single"/>
              </w:rPr>
              <w:t>Technical Proposal</w:t>
            </w:r>
            <w:r>
              <w:rPr>
                <w:rFonts w:ascii="Times New Roman" w:eastAsia="Times New Roman" w:hAnsi="Times New Roman" w:cs="Times New Roman"/>
                <w:color w:val="000000"/>
                <w:spacing w:val="-2"/>
                <w:sz w:val="24"/>
                <w:szCs w:val="24"/>
              </w:rPr>
              <w:t xml:space="preserve"> </w:t>
            </w:r>
            <w:r w:rsidR="0031737E">
              <w:rPr>
                <w:rFonts w:ascii="Times New Roman" w:eastAsia="Times New Roman" w:hAnsi="Times New Roman" w:cs="Times New Roman"/>
                <w:color w:val="000000"/>
                <w:spacing w:val="-2"/>
                <w:sz w:val="24"/>
                <w:szCs w:val="24"/>
              </w:rPr>
              <w:t xml:space="preserve">and </w:t>
            </w:r>
            <w:r w:rsidRPr="00A5403B">
              <w:rPr>
                <w:rFonts w:ascii="Times New Roman" w:eastAsia="Times New Roman" w:hAnsi="Times New Roman" w:cs="Times New Roman"/>
                <w:color w:val="000000"/>
                <w:spacing w:val="-2"/>
                <w:sz w:val="24"/>
                <w:szCs w:val="24"/>
                <w:u w:val="single"/>
              </w:rPr>
              <w:t xml:space="preserve">Financial </w:t>
            </w:r>
            <w:r w:rsidR="00751EF6">
              <w:rPr>
                <w:rFonts w:ascii="Times New Roman" w:eastAsia="Times New Roman" w:hAnsi="Times New Roman" w:cs="Times New Roman"/>
                <w:color w:val="000000"/>
                <w:spacing w:val="-2"/>
                <w:sz w:val="24"/>
                <w:szCs w:val="24"/>
                <w:u w:val="single"/>
              </w:rPr>
              <w:t>Proposal</w:t>
            </w:r>
            <w:r>
              <w:rPr>
                <w:rFonts w:ascii="Times New Roman" w:eastAsia="Times New Roman" w:hAnsi="Times New Roman" w:cs="Times New Roman"/>
                <w:color w:val="000000"/>
                <w:spacing w:val="-2"/>
                <w:sz w:val="24"/>
                <w:szCs w:val="24"/>
              </w:rPr>
              <w:t xml:space="preserve">, dully filled, stamped </w:t>
            </w:r>
            <w:r w:rsidRPr="00CC375E">
              <w:rPr>
                <w:rFonts w:ascii="Times New Roman" w:eastAsia="Times New Roman" w:hAnsi="Times New Roman" w:cs="Times New Roman"/>
                <w:color w:val="000000"/>
                <w:spacing w:val="-2"/>
                <w:sz w:val="24"/>
                <w:szCs w:val="24"/>
              </w:rPr>
              <w:t>and signed</w:t>
            </w:r>
            <w:r w:rsidR="001B75C9">
              <w:rPr>
                <w:rFonts w:ascii="Times New Roman" w:eastAsia="Times New Roman" w:hAnsi="Times New Roman" w:cs="Times New Roman"/>
                <w:color w:val="000000"/>
                <w:spacing w:val="-2"/>
                <w:sz w:val="24"/>
                <w:szCs w:val="24"/>
              </w:rPr>
              <w:t>, using the provided submission forms.</w:t>
            </w:r>
          </w:p>
          <w:p w14:paraId="667B00CF" w14:textId="4ACC35BE" w:rsidR="00A76604" w:rsidRPr="003F5FB1" w:rsidRDefault="00A76604" w:rsidP="000236FD">
            <w:pPr>
              <w:numPr>
                <w:ilvl w:val="1"/>
                <w:numId w:val="10"/>
              </w:numPr>
              <w:spacing w:before="120" w:after="0" w:line="240" w:lineRule="auto"/>
              <w:contextualSpacing/>
              <w:jc w:val="both"/>
              <w:rPr>
                <w:rFonts w:ascii="Times New Roman" w:eastAsia="Times New Roman" w:hAnsi="Times New Roman" w:cs="Times New Roman"/>
                <w:color w:val="000000"/>
                <w:spacing w:val="-2"/>
                <w:sz w:val="24"/>
                <w:szCs w:val="24"/>
              </w:rPr>
            </w:pPr>
            <w:r w:rsidRPr="00DC3686">
              <w:rPr>
                <w:rFonts w:ascii="Times New Roman" w:eastAsia="Times New Roman" w:hAnsi="Times New Roman" w:cs="Times New Roman"/>
                <w:color w:val="000000"/>
                <w:spacing w:val="-2"/>
                <w:sz w:val="24"/>
                <w:szCs w:val="24"/>
                <w:u w:val="single"/>
              </w:rPr>
              <w:t>CVs</w:t>
            </w:r>
            <w:r w:rsidRPr="004C1BD8">
              <w:rPr>
                <w:rFonts w:ascii="Times New Roman" w:eastAsia="Times New Roman" w:hAnsi="Times New Roman" w:cs="Times New Roman"/>
                <w:color w:val="000000"/>
                <w:spacing w:val="-2"/>
                <w:sz w:val="24"/>
                <w:szCs w:val="24"/>
              </w:rPr>
              <w:t xml:space="preserve"> of the proposed </w:t>
            </w:r>
            <w:r w:rsidR="007F1BBD" w:rsidRPr="004C1BD8">
              <w:rPr>
                <w:rFonts w:ascii="Times New Roman" w:eastAsia="Times New Roman" w:hAnsi="Times New Roman" w:cs="Times New Roman"/>
                <w:color w:val="000000"/>
                <w:spacing w:val="-2"/>
                <w:sz w:val="24"/>
                <w:szCs w:val="24"/>
              </w:rPr>
              <w:t xml:space="preserve">Professional </w:t>
            </w:r>
            <w:r>
              <w:rPr>
                <w:rFonts w:ascii="Times New Roman" w:eastAsia="Times New Roman" w:hAnsi="Times New Roman" w:cs="Times New Roman"/>
                <w:color w:val="000000"/>
                <w:spacing w:val="-2"/>
                <w:sz w:val="24"/>
                <w:szCs w:val="24"/>
              </w:rPr>
              <w:t xml:space="preserve">and </w:t>
            </w:r>
            <w:r w:rsidR="007F1BBD">
              <w:rPr>
                <w:rFonts w:ascii="Times New Roman" w:eastAsia="Times New Roman" w:hAnsi="Times New Roman" w:cs="Times New Roman"/>
                <w:color w:val="000000"/>
                <w:spacing w:val="-2"/>
                <w:sz w:val="24"/>
                <w:szCs w:val="24"/>
              </w:rPr>
              <w:t xml:space="preserve">Managerial </w:t>
            </w:r>
            <w:r w:rsidRPr="004C1BD8">
              <w:rPr>
                <w:rFonts w:ascii="Times New Roman" w:eastAsia="Times New Roman" w:hAnsi="Times New Roman" w:cs="Times New Roman"/>
                <w:color w:val="000000"/>
                <w:spacing w:val="-2"/>
                <w:sz w:val="24"/>
                <w:szCs w:val="24"/>
              </w:rPr>
              <w:t>staff</w:t>
            </w:r>
            <w:r>
              <w:rPr>
                <w:rFonts w:ascii="Times New Roman" w:eastAsia="Times New Roman" w:hAnsi="Times New Roman" w:cs="Times New Roman"/>
                <w:color w:val="000000"/>
                <w:spacing w:val="-2"/>
                <w:sz w:val="24"/>
                <w:szCs w:val="24"/>
              </w:rPr>
              <w:t xml:space="preserve"> for this assignment</w:t>
            </w:r>
            <w:r w:rsidR="001B75C9">
              <w:rPr>
                <w:rFonts w:ascii="Times New Roman" w:eastAsia="Times New Roman" w:hAnsi="Times New Roman" w:cs="Times New Roman"/>
                <w:color w:val="000000"/>
                <w:spacing w:val="-2"/>
                <w:sz w:val="24"/>
                <w:szCs w:val="24"/>
              </w:rPr>
              <w:t xml:space="preserve"> </w:t>
            </w:r>
            <w:r w:rsidRPr="00DC3686">
              <w:rPr>
                <w:rFonts w:ascii="Times New Roman" w:eastAsia="Times New Roman" w:hAnsi="Times New Roman" w:cs="Times New Roman"/>
                <w:color w:val="000000"/>
                <w:spacing w:val="-2"/>
                <w:sz w:val="24"/>
                <w:szCs w:val="24"/>
                <w:u w:val="single"/>
              </w:rPr>
              <w:t>in the format provided</w:t>
            </w:r>
            <w:r w:rsidR="001B75C9">
              <w:rPr>
                <w:rFonts w:ascii="Times New Roman" w:eastAsia="Times New Roman" w:hAnsi="Times New Roman" w:cs="Times New Roman"/>
                <w:color w:val="000000"/>
                <w:spacing w:val="-2"/>
                <w:sz w:val="24"/>
                <w:szCs w:val="24"/>
                <w:u w:val="single"/>
              </w:rPr>
              <w:t xml:space="preserve">, </w:t>
            </w:r>
            <w:r w:rsidR="001B75C9" w:rsidRPr="001B75C9">
              <w:rPr>
                <w:rFonts w:ascii="Times New Roman" w:eastAsia="Times New Roman" w:hAnsi="Times New Roman" w:cs="Times New Roman"/>
                <w:color w:val="000000"/>
                <w:spacing w:val="-2"/>
                <w:sz w:val="24"/>
                <w:szCs w:val="24"/>
              </w:rPr>
              <w:t>together with</w:t>
            </w:r>
            <w:r w:rsidR="001B75C9">
              <w:t xml:space="preserve"> </w:t>
            </w:r>
            <w:r w:rsidR="001B75C9" w:rsidRPr="001B75C9">
              <w:rPr>
                <w:rFonts w:ascii="Times New Roman" w:eastAsia="Times New Roman" w:hAnsi="Times New Roman" w:cs="Times New Roman"/>
                <w:color w:val="000000"/>
                <w:spacing w:val="-2"/>
                <w:sz w:val="24"/>
                <w:szCs w:val="24"/>
                <w:u w:val="single"/>
              </w:rPr>
              <w:t>Copies of RELEVANT academic and professional certificates and testimonials</w:t>
            </w:r>
            <w:r w:rsidR="001B75C9">
              <w:rPr>
                <w:rFonts w:ascii="Times New Roman" w:eastAsia="Times New Roman" w:hAnsi="Times New Roman" w:cs="Times New Roman"/>
                <w:color w:val="000000"/>
                <w:spacing w:val="-2"/>
                <w:sz w:val="24"/>
                <w:szCs w:val="24"/>
                <w:u w:val="single"/>
              </w:rPr>
              <w:t>.</w:t>
            </w:r>
            <w:r w:rsidR="001B75C9">
              <w:t xml:space="preserve"> </w:t>
            </w:r>
          </w:p>
          <w:p w14:paraId="7C83EF4B" w14:textId="2064636C" w:rsidR="003F5FB1" w:rsidRPr="003F5FB1" w:rsidRDefault="003F5FB1" w:rsidP="000236FD">
            <w:pPr>
              <w:pStyle w:val="ListParagraph"/>
              <w:numPr>
                <w:ilvl w:val="1"/>
                <w:numId w:val="10"/>
              </w:numPr>
              <w:rPr>
                <w:sz w:val="24"/>
                <w:szCs w:val="24"/>
              </w:rPr>
            </w:pPr>
            <w:r w:rsidRPr="003F5FB1">
              <w:rPr>
                <w:sz w:val="24"/>
                <w:szCs w:val="24"/>
              </w:rPr>
              <w:t xml:space="preserve">At least three </w:t>
            </w:r>
            <w:r w:rsidRPr="004B6FC2">
              <w:rPr>
                <w:sz w:val="24"/>
                <w:szCs w:val="24"/>
                <w:u w:val="single"/>
              </w:rPr>
              <w:t>copies of Contracts/Orders</w:t>
            </w:r>
            <w:r w:rsidRPr="003F5FB1">
              <w:rPr>
                <w:sz w:val="24"/>
                <w:szCs w:val="24"/>
              </w:rPr>
              <w:t xml:space="preserve"> from your current or past Clients</w:t>
            </w:r>
            <w:r>
              <w:rPr>
                <w:sz w:val="24"/>
                <w:szCs w:val="24"/>
              </w:rPr>
              <w:t>.</w:t>
            </w:r>
          </w:p>
          <w:p w14:paraId="02FF518C" w14:textId="644B38F5" w:rsidR="004B6FC2" w:rsidRDefault="00A76604" w:rsidP="000236FD">
            <w:pPr>
              <w:numPr>
                <w:ilvl w:val="1"/>
                <w:numId w:val="10"/>
              </w:numPr>
              <w:spacing w:before="120" w:line="240" w:lineRule="auto"/>
              <w:contextualSpacing/>
              <w:jc w:val="both"/>
              <w:rPr>
                <w:rFonts w:ascii="Times New Roman" w:eastAsia="Times New Roman" w:hAnsi="Times New Roman" w:cs="Times New Roman"/>
                <w:color w:val="000000"/>
                <w:spacing w:val="-2"/>
                <w:sz w:val="24"/>
                <w:szCs w:val="24"/>
              </w:rPr>
            </w:pPr>
            <w:r w:rsidRPr="004C1BD8">
              <w:rPr>
                <w:rFonts w:ascii="Times New Roman" w:eastAsia="Times New Roman" w:hAnsi="Times New Roman" w:cs="Times New Roman"/>
                <w:color w:val="000000"/>
                <w:spacing w:val="-2"/>
                <w:sz w:val="24"/>
                <w:szCs w:val="24"/>
              </w:rPr>
              <w:t xml:space="preserve">At least </w:t>
            </w:r>
            <w:r w:rsidRPr="00DC3686">
              <w:rPr>
                <w:rFonts w:ascii="Times New Roman" w:eastAsia="Times New Roman" w:hAnsi="Times New Roman" w:cs="Times New Roman"/>
                <w:color w:val="000000"/>
                <w:spacing w:val="-2"/>
                <w:sz w:val="24"/>
                <w:szCs w:val="24"/>
                <w:u w:val="single"/>
              </w:rPr>
              <w:t>three Referee letters</w:t>
            </w:r>
            <w:r w:rsidRPr="004C1BD8">
              <w:rPr>
                <w:rFonts w:ascii="Times New Roman" w:eastAsia="Times New Roman" w:hAnsi="Times New Roman" w:cs="Times New Roman"/>
                <w:color w:val="000000"/>
                <w:spacing w:val="-2"/>
                <w:sz w:val="24"/>
                <w:szCs w:val="24"/>
              </w:rPr>
              <w:t xml:space="preserve"> </w:t>
            </w:r>
            <w:r w:rsidR="00751EF6">
              <w:rPr>
                <w:rFonts w:ascii="Times New Roman" w:eastAsia="Times New Roman" w:hAnsi="Times New Roman" w:cs="Times New Roman"/>
                <w:color w:val="000000"/>
                <w:spacing w:val="-2"/>
                <w:sz w:val="24"/>
                <w:szCs w:val="24"/>
              </w:rPr>
              <w:t xml:space="preserve">or </w:t>
            </w:r>
            <w:r>
              <w:rPr>
                <w:rFonts w:ascii="Times New Roman" w:eastAsia="Times New Roman" w:hAnsi="Times New Roman" w:cs="Times New Roman"/>
                <w:color w:val="000000"/>
                <w:spacing w:val="-2"/>
                <w:sz w:val="24"/>
                <w:szCs w:val="24"/>
              </w:rPr>
              <w:t>from your current</w:t>
            </w:r>
            <w:r w:rsidR="00751EF6">
              <w:rPr>
                <w:rFonts w:ascii="Times New Roman" w:eastAsia="Times New Roman" w:hAnsi="Times New Roman" w:cs="Times New Roman"/>
                <w:color w:val="000000"/>
                <w:spacing w:val="-2"/>
                <w:sz w:val="24"/>
                <w:szCs w:val="24"/>
              </w:rPr>
              <w:t xml:space="preserve"> or past </w:t>
            </w:r>
            <w:r>
              <w:rPr>
                <w:rFonts w:ascii="Times New Roman" w:eastAsia="Times New Roman" w:hAnsi="Times New Roman" w:cs="Times New Roman"/>
                <w:color w:val="000000"/>
                <w:spacing w:val="-2"/>
                <w:sz w:val="24"/>
                <w:szCs w:val="24"/>
              </w:rPr>
              <w:t>Clients</w:t>
            </w:r>
            <w:r w:rsidRPr="004C1BD8">
              <w:rPr>
                <w:rFonts w:ascii="Times New Roman" w:eastAsia="Times New Roman" w:hAnsi="Times New Roman" w:cs="Times New Roman"/>
                <w:color w:val="000000"/>
                <w:spacing w:val="-2"/>
                <w:sz w:val="24"/>
                <w:szCs w:val="24"/>
              </w:rPr>
              <w:t xml:space="preserve"> addressed to EASTECO</w:t>
            </w:r>
            <w:r w:rsidR="00751EF6">
              <w:rPr>
                <w:rFonts w:ascii="Times New Roman" w:eastAsia="Times New Roman" w:hAnsi="Times New Roman" w:cs="Times New Roman"/>
                <w:color w:val="000000"/>
                <w:spacing w:val="-2"/>
                <w:sz w:val="24"/>
                <w:szCs w:val="24"/>
              </w:rPr>
              <w:t xml:space="preserve"> or Three </w:t>
            </w:r>
            <w:r w:rsidR="00751EF6" w:rsidRPr="00751EF6">
              <w:rPr>
                <w:rFonts w:ascii="Times New Roman" w:eastAsia="Times New Roman" w:hAnsi="Times New Roman" w:cs="Times New Roman"/>
                <w:color w:val="000000"/>
                <w:spacing w:val="-2"/>
                <w:sz w:val="24"/>
                <w:szCs w:val="24"/>
              </w:rPr>
              <w:t>Certificates of Completion</w:t>
            </w:r>
            <w:r w:rsidR="00751EF6">
              <w:rPr>
                <w:rFonts w:ascii="Times New Roman" w:eastAsia="Times New Roman" w:hAnsi="Times New Roman" w:cs="Times New Roman"/>
                <w:color w:val="000000"/>
                <w:spacing w:val="-2"/>
                <w:sz w:val="24"/>
                <w:szCs w:val="24"/>
              </w:rPr>
              <w:t xml:space="preserve"> from your current or past Clients.</w:t>
            </w:r>
          </w:p>
          <w:p w14:paraId="45FE2E06" w14:textId="3BB4DD21" w:rsidR="00A76604" w:rsidRPr="004C1BD8" w:rsidRDefault="00A76604" w:rsidP="000236FD">
            <w:pPr>
              <w:numPr>
                <w:ilvl w:val="1"/>
                <w:numId w:val="10"/>
              </w:numPr>
              <w:spacing w:before="120" w:after="0" w:line="240" w:lineRule="auto"/>
              <w:contextualSpacing/>
              <w:jc w:val="both"/>
              <w:rPr>
                <w:rFonts w:ascii="Times New Roman" w:eastAsia="Times New Roman" w:hAnsi="Times New Roman" w:cs="Times New Roman"/>
                <w:color w:val="000000"/>
                <w:spacing w:val="-2"/>
                <w:sz w:val="24"/>
                <w:szCs w:val="24"/>
              </w:rPr>
            </w:pPr>
            <w:r w:rsidRPr="004C1BD8">
              <w:rPr>
                <w:rFonts w:ascii="Times New Roman" w:eastAsia="Times New Roman" w:hAnsi="Times New Roman" w:cs="Times New Roman"/>
                <w:color w:val="000000"/>
                <w:spacing w:val="-2"/>
                <w:sz w:val="24"/>
                <w:szCs w:val="24"/>
              </w:rPr>
              <w:t xml:space="preserve"> </w:t>
            </w:r>
            <w:r w:rsidR="001B75C9">
              <w:rPr>
                <w:rFonts w:ascii="Times New Roman" w:eastAsia="Times New Roman" w:hAnsi="Times New Roman" w:cs="Times New Roman"/>
                <w:color w:val="000000"/>
                <w:spacing w:val="-2"/>
                <w:sz w:val="24"/>
                <w:szCs w:val="24"/>
              </w:rPr>
              <w:t>Certificate of Registration/Incorporation of the firm.</w:t>
            </w:r>
          </w:p>
          <w:p w14:paraId="138AF8C8" w14:textId="77777777" w:rsidR="001B75C9" w:rsidRDefault="001B75C9" w:rsidP="000236FD">
            <w:pPr>
              <w:numPr>
                <w:ilvl w:val="1"/>
                <w:numId w:val="10"/>
              </w:numPr>
              <w:spacing w:before="120" w:after="0"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Current Tax Compliance Certificate of the firm.</w:t>
            </w:r>
          </w:p>
          <w:p w14:paraId="06C52DE0" w14:textId="61ECCD32" w:rsidR="00A76604" w:rsidRDefault="001B75C9" w:rsidP="000236FD">
            <w:pPr>
              <w:numPr>
                <w:ilvl w:val="1"/>
                <w:numId w:val="10"/>
              </w:numPr>
              <w:spacing w:before="120" w:after="0" w:line="240" w:lineRule="auto"/>
              <w:contextualSpacing/>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Current </w:t>
            </w:r>
            <w:r w:rsidRPr="001B75C9">
              <w:rPr>
                <w:rFonts w:ascii="Times New Roman" w:eastAsia="Times New Roman" w:hAnsi="Times New Roman" w:cs="Times New Roman"/>
                <w:color w:val="000000"/>
                <w:spacing w:val="-2"/>
                <w:sz w:val="24"/>
                <w:szCs w:val="24"/>
              </w:rPr>
              <w:t>Business Permit</w:t>
            </w:r>
            <w:r w:rsidR="004B6FC2">
              <w:rPr>
                <w:rFonts w:ascii="Times New Roman" w:eastAsia="Times New Roman" w:hAnsi="Times New Roman" w:cs="Times New Roman"/>
                <w:color w:val="000000"/>
                <w:spacing w:val="-2"/>
                <w:sz w:val="24"/>
                <w:szCs w:val="24"/>
              </w:rPr>
              <w:t xml:space="preserve"> of the firm</w:t>
            </w:r>
            <w:r>
              <w:rPr>
                <w:rFonts w:ascii="Times New Roman" w:eastAsia="Times New Roman" w:hAnsi="Times New Roman" w:cs="Times New Roman"/>
                <w:color w:val="000000"/>
                <w:spacing w:val="-2"/>
                <w:sz w:val="24"/>
                <w:szCs w:val="24"/>
              </w:rPr>
              <w:t>.</w:t>
            </w:r>
            <w:r w:rsidR="00A76604">
              <w:rPr>
                <w:rFonts w:ascii="Times New Roman" w:eastAsia="Times New Roman" w:hAnsi="Times New Roman" w:cs="Times New Roman"/>
                <w:color w:val="000000"/>
                <w:spacing w:val="-2"/>
                <w:sz w:val="24"/>
                <w:szCs w:val="24"/>
              </w:rPr>
              <w:tab/>
            </w:r>
          </w:p>
          <w:p w14:paraId="135A4D91" w14:textId="77777777" w:rsidR="001B75C9" w:rsidRPr="004C1BD8" w:rsidRDefault="001B75C9" w:rsidP="001B75C9">
            <w:pPr>
              <w:spacing w:before="120" w:after="0" w:line="240" w:lineRule="auto"/>
              <w:ind w:left="720"/>
              <w:contextualSpacing/>
              <w:jc w:val="both"/>
              <w:rPr>
                <w:rFonts w:ascii="Times New Roman" w:eastAsia="Times New Roman" w:hAnsi="Times New Roman" w:cs="Times New Roman"/>
                <w:color w:val="000000"/>
                <w:spacing w:val="-2"/>
                <w:sz w:val="24"/>
                <w:szCs w:val="24"/>
              </w:rPr>
            </w:pPr>
          </w:p>
          <w:p w14:paraId="557D9947" w14:textId="77777777" w:rsidR="00A76604" w:rsidRPr="004C1BD8" w:rsidRDefault="00A76604" w:rsidP="000236FD">
            <w:pPr>
              <w:numPr>
                <w:ilvl w:val="0"/>
                <w:numId w:val="10"/>
              </w:numPr>
              <w:spacing w:after="0" w:line="240" w:lineRule="auto"/>
              <w:contextualSpacing/>
              <w:jc w:val="both"/>
              <w:rPr>
                <w:rFonts w:ascii="Times New Roman" w:eastAsia="Times New Roman" w:hAnsi="Times New Roman" w:cs="Times New Roman"/>
                <w:b/>
                <w:color w:val="000000"/>
                <w:spacing w:val="-2"/>
                <w:sz w:val="28"/>
                <w:szCs w:val="28"/>
                <w:u w:val="single"/>
              </w:rPr>
            </w:pPr>
            <w:r w:rsidRPr="004C1BD8">
              <w:rPr>
                <w:rFonts w:ascii="Times New Roman" w:eastAsia="Times New Roman" w:hAnsi="Times New Roman" w:cs="Times New Roman"/>
                <w:b/>
                <w:color w:val="000000"/>
                <w:spacing w:val="-2"/>
                <w:sz w:val="28"/>
                <w:szCs w:val="28"/>
                <w:u w:val="single"/>
              </w:rPr>
              <w:t xml:space="preserve">Technical evaluation criteria: </w:t>
            </w:r>
          </w:p>
          <w:p w14:paraId="4E6E2DC1" w14:textId="484AEF75" w:rsidR="00A76604" w:rsidRPr="004C1BD8" w:rsidRDefault="00A76604" w:rsidP="00A76604">
            <w:pPr>
              <w:tabs>
                <w:tab w:val="center" w:pos="6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r w:rsidRPr="004C1BD8">
              <w:rPr>
                <w:rFonts w:ascii="Times New Roman" w:eastAsia="Times New Roman" w:hAnsi="Times New Roman" w:cs="Times New Roman"/>
                <w:sz w:val="24"/>
                <w:szCs w:val="20"/>
              </w:rPr>
              <w:tab/>
            </w:r>
            <w:r>
              <w:rPr>
                <w:rFonts w:ascii="Times New Roman" w:eastAsia="Times New Roman" w:hAnsi="Times New Roman" w:cs="Times New Roman"/>
                <w:b/>
                <w:sz w:val="24"/>
                <w:szCs w:val="24"/>
              </w:rPr>
              <w:t xml:space="preserve">                            </w:t>
            </w:r>
            <w:r w:rsidRPr="004C1B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73DE33B4" w14:textId="66E224CA" w:rsidR="00A76604" w:rsidRPr="004C1BD8" w:rsidRDefault="00A76604" w:rsidP="00A76604">
            <w:pPr>
              <w:tabs>
                <w:tab w:val="left" w:pos="648"/>
                <w:tab w:val="left" w:pos="720"/>
                <w:tab w:val="left" w:pos="993"/>
              </w:tabs>
              <w:spacing w:line="240" w:lineRule="auto"/>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 xml:space="preserve">        </w:t>
            </w:r>
            <w:r w:rsidRPr="009F3867">
              <w:rPr>
                <w:rFonts w:ascii="Times New Roman" w:eastAsia="Times New Roman" w:hAnsi="Times New Roman" w:cs="Times New Roman"/>
                <w:b/>
                <w:sz w:val="24"/>
                <w:szCs w:val="24"/>
              </w:rPr>
              <w:t>2.1.</w:t>
            </w:r>
            <w:r w:rsidRPr="004C1B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Detailed</w:t>
            </w:r>
            <w:r w:rsidR="004B6FC2">
              <w:rPr>
                <w:rFonts w:ascii="Times New Roman" w:eastAsia="Times New Roman" w:hAnsi="Times New Roman" w:cs="Times New Roman"/>
                <w:sz w:val="24"/>
                <w:szCs w:val="24"/>
              </w:rPr>
              <w:t xml:space="preserve"> and satisfactory</w:t>
            </w:r>
            <w:r>
              <w:rPr>
                <w:rFonts w:ascii="Times New Roman" w:eastAsia="Times New Roman" w:hAnsi="Times New Roman" w:cs="Times New Roman"/>
                <w:sz w:val="24"/>
                <w:szCs w:val="24"/>
              </w:rPr>
              <w:t xml:space="preserve"> </w:t>
            </w:r>
            <w:r w:rsidRPr="00290442">
              <w:rPr>
                <w:rFonts w:ascii="Times New Roman" w:eastAsia="Times New Roman" w:hAnsi="Times New Roman" w:cs="Times New Roman"/>
                <w:sz w:val="24"/>
                <w:szCs w:val="24"/>
                <w:u w:val="single"/>
              </w:rPr>
              <w:t>Understanding of the ToR</w:t>
            </w:r>
            <w:r>
              <w:rPr>
                <w:rFonts w:ascii="Times New Roman" w:eastAsia="Times New Roman" w:hAnsi="Times New Roman" w:cs="Times New Roman"/>
                <w:sz w:val="24"/>
                <w:szCs w:val="24"/>
              </w:rPr>
              <w:t xml:space="preserve"> by the </w:t>
            </w:r>
            <w:r w:rsidR="003F5FB1">
              <w:rPr>
                <w:rFonts w:ascii="Times New Roman" w:eastAsia="Times New Roman" w:hAnsi="Times New Roman" w:cs="Times New Roman"/>
                <w:sz w:val="24"/>
                <w:szCs w:val="24"/>
              </w:rPr>
              <w:t>Firm</w:t>
            </w:r>
            <w:r w:rsidR="001D6209">
              <w:rPr>
                <w:rFonts w:ascii="Times New Roman" w:eastAsia="Times New Roman" w:hAnsi="Times New Roman" w:cs="Times New Roman"/>
                <w:sz w:val="24"/>
                <w:szCs w:val="24"/>
              </w:rPr>
              <w:t xml:space="preserve"> – </w:t>
            </w:r>
            <w:r w:rsidR="001D6209" w:rsidRPr="001D6209">
              <w:rPr>
                <w:rFonts w:ascii="Times New Roman" w:eastAsia="Times New Roman" w:hAnsi="Times New Roman" w:cs="Times New Roman"/>
                <w:b/>
                <w:bCs/>
                <w:sz w:val="24"/>
                <w:szCs w:val="24"/>
              </w:rPr>
              <w:t>10 marks.</w:t>
            </w:r>
            <w:r w:rsidRPr="004C1B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C1B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C1BD8">
              <w:rPr>
                <w:rFonts w:ascii="Times New Roman" w:eastAsia="Times New Roman" w:hAnsi="Times New Roman" w:cs="Times New Roman"/>
                <w:sz w:val="24"/>
                <w:szCs w:val="24"/>
              </w:rPr>
              <w:t xml:space="preserve">                    </w:t>
            </w:r>
          </w:p>
          <w:p w14:paraId="1B623BD1" w14:textId="77777777" w:rsidR="001D020C" w:rsidRDefault="00A76604" w:rsidP="001D020C">
            <w:pPr>
              <w:tabs>
                <w:tab w:val="left" w:pos="720"/>
                <w:tab w:val="left" w:pos="993"/>
                <w:tab w:val="left" w:pos="6480"/>
              </w:tabs>
              <w:spacing w:after="0" w:line="240" w:lineRule="auto"/>
              <w:jc w:val="both"/>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 xml:space="preserve">        </w:t>
            </w:r>
            <w:r w:rsidRPr="009F3867">
              <w:rPr>
                <w:rFonts w:ascii="Times New Roman" w:eastAsia="Times New Roman" w:hAnsi="Times New Roman" w:cs="Times New Roman"/>
                <w:b/>
                <w:sz w:val="24"/>
                <w:szCs w:val="24"/>
              </w:rPr>
              <w:t>2.2</w:t>
            </w:r>
            <w:r w:rsidRPr="00CD2ED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C1BD8">
              <w:rPr>
                <w:rFonts w:ascii="Times New Roman" w:eastAsia="Times New Roman" w:hAnsi="Times New Roman" w:cs="Times New Roman"/>
                <w:sz w:val="24"/>
                <w:szCs w:val="24"/>
              </w:rPr>
              <w:t xml:space="preserve">Proposed </w:t>
            </w:r>
            <w:r w:rsidR="003F5FB1" w:rsidRPr="00290442">
              <w:rPr>
                <w:rFonts w:ascii="Times New Roman" w:eastAsia="Times New Roman" w:hAnsi="Times New Roman" w:cs="Times New Roman"/>
                <w:sz w:val="24"/>
                <w:szCs w:val="24"/>
                <w:u w:val="single"/>
              </w:rPr>
              <w:t>Methodology</w:t>
            </w:r>
            <w:r w:rsidR="001D020C">
              <w:rPr>
                <w:rFonts w:ascii="Times New Roman" w:eastAsia="Times New Roman" w:hAnsi="Times New Roman" w:cs="Times New Roman"/>
                <w:sz w:val="24"/>
                <w:szCs w:val="24"/>
                <w:u w:val="single"/>
              </w:rPr>
              <w:t xml:space="preserve">/approach &amp; workplan </w:t>
            </w:r>
            <w:r w:rsidRPr="00290442">
              <w:rPr>
                <w:rFonts w:ascii="Times New Roman" w:eastAsia="Times New Roman" w:hAnsi="Times New Roman" w:cs="Times New Roman"/>
                <w:sz w:val="24"/>
                <w:szCs w:val="24"/>
                <w:u w:val="single"/>
              </w:rPr>
              <w:t>for quality &amp; innovative</w:t>
            </w:r>
            <w:r w:rsidR="003F5FB1" w:rsidRPr="003F5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service</w:t>
            </w:r>
            <w:r w:rsidR="003F5FB1">
              <w:rPr>
                <w:rFonts w:ascii="Times New Roman" w:eastAsia="Times New Roman" w:hAnsi="Times New Roman" w:cs="Times New Roman"/>
                <w:sz w:val="24"/>
                <w:szCs w:val="24"/>
              </w:rPr>
              <w:t>s</w:t>
            </w:r>
            <w:r w:rsidR="004B6FC2">
              <w:rPr>
                <w:rFonts w:ascii="Times New Roman" w:eastAsia="Times New Roman" w:hAnsi="Times New Roman" w:cs="Times New Roman"/>
                <w:sz w:val="24"/>
                <w:szCs w:val="24"/>
              </w:rPr>
              <w:t xml:space="preserve"> in the ToRs</w:t>
            </w:r>
            <w:r w:rsidR="001D020C">
              <w:rPr>
                <w:rFonts w:ascii="Times New Roman" w:eastAsia="Times New Roman" w:hAnsi="Times New Roman" w:cs="Times New Roman"/>
                <w:sz w:val="24"/>
                <w:szCs w:val="24"/>
              </w:rPr>
              <w:t xml:space="preserve"> –</w:t>
            </w:r>
          </w:p>
          <w:p w14:paraId="75E48EC5" w14:textId="77777777" w:rsidR="00985759" w:rsidRDefault="001D020C" w:rsidP="001D020C">
            <w:pPr>
              <w:tabs>
                <w:tab w:val="left" w:pos="720"/>
                <w:tab w:val="left" w:pos="993"/>
                <w:tab w:val="left" w:pos="648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1D020C">
              <w:rPr>
                <w:rFonts w:ascii="Times New Roman" w:eastAsia="Times New Roman" w:hAnsi="Times New Roman" w:cs="Times New Roman"/>
                <w:sz w:val="24"/>
                <w:szCs w:val="24"/>
              </w:rPr>
              <w:t>Methodology/approach</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2</w:t>
            </w:r>
            <w:r w:rsidRPr="001D020C">
              <w:rPr>
                <w:rFonts w:ascii="Times New Roman" w:eastAsia="Times New Roman" w:hAnsi="Times New Roman" w:cs="Times New Roman"/>
                <w:b/>
                <w:bCs/>
                <w:sz w:val="24"/>
                <w:szCs w:val="24"/>
              </w:rPr>
              <w:t>0 marks</w:t>
            </w:r>
            <w:r>
              <w:rPr>
                <w:rFonts w:ascii="Times New Roman" w:eastAsia="Times New Roman" w:hAnsi="Times New Roman" w:cs="Times New Roman"/>
                <w:b/>
                <w:bCs/>
                <w:sz w:val="24"/>
                <w:szCs w:val="24"/>
              </w:rPr>
              <w:t xml:space="preserve">; </w:t>
            </w:r>
          </w:p>
          <w:p w14:paraId="37B57717" w14:textId="24834F39" w:rsidR="00985759" w:rsidRDefault="00985759" w:rsidP="001D020C">
            <w:pPr>
              <w:tabs>
                <w:tab w:val="left" w:pos="720"/>
                <w:tab w:val="left" w:pos="993"/>
                <w:tab w:val="left" w:pos="648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1D020C">
              <w:rPr>
                <w:rFonts w:ascii="Times New Roman" w:eastAsia="Times New Roman" w:hAnsi="Times New Roman" w:cs="Times New Roman"/>
                <w:sz w:val="24"/>
                <w:szCs w:val="24"/>
              </w:rPr>
              <w:t>Workplan</w:t>
            </w:r>
            <w:r>
              <w:rPr>
                <w:rFonts w:ascii="Times New Roman" w:eastAsia="Times New Roman" w:hAnsi="Times New Roman" w:cs="Times New Roman"/>
                <w:b/>
                <w:bCs/>
                <w:sz w:val="24"/>
                <w:szCs w:val="24"/>
              </w:rPr>
              <w:t xml:space="preserve"> </w:t>
            </w:r>
            <w:r w:rsidR="001D020C">
              <w:rPr>
                <w:rFonts w:ascii="Times New Roman" w:eastAsia="Times New Roman" w:hAnsi="Times New Roman" w:cs="Times New Roman"/>
                <w:b/>
                <w:bCs/>
                <w:sz w:val="24"/>
                <w:szCs w:val="24"/>
              </w:rPr>
              <w:t>= 10 marks</w:t>
            </w:r>
            <w:r>
              <w:rPr>
                <w:rFonts w:ascii="Times New Roman" w:eastAsia="Times New Roman" w:hAnsi="Times New Roman" w:cs="Times New Roman"/>
                <w:b/>
                <w:bCs/>
                <w:sz w:val="24"/>
                <w:szCs w:val="24"/>
              </w:rPr>
              <w:t>;</w:t>
            </w:r>
          </w:p>
          <w:p w14:paraId="47F18AE2" w14:textId="549B5CB3" w:rsidR="001D020C" w:rsidRPr="001D020C" w:rsidRDefault="00985759" w:rsidP="001D020C">
            <w:pPr>
              <w:tabs>
                <w:tab w:val="left" w:pos="720"/>
                <w:tab w:val="left" w:pos="993"/>
                <w:tab w:val="left" w:pos="648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Total </w:t>
            </w:r>
            <w:r w:rsidR="001D020C">
              <w:rPr>
                <w:rFonts w:ascii="Times New Roman" w:eastAsia="Times New Roman" w:hAnsi="Times New Roman" w:cs="Times New Roman"/>
                <w:b/>
                <w:bCs/>
                <w:sz w:val="24"/>
                <w:szCs w:val="24"/>
              </w:rPr>
              <w:t>= 30 marks.</w:t>
            </w:r>
            <w:r w:rsidR="001D020C" w:rsidRPr="001D020C">
              <w:rPr>
                <w:rFonts w:ascii="Times New Roman" w:eastAsia="Times New Roman" w:hAnsi="Times New Roman" w:cs="Times New Roman"/>
                <w:b/>
                <w:bCs/>
                <w:sz w:val="24"/>
                <w:szCs w:val="24"/>
              </w:rPr>
              <w:t xml:space="preserve">                             </w:t>
            </w:r>
          </w:p>
          <w:p w14:paraId="2E72847E" w14:textId="380A25B9" w:rsidR="00A76604" w:rsidRDefault="001D020C" w:rsidP="001D020C">
            <w:pPr>
              <w:tabs>
                <w:tab w:val="left" w:pos="720"/>
                <w:tab w:val="left" w:pos="993"/>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C448ED" w14:textId="7A20968B" w:rsidR="002C6037" w:rsidRDefault="00EB4643" w:rsidP="00A76604">
            <w:pPr>
              <w:tabs>
                <w:tab w:val="left" w:pos="720"/>
                <w:tab w:val="left" w:pos="993"/>
                <w:tab w:val="left" w:pos="64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76604" w:rsidRPr="009F3867">
              <w:rPr>
                <w:rFonts w:ascii="Times New Roman" w:eastAsia="Times New Roman" w:hAnsi="Times New Roman" w:cs="Times New Roman"/>
                <w:b/>
                <w:sz w:val="24"/>
                <w:szCs w:val="24"/>
              </w:rPr>
              <w:t>2.3</w:t>
            </w:r>
            <w:r w:rsidR="00A76604" w:rsidRPr="00CD2ED8">
              <w:rPr>
                <w:rFonts w:ascii="Times New Roman" w:eastAsia="Times New Roman" w:hAnsi="Times New Roman" w:cs="Times New Roman"/>
                <w:b/>
                <w:sz w:val="24"/>
                <w:szCs w:val="24"/>
              </w:rPr>
              <w:t>.</w:t>
            </w:r>
            <w:r w:rsidR="00A76604">
              <w:rPr>
                <w:rFonts w:ascii="Times New Roman" w:eastAsia="Times New Roman" w:hAnsi="Times New Roman" w:cs="Times New Roman"/>
                <w:sz w:val="24"/>
                <w:szCs w:val="24"/>
              </w:rPr>
              <w:t xml:space="preserve"> </w:t>
            </w:r>
            <w:r w:rsidR="00A76604" w:rsidRPr="004C1BD8">
              <w:rPr>
                <w:rFonts w:ascii="Times New Roman" w:eastAsia="Times New Roman" w:hAnsi="Times New Roman" w:cs="Times New Roman"/>
                <w:sz w:val="24"/>
                <w:szCs w:val="24"/>
              </w:rPr>
              <w:t xml:space="preserve"> </w:t>
            </w:r>
            <w:r w:rsidR="00A76604" w:rsidRPr="00BE5489">
              <w:rPr>
                <w:rFonts w:ascii="Times New Roman" w:eastAsia="Times New Roman" w:hAnsi="Times New Roman" w:cs="Times New Roman"/>
                <w:b/>
                <w:sz w:val="24"/>
                <w:szCs w:val="24"/>
                <w:u w:val="single"/>
              </w:rPr>
              <w:t>Specific experience of the firm related to this assignment</w:t>
            </w:r>
          </w:p>
          <w:p w14:paraId="7A51923D" w14:textId="5E7925E7" w:rsidR="00A76604" w:rsidRDefault="002C6037" w:rsidP="00A76604">
            <w:pPr>
              <w:tabs>
                <w:tab w:val="left" w:pos="720"/>
                <w:tab w:val="left" w:pos="993"/>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i.e., </w:t>
            </w:r>
            <w:r w:rsidRPr="00D351D3">
              <w:rPr>
                <w:rFonts w:ascii="Times New Roman" w:eastAsia="Times New Roman" w:hAnsi="Times New Roman" w:cs="Times New Roman"/>
                <w:b/>
                <w:sz w:val="24"/>
                <w:szCs w:val="24"/>
              </w:rPr>
              <w:t>Evidence of having under</w:t>
            </w:r>
            <w:r>
              <w:rPr>
                <w:rFonts w:ascii="Times New Roman" w:eastAsia="Times New Roman" w:hAnsi="Times New Roman" w:cs="Times New Roman"/>
                <w:b/>
                <w:sz w:val="24"/>
                <w:szCs w:val="24"/>
              </w:rPr>
              <w:t>t</w:t>
            </w:r>
            <w:r w:rsidRPr="00D351D3">
              <w:rPr>
                <w:rFonts w:ascii="Times New Roman" w:eastAsia="Times New Roman" w:hAnsi="Times New Roman" w:cs="Times New Roman"/>
                <w:b/>
                <w:sz w:val="24"/>
                <w:szCs w:val="24"/>
              </w:rPr>
              <w:t>aken</w:t>
            </w:r>
            <w:r>
              <w:rPr>
                <w:rFonts w:ascii="Times New Roman" w:eastAsia="Times New Roman" w:hAnsi="Times New Roman" w:cs="Times New Roman"/>
                <w:b/>
                <w:sz w:val="24"/>
                <w:szCs w:val="24"/>
              </w:rPr>
              <w:t xml:space="preserve"> similar</w:t>
            </w:r>
            <w:r w:rsidRPr="00D351D3">
              <w:rPr>
                <w:rFonts w:ascii="Times New Roman" w:eastAsia="Times New Roman" w:hAnsi="Times New Roman" w:cs="Times New Roman"/>
                <w:b/>
                <w:sz w:val="24"/>
                <w:szCs w:val="24"/>
              </w:rPr>
              <w:t xml:space="preserve"> services:</w:t>
            </w:r>
            <w:r>
              <w:rPr>
                <w:rFonts w:ascii="Times New Roman" w:eastAsia="Times New Roman" w:hAnsi="Times New Roman" w:cs="Times New Roman"/>
                <w:sz w:val="24"/>
                <w:szCs w:val="24"/>
              </w:rPr>
              <w:t xml:space="preserve">                  </w:t>
            </w:r>
          </w:p>
          <w:p w14:paraId="7BAB026E" w14:textId="5313192F" w:rsidR="00A76604" w:rsidRPr="002C6037" w:rsidRDefault="00A76604" w:rsidP="003F5FB1">
            <w:pPr>
              <w:tabs>
                <w:tab w:val="left" w:pos="720"/>
                <w:tab w:val="left" w:pos="993"/>
                <w:tab w:val="left" w:pos="64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B45388A" w14:textId="5969FB4A" w:rsidR="007F1BBD" w:rsidRDefault="00A76604" w:rsidP="007F1BBD">
            <w:pPr>
              <w:tabs>
                <w:tab w:val="left" w:pos="720"/>
                <w:tab w:val="left" w:pos="993"/>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43">
              <w:rPr>
                <w:rFonts w:ascii="Times New Roman" w:eastAsia="Times New Roman" w:hAnsi="Times New Roman" w:cs="Times New Roman"/>
                <w:sz w:val="24"/>
                <w:szCs w:val="24"/>
              </w:rPr>
              <w:t xml:space="preserve">   </w:t>
            </w:r>
            <w:r w:rsidR="003F5FB1" w:rsidRPr="009F3867">
              <w:rPr>
                <w:rFonts w:ascii="Times New Roman" w:eastAsia="Times New Roman" w:hAnsi="Times New Roman" w:cs="Times New Roman"/>
                <w:b/>
                <w:sz w:val="24"/>
                <w:szCs w:val="24"/>
              </w:rPr>
              <w:t>2.</w:t>
            </w:r>
            <w:r w:rsidR="003F5FB1" w:rsidRPr="00CD2ED8">
              <w:rPr>
                <w:rFonts w:ascii="Times New Roman" w:eastAsia="Times New Roman" w:hAnsi="Times New Roman" w:cs="Times New Roman"/>
                <w:b/>
                <w:sz w:val="24"/>
                <w:szCs w:val="24"/>
              </w:rPr>
              <w:t>3.</w:t>
            </w:r>
            <w:r w:rsidR="007F1BBD">
              <w:rPr>
                <w:rFonts w:ascii="Times New Roman" w:eastAsia="Times New Roman" w:hAnsi="Times New Roman" w:cs="Times New Roman"/>
                <w:b/>
                <w:sz w:val="24"/>
                <w:szCs w:val="24"/>
              </w:rPr>
              <w:t>1</w:t>
            </w:r>
            <w:r w:rsidR="003F5F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B6FC2" w:rsidRPr="004B6FC2">
              <w:rPr>
                <w:rFonts w:ascii="Times New Roman" w:eastAsia="Times New Roman" w:hAnsi="Times New Roman" w:cs="Times New Roman"/>
                <w:sz w:val="24"/>
                <w:szCs w:val="24"/>
              </w:rPr>
              <w:t xml:space="preserve">At least </w:t>
            </w:r>
            <w:r w:rsidR="004B6FC2" w:rsidRPr="004B6FC2">
              <w:rPr>
                <w:rFonts w:ascii="Times New Roman" w:eastAsia="Times New Roman" w:hAnsi="Times New Roman" w:cs="Times New Roman"/>
                <w:sz w:val="24"/>
                <w:szCs w:val="24"/>
                <w:u w:val="single"/>
              </w:rPr>
              <w:t>three copies of Contracts</w:t>
            </w:r>
            <w:r w:rsidR="00687186">
              <w:rPr>
                <w:rFonts w:ascii="Times New Roman" w:eastAsia="Times New Roman" w:hAnsi="Times New Roman" w:cs="Times New Roman"/>
                <w:sz w:val="24"/>
                <w:szCs w:val="24"/>
                <w:u w:val="single"/>
              </w:rPr>
              <w:t xml:space="preserve"> OR </w:t>
            </w:r>
            <w:r w:rsidR="004B6FC2" w:rsidRPr="004B6FC2">
              <w:rPr>
                <w:rFonts w:ascii="Times New Roman" w:eastAsia="Times New Roman" w:hAnsi="Times New Roman" w:cs="Times New Roman"/>
                <w:sz w:val="24"/>
                <w:szCs w:val="24"/>
                <w:u w:val="single"/>
              </w:rPr>
              <w:t>Orders</w:t>
            </w:r>
            <w:r w:rsidR="004B6FC2" w:rsidRPr="004B6FC2">
              <w:rPr>
                <w:rFonts w:ascii="Times New Roman" w:eastAsia="Times New Roman" w:hAnsi="Times New Roman" w:cs="Times New Roman"/>
                <w:sz w:val="24"/>
                <w:szCs w:val="24"/>
              </w:rPr>
              <w:t xml:space="preserve"> </w:t>
            </w:r>
            <w:r w:rsidR="007F1BBD">
              <w:rPr>
                <w:rFonts w:ascii="Times New Roman" w:eastAsia="Times New Roman" w:hAnsi="Times New Roman" w:cs="Times New Roman"/>
                <w:sz w:val="24"/>
                <w:szCs w:val="24"/>
              </w:rPr>
              <w:t xml:space="preserve">of </w:t>
            </w:r>
            <w:r w:rsidR="00687186">
              <w:rPr>
                <w:rFonts w:ascii="Times New Roman" w:eastAsia="Times New Roman" w:hAnsi="Times New Roman" w:cs="Times New Roman"/>
                <w:sz w:val="24"/>
                <w:szCs w:val="24"/>
                <w:u w:val="single"/>
              </w:rPr>
              <w:t>SIMILAR</w:t>
            </w:r>
            <w:r w:rsidR="007F1BBD" w:rsidRPr="007F1BBD">
              <w:rPr>
                <w:rFonts w:ascii="Times New Roman" w:eastAsia="Times New Roman" w:hAnsi="Times New Roman" w:cs="Times New Roman"/>
                <w:sz w:val="24"/>
                <w:szCs w:val="24"/>
                <w:u w:val="single"/>
              </w:rPr>
              <w:t xml:space="preserve"> assignments</w:t>
            </w:r>
            <w:r w:rsidR="007F1BBD">
              <w:rPr>
                <w:rFonts w:ascii="Times New Roman" w:eastAsia="Times New Roman" w:hAnsi="Times New Roman" w:cs="Times New Roman"/>
                <w:sz w:val="24"/>
                <w:szCs w:val="24"/>
              </w:rPr>
              <w:t xml:space="preserve"> </w:t>
            </w:r>
            <w:r w:rsidR="004B6FC2" w:rsidRPr="004B6FC2">
              <w:rPr>
                <w:rFonts w:ascii="Times New Roman" w:eastAsia="Times New Roman" w:hAnsi="Times New Roman" w:cs="Times New Roman"/>
                <w:sz w:val="24"/>
                <w:szCs w:val="24"/>
              </w:rPr>
              <w:t>from your current</w:t>
            </w:r>
          </w:p>
          <w:p w14:paraId="3AB08D94" w14:textId="45D2844C" w:rsidR="00687186" w:rsidRDefault="004B6FC2" w:rsidP="007F1BBD">
            <w:pPr>
              <w:tabs>
                <w:tab w:val="left" w:pos="720"/>
                <w:tab w:val="left" w:pos="993"/>
                <w:tab w:val="left" w:pos="6480"/>
              </w:tabs>
              <w:spacing w:after="0" w:line="240" w:lineRule="auto"/>
              <w:jc w:val="both"/>
              <w:rPr>
                <w:rFonts w:ascii="Times New Roman" w:eastAsia="Times New Roman" w:hAnsi="Times New Roman" w:cs="Times New Roman"/>
                <w:b/>
                <w:bCs/>
                <w:sz w:val="24"/>
                <w:szCs w:val="24"/>
              </w:rPr>
            </w:pPr>
            <w:r w:rsidRPr="004B6FC2">
              <w:rPr>
                <w:rFonts w:ascii="Times New Roman" w:eastAsia="Times New Roman" w:hAnsi="Times New Roman" w:cs="Times New Roman"/>
                <w:sz w:val="24"/>
                <w:szCs w:val="24"/>
              </w:rPr>
              <w:t xml:space="preserve"> </w:t>
            </w:r>
            <w:r w:rsidR="007F1BBD">
              <w:rPr>
                <w:rFonts w:ascii="Times New Roman" w:eastAsia="Times New Roman" w:hAnsi="Times New Roman" w:cs="Times New Roman"/>
                <w:sz w:val="24"/>
                <w:szCs w:val="24"/>
              </w:rPr>
              <w:t xml:space="preserve">                      </w:t>
            </w:r>
            <w:r w:rsidR="007F1BBD" w:rsidRPr="004B6FC2">
              <w:rPr>
                <w:rFonts w:ascii="Times New Roman" w:eastAsia="Times New Roman" w:hAnsi="Times New Roman" w:cs="Times New Roman"/>
                <w:sz w:val="24"/>
                <w:szCs w:val="24"/>
              </w:rPr>
              <w:t>or past Clients</w:t>
            </w:r>
            <w:r w:rsidR="007F1BBD">
              <w:rPr>
                <w:rFonts w:ascii="Times New Roman" w:eastAsia="Times New Roman" w:hAnsi="Times New Roman" w:cs="Times New Roman"/>
                <w:sz w:val="24"/>
                <w:szCs w:val="24"/>
              </w:rPr>
              <w:t xml:space="preserve"> </w:t>
            </w:r>
            <w:r w:rsidR="007870F6">
              <w:rPr>
                <w:rFonts w:ascii="Times New Roman" w:eastAsia="Times New Roman" w:hAnsi="Times New Roman" w:cs="Times New Roman"/>
                <w:sz w:val="24"/>
                <w:szCs w:val="24"/>
              </w:rPr>
              <w:t xml:space="preserve">during the last five years </w:t>
            </w:r>
            <w:r w:rsidR="001D020C">
              <w:rPr>
                <w:rFonts w:ascii="Times New Roman" w:eastAsia="Times New Roman" w:hAnsi="Times New Roman" w:cs="Times New Roman"/>
                <w:sz w:val="24"/>
                <w:szCs w:val="24"/>
              </w:rPr>
              <w:t xml:space="preserve">= </w:t>
            </w:r>
            <w:r w:rsidR="007F1BBD">
              <w:rPr>
                <w:rFonts w:ascii="Times New Roman" w:eastAsia="Times New Roman" w:hAnsi="Times New Roman" w:cs="Times New Roman"/>
                <w:b/>
                <w:bCs/>
                <w:sz w:val="24"/>
                <w:szCs w:val="24"/>
              </w:rPr>
              <w:t>6</w:t>
            </w:r>
            <w:r w:rsidR="007F1BBD" w:rsidRPr="00A918A6">
              <w:rPr>
                <w:rFonts w:ascii="Times New Roman" w:eastAsia="Times New Roman" w:hAnsi="Times New Roman" w:cs="Times New Roman"/>
                <w:b/>
                <w:bCs/>
                <w:sz w:val="24"/>
                <w:szCs w:val="24"/>
              </w:rPr>
              <w:t xml:space="preserve"> marks</w:t>
            </w:r>
            <w:r w:rsidR="001D020C">
              <w:rPr>
                <w:rFonts w:ascii="Times New Roman" w:eastAsia="Times New Roman" w:hAnsi="Times New Roman" w:cs="Times New Roman"/>
                <w:b/>
                <w:bCs/>
                <w:sz w:val="24"/>
                <w:szCs w:val="24"/>
              </w:rPr>
              <w:t xml:space="preserve">; </w:t>
            </w:r>
          </w:p>
          <w:p w14:paraId="0BC61DFE" w14:textId="2890710C" w:rsidR="00687186" w:rsidRPr="00687186" w:rsidRDefault="007F1BBD" w:rsidP="000236FD">
            <w:pPr>
              <w:pStyle w:val="ListParagraph"/>
              <w:numPr>
                <w:ilvl w:val="0"/>
                <w:numId w:val="15"/>
              </w:numPr>
              <w:tabs>
                <w:tab w:val="left" w:pos="720"/>
                <w:tab w:val="left" w:pos="993"/>
                <w:tab w:val="left" w:pos="6480"/>
              </w:tabs>
              <w:jc w:val="both"/>
              <w:rPr>
                <w:b/>
                <w:bCs/>
                <w:sz w:val="24"/>
                <w:szCs w:val="24"/>
              </w:rPr>
            </w:pPr>
            <w:r w:rsidRPr="00687186">
              <w:rPr>
                <w:b/>
                <w:bCs/>
                <w:sz w:val="24"/>
                <w:szCs w:val="24"/>
              </w:rPr>
              <w:t xml:space="preserve">4 to </w:t>
            </w:r>
            <w:r w:rsidR="00985759">
              <w:rPr>
                <w:b/>
                <w:bCs/>
                <w:sz w:val="24"/>
                <w:szCs w:val="24"/>
              </w:rPr>
              <w:t>6</w:t>
            </w:r>
            <w:r w:rsidRPr="00687186">
              <w:rPr>
                <w:b/>
                <w:bCs/>
                <w:sz w:val="24"/>
                <w:szCs w:val="24"/>
              </w:rPr>
              <w:t xml:space="preserve"> Contracts/Orders</w:t>
            </w:r>
            <w:r w:rsidR="001D020C" w:rsidRPr="00687186">
              <w:rPr>
                <w:b/>
                <w:bCs/>
                <w:sz w:val="24"/>
                <w:szCs w:val="24"/>
              </w:rPr>
              <w:t xml:space="preserve"> = 10 marks; </w:t>
            </w:r>
          </w:p>
          <w:p w14:paraId="7D55FB78" w14:textId="64D5803F" w:rsidR="007F1BBD" w:rsidRPr="00687186" w:rsidRDefault="00687186" w:rsidP="000236FD">
            <w:pPr>
              <w:pStyle w:val="ListParagraph"/>
              <w:numPr>
                <w:ilvl w:val="0"/>
                <w:numId w:val="15"/>
              </w:numPr>
              <w:tabs>
                <w:tab w:val="left" w:pos="720"/>
                <w:tab w:val="left" w:pos="993"/>
                <w:tab w:val="left" w:pos="6480"/>
              </w:tabs>
              <w:jc w:val="both"/>
              <w:rPr>
                <w:sz w:val="24"/>
                <w:szCs w:val="24"/>
              </w:rPr>
            </w:pPr>
            <w:r w:rsidRPr="00687186">
              <w:rPr>
                <w:b/>
                <w:bCs/>
                <w:sz w:val="24"/>
                <w:szCs w:val="24"/>
              </w:rPr>
              <w:t xml:space="preserve">Above </w:t>
            </w:r>
            <w:r w:rsidR="00985759">
              <w:rPr>
                <w:b/>
                <w:bCs/>
                <w:sz w:val="24"/>
                <w:szCs w:val="24"/>
              </w:rPr>
              <w:t>6</w:t>
            </w:r>
            <w:r w:rsidR="007F1BBD" w:rsidRPr="00687186">
              <w:rPr>
                <w:b/>
                <w:bCs/>
                <w:sz w:val="24"/>
                <w:szCs w:val="24"/>
              </w:rPr>
              <w:t xml:space="preserve"> Contracts/Orders</w:t>
            </w:r>
            <w:r w:rsidRPr="00687186">
              <w:rPr>
                <w:b/>
                <w:bCs/>
                <w:sz w:val="24"/>
                <w:szCs w:val="24"/>
              </w:rPr>
              <w:t xml:space="preserve"> = </w:t>
            </w:r>
            <w:r w:rsidR="001D020C" w:rsidRPr="00687186">
              <w:rPr>
                <w:b/>
                <w:bCs/>
                <w:sz w:val="24"/>
                <w:szCs w:val="24"/>
              </w:rPr>
              <w:t>15 marks.</w:t>
            </w:r>
          </w:p>
          <w:p w14:paraId="715FC28A" w14:textId="77777777" w:rsidR="001D020C" w:rsidRPr="001D020C" w:rsidRDefault="001D020C" w:rsidP="007F1BBD">
            <w:pPr>
              <w:tabs>
                <w:tab w:val="left" w:pos="1463"/>
              </w:tabs>
              <w:spacing w:after="0" w:line="240" w:lineRule="auto"/>
              <w:jc w:val="both"/>
              <w:rPr>
                <w:rFonts w:ascii="Times New Roman" w:eastAsia="Times New Roman" w:hAnsi="Times New Roman" w:cs="Times New Roman"/>
                <w:b/>
                <w:bCs/>
                <w:sz w:val="24"/>
                <w:szCs w:val="24"/>
              </w:rPr>
            </w:pPr>
          </w:p>
          <w:p w14:paraId="324C77ED" w14:textId="4DCB8A1A" w:rsidR="00985759" w:rsidRDefault="004B6FC2" w:rsidP="003F5FB1">
            <w:pPr>
              <w:tabs>
                <w:tab w:val="left" w:pos="720"/>
                <w:tab w:val="left" w:pos="993"/>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43">
              <w:rPr>
                <w:rFonts w:ascii="Times New Roman" w:eastAsia="Times New Roman" w:hAnsi="Times New Roman" w:cs="Times New Roman"/>
                <w:sz w:val="24"/>
                <w:szCs w:val="24"/>
              </w:rPr>
              <w:t xml:space="preserve">   </w:t>
            </w:r>
            <w:r w:rsidRPr="004B6FC2">
              <w:rPr>
                <w:rFonts w:ascii="Times New Roman" w:eastAsia="Times New Roman" w:hAnsi="Times New Roman" w:cs="Times New Roman"/>
                <w:b/>
                <w:bCs/>
                <w:sz w:val="24"/>
                <w:szCs w:val="24"/>
              </w:rPr>
              <w:t>2.3.</w:t>
            </w:r>
            <w:r w:rsidR="002C6037">
              <w:rPr>
                <w:rFonts w:ascii="Times New Roman" w:eastAsia="Times New Roman" w:hAnsi="Times New Roman" w:cs="Times New Roman"/>
                <w:b/>
                <w:bCs/>
                <w:sz w:val="24"/>
                <w:szCs w:val="24"/>
              </w:rPr>
              <w:t>2</w:t>
            </w:r>
            <w:r w:rsidRPr="004B6FC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592ECC">
              <w:rPr>
                <w:rFonts w:ascii="Times New Roman" w:eastAsia="Times New Roman" w:hAnsi="Times New Roman" w:cs="Times New Roman"/>
                <w:sz w:val="24"/>
                <w:szCs w:val="24"/>
              </w:rPr>
              <w:t xml:space="preserve">For </w:t>
            </w:r>
            <w:r w:rsidR="00592ECC" w:rsidRPr="00592ECC">
              <w:rPr>
                <w:rFonts w:ascii="Times New Roman" w:eastAsia="Times New Roman" w:hAnsi="Times New Roman" w:cs="Times New Roman"/>
                <w:b/>
                <w:bCs/>
                <w:sz w:val="24"/>
                <w:szCs w:val="24"/>
                <w:u w:val="single"/>
              </w:rPr>
              <w:t>each</w:t>
            </w:r>
            <w:r w:rsidR="00592ECC">
              <w:rPr>
                <w:rFonts w:ascii="Times New Roman" w:eastAsia="Times New Roman" w:hAnsi="Times New Roman" w:cs="Times New Roman"/>
                <w:sz w:val="24"/>
                <w:szCs w:val="24"/>
              </w:rPr>
              <w:t xml:space="preserve"> of the Copy/Order under 2.3.1. above, </w:t>
            </w:r>
          </w:p>
          <w:p w14:paraId="4ECE5811" w14:textId="761746E2" w:rsidR="003F5FB1" w:rsidRDefault="00985759" w:rsidP="003F5FB1">
            <w:pPr>
              <w:tabs>
                <w:tab w:val="left" w:pos="720"/>
                <w:tab w:val="left" w:pos="993"/>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w:t>
            </w:r>
            <w:r w:rsidR="00592ECC">
              <w:rPr>
                <w:rFonts w:ascii="Times New Roman" w:eastAsia="Times New Roman" w:hAnsi="Times New Roman" w:cs="Times New Roman"/>
                <w:sz w:val="24"/>
                <w:szCs w:val="24"/>
              </w:rPr>
              <w:t xml:space="preserve">official </w:t>
            </w:r>
            <w:r w:rsidR="003F5FB1" w:rsidRPr="004B6FC2">
              <w:rPr>
                <w:rFonts w:ascii="Times New Roman" w:eastAsia="Times New Roman" w:hAnsi="Times New Roman" w:cs="Times New Roman"/>
                <w:sz w:val="24"/>
                <w:szCs w:val="24"/>
                <w:u w:val="single"/>
              </w:rPr>
              <w:t>Referee letter</w:t>
            </w:r>
            <w:r w:rsidR="00592ECC" w:rsidRPr="00592ECC">
              <w:rPr>
                <w:rFonts w:ascii="Times New Roman" w:eastAsia="Times New Roman" w:hAnsi="Times New Roman" w:cs="Times New Roman"/>
                <w:sz w:val="24"/>
                <w:szCs w:val="24"/>
              </w:rPr>
              <w:t xml:space="preserve"> </w:t>
            </w:r>
            <w:r w:rsidR="003F5FB1" w:rsidRPr="003F5FB1">
              <w:rPr>
                <w:rFonts w:ascii="Times New Roman" w:eastAsia="Times New Roman" w:hAnsi="Times New Roman" w:cs="Times New Roman"/>
                <w:sz w:val="24"/>
                <w:szCs w:val="24"/>
              </w:rPr>
              <w:t xml:space="preserve">from your current </w:t>
            </w:r>
            <w:r>
              <w:rPr>
                <w:rFonts w:ascii="Times New Roman" w:eastAsia="Times New Roman" w:hAnsi="Times New Roman" w:cs="Times New Roman"/>
                <w:sz w:val="24"/>
                <w:szCs w:val="24"/>
              </w:rPr>
              <w:t xml:space="preserve">or </w:t>
            </w:r>
            <w:r w:rsidRPr="003F5FB1">
              <w:rPr>
                <w:rFonts w:ascii="Times New Roman" w:eastAsia="Times New Roman" w:hAnsi="Times New Roman" w:cs="Times New Roman"/>
                <w:sz w:val="24"/>
                <w:szCs w:val="24"/>
              </w:rPr>
              <w:t xml:space="preserve">past Clients addressed to EASTECO </w:t>
            </w:r>
            <w:r w:rsidRPr="00985759">
              <w:rPr>
                <w:rFonts w:ascii="Times New Roman" w:eastAsia="Times New Roman" w:hAnsi="Times New Roman" w:cs="Times New Roman"/>
                <w:b/>
                <w:bCs/>
                <w:sz w:val="24"/>
                <w:szCs w:val="24"/>
                <w:u w:val="single"/>
              </w:rPr>
              <w:t>must</w:t>
            </w:r>
            <w:r>
              <w:rPr>
                <w:rFonts w:ascii="Times New Roman" w:eastAsia="Times New Roman" w:hAnsi="Times New Roman" w:cs="Times New Roman"/>
                <w:sz w:val="24"/>
                <w:szCs w:val="24"/>
              </w:rPr>
              <w:t xml:space="preserve">          </w:t>
            </w:r>
          </w:p>
          <w:p w14:paraId="1ABC3FF1" w14:textId="56CD7E44" w:rsidR="00592ECC" w:rsidRDefault="00592ECC" w:rsidP="003F5FB1">
            <w:pPr>
              <w:tabs>
                <w:tab w:val="left" w:pos="720"/>
                <w:tab w:val="left" w:pos="993"/>
                <w:tab w:val="left" w:pos="6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759" w:rsidRPr="00985759">
              <w:rPr>
                <w:rFonts w:ascii="Times New Roman" w:eastAsia="Times New Roman" w:hAnsi="Times New Roman" w:cs="Times New Roman"/>
                <w:sz w:val="24"/>
                <w:szCs w:val="24"/>
              </w:rPr>
              <w:t>be provided</w:t>
            </w:r>
            <w:r w:rsidR="00985759">
              <w:rPr>
                <w:rFonts w:ascii="Times New Roman" w:eastAsia="Times New Roman" w:hAnsi="Times New Roman" w:cs="Times New Roman"/>
                <w:sz w:val="24"/>
                <w:szCs w:val="24"/>
              </w:rPr>
              <w:t>,</w:t>
            </w:r>
          </w:p>
          <w:p w14:paraId="45F1E87F" w14:textId="55FFA5D5" w:rsidR="0031737E" w:rsidRDefault="00592ECC" w:rsidP="002C6037">
            <w:pPr>
              <w:tabs>
                <w:tab w:val="left" w:pos="720"/>
                <w:tab w:val="left" w:pos="993"/>
                <w:tab w:val="left" w:pos="6480"/>
              </w:tabs>
              <w:spacing w:line="240" w:lineRule="auto"/>
              <w:jc w:val="center"/>
              <w:rPr>
                <w:rFonts w:ascii="Times New Roman" w:eastAsia="Times New Roman" w:hAnsi="Times New Roman" w:cs="Times New Roman"/>
                <w:sz w:val="24"/>
                <w:szCs w:val="24"/>
              </w:rPr>
            </w:pPr>
            <w:r w:rsidRPr="003F5FB1">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p>
          <w:p w14:paraId="063C804A" w14:textId="77777777" w:rsidR="00592ECC" w:rsidRDefault="00592ECC" w:rsidP="001D020C">
            <w:pPr>
              <w:tabs>
                <w:tab w:val="left" w:pos="720"/>
                <w:tab w:val="left" w:pos="993"/>
                <w:tab w:val="left" w:pos="648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A </w:t>
            </w:r>
            <w:r w:rsidR="003F5FB1" w:rsidRPr="004B6FC2">
              <w:rPr>
                <w:rFonts w:ascii="Times New Roman" w:eastAsia="Times New Roman" w:hAnsi="Times New Roman" w:cs="Times New Roman"/>
                <w:sz w:val="24"/>
                <w:szCs w:val="24"/>
                <w:u w:val="single"/>
              </w:rPr>
              <w:t>Certificate of Completion</w:t>
            </w:r>
            <w:r w:rsidR="003F5FB1" w:rsidRPr="003F5FB1">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w:t>
            </w:r>
            <w:r w:rsidRPr="003F5FB1">
              <w:rPr>
                <w:rFonts w:ascii="Times New Roman" w:eastAsia="Times New Roman" w:hAnsi="Times New Roman" w:cs="Times New Roman"/>
                <w:sz w:val="24"/>
                <w:szCs w:val="24"/>
              </w:rPr>
              <w:t>your current or past Clients</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6</w:t>
            </w:r>
            <w:r w:rsidRPr="00A918A6">
              <w:rPr>
                <w:rFonts w:ascii="Times New Roman" w:eastAsia="Times New Roman" w:hAnsi="Times New Roman" w:cs="Times New Roman"/>
                <w:b/>
                <w:bCs/>
                <w:sz w:val="24"/>
                <w:szCs w:val="24"/>
              </w:rPr>
              <w:t xml:space="preserve"> marks</w:t>
            </w:r>
            <w:r>
              <w:rPr>
                <w:rFonts w:ascii="Times New Roman" w:eastAsia="Times New Roman" w:hAnsi="Times New Roman" w:cs="Times New Roman"/>
                <w:b/>
                <w:bCs/>
                <w:sz w:val="24"/>
                <w:szCs w:val="24"/>
              </w:rPr>
              <w:t xml:space="preserve">; </w:t>
            </w:r>
          </w:p>
          <w:p w14:paraId="03DC6224" w14:textId="0197196F" w:rsidR="00687186" w:rsidRPr="00687186" w:rsidRDefault="00592ECC" w:rsidP="000236FD">
            <w:pPr>
              <w:pStyle w:val="ListParagraph"/>
              <w:numPr>
                <w:ilvl w:val="0"/>
                <w:numId w:val="16"/>
              </w:numPr>
              <w:tabs>
                <w:tab w:val="left" w:pos="720"/>
                <w:tab w:val="left" w:pos="993"/>
                <w:tab w:val="left" w:pos="6480"/>
              </w:tabs>
              <w:jc w:val="both"/>
              <w:rPr>
                <w:sz w:val="24"/>
                <w:szCs w:val="24"/>
              </w:rPr>
            </w:pPr>
            <w:r w:rsidRPr="00687186">
              <w:rPr>
                <w:b/>
                <w:bCs/>
                <w:sz w:val="24"/>
                <w:szCs w:val="24"/>
              </w:rPr>
              <w:t xml:space="preserve">4 to </w:t>
            </w:r>
            <w:r w:rsidR="00985759">
              <w:rPr>
                <w:b/>
                <w:bCs/>
                <w:sz w:val="24"/>
                <w:szCs w:val="24"/>
              </w:rPr>
              <w:t>6</w:t>
            </w:r>
            <w:r w:rsidRPr="00687186">
              <w:rPr>
                <w:b/>
                <w:bCs/>
                <w:sz w:val="24"/>
                <w:szCs w:val="24"/>
              </w:rPr>
              <w:t xml:space="preserve"> </w:t>
            </w:r>
            <w:r w:rsidR="00985759">
              <w:rPr>
                <w:b/>
                <w:bCs/>
                <w:sz w:val="24"/>
                <w:szCs w:val="24"/>
              </w:rPr>
              <w:t>Referee letters or Completion certificates</w:t>
            </w:r>
            <w:r w:rsidR="00687186" w:rsidRPr="00687186">
              <w:rPr>
                <w:b/>
                <w:bCs/>
                <w:sz w:val="24"/>
                <w:szCs w:val="24"/>
              </w:rPr>
              <w:t xml:space="preserve"> =</w:t>
            </w:r>
            <w:r w:rsidRPr="00687186">
              <w:rPr>
                <w:b/>
                <w:bCs/>
                <w:sz w:val="24"/>
                <w:szCs w:val="24"/>
              </w:rPr>
              <w:t xml:space="preserve"> 10 marks;</w:t>
            </w:r>
            <w:r w:rsidR="00687186" w:rsidRPr="00687186">
              <w:rPr>
                <w:b/>
                <w:bCs/>
                <w:sz w:val="24"/>
                <w:szCs w:val="24"/>
              </w:rPr>
              <w:t xml:space="preserve"> </w:t>
            </w:r>
          </w:p>
          <w:p w14:paraId="4EC1D417" w14:textId="249BE894" w:rsidR="001D020C" w:rsidRPr="00687186" w:rsidRDefault="00687186" w:rsidP="000236FD">
            <w:pPr>
              <w:pStyle w:val="ListParagraph"/>
              <w:numPr>
                <w:ilvl w:val="0"/>
                <w:numId w:val="16"/>
              </w:numPr>
              <w:tabs>
                <w:tab w:val="left" w:pos="720"/>
                <w:tab w:val="left" w:pos="993"/>
                <w:tab w:val="left" w:pos="6480"/>
              </w:tabs>
              <w:jc w:val="both"/>
              <w:rPr>
                <w:sz w:val="24"/>
                <w:szCs w:val="24"/>
              </w:rPr>
            </w:pPr>
            <w:r w:rsidRPr="00687186">
              <w:rPr>
                <w:b/>
                <w:bCs/>
                <w:sz w:val="24"/>
                <w:szCs w:val="24"/>
              </w:rPr>
              <w:t xml:space="preserve">Above 7 </w:t>
            </w:r>
            <w:r w:rsidR="00985759">
              <w:rPr>
                <w:b/>
                <w:bCs/>
                <w:sz w:val="24"/>
                <w:szCs w:val="24"/>
              </w:rPr>
              <w:t>Referee letters or Completion certificates</w:t>
            </w:r>
            <w:r w:rsidR="00985759" w:rsidRPr="00687186">
              <w:rPr>
                <w:b/>
                <w:bCs/>
                <w:sz w:val="24"/>
                <w:szCs w:val="24"/>
              </w:rPr>
              <w:t xml:space="preserve"> </w:t>
            </w:r>
            <w:r w:rsidR="00985759">
              <w:rPr>
                <w:b/>
                <w:bCs/>
                <w:sz w:val="24"/>
                <w:szCs w:val="24"/>
              </w:rPr>
              <w:t xml:space="preserve">= </w:t>
            </w:r>
            <w:r w:rsidRPr="00687186">
              <w:rPr>
                <w:b/>
                <w:bCs/>
                <w:sz w:val="24"/>
                <w:szCs w:val="24"/>
              </w:rPr>
              <w:t>15 marks.</w:t>
            </w:r>
          </w:p>
          <w:p w14:paraId="44712F6C" w14:textId="6C713836" w:rsidR="00687186" w:rsidRDefault="001D020C" w:rsidP="0031737E">
            <w:pPr>
              <w:tabs>
                <w:tab w:val="left" w:pos="151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D35538" w14:textId="57E0F031" w:rsidR="00A76604" w:rsidRPr="00D351D3" w:rsidRDefault="00EB4643" w:rsidP="00A76604">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b/>
                <w:sz w:val="24"/>
                <w:szCs w:val="24"/>
              </w:rPr>
              <w:t xml:space="preserve">       </w:t>
            </w:r>
            <w:r w:rsidR="00A76604">
              <w:rPr>
                <w:rFonts w:ascii="Times New Roman" w:eastAsia="Times New Roman" w:hAnsi="Times New Roman" w:cs="Times New Roman"/>
                <w:b/>
                <w:sz w:val="24"/>
                <w:szCs w:val="24"/>
              </w:rPr>
              <w:t>2.</w:t>
            </w:r>
            <w:r w:rsidR="00A76604" w:rsidRPr="00D351D3">
              <w:rPr>
                <w:rFonts w:ascii="Times New Roman" w:eastAsia="Times New Roman" w:hAnsi="Times New Roman" w:cs="Times New Roman"/>
                <w:b/>
                <w:sz w:val="24"/>
                <w:szCs w:val="24"/>
              </w:rPr>
              <w:t>4</w:t>
            </w:r>
            <w:r w:rsidR="00A76604">
              <w:rPr>
                <w:rFonts w:ascii="Times New Roman" w:eastAsia="Times New Roman" w:hAnsi="Times New Roman" w:cs="Times New Roman"/>
                <w:sz w:val="24"/>
                <w:szCs w:val="24"/>
              </w:rPr>
              <w:t xml:space="preserve">. </w:t>
            </w:r>
            <w:r w:rsidR="00A76604" w:rsidRPr="00D351D3">
              <w:rPr>
                <w:rFonts w:ascii="Times New Roman" w:eastAsia="Times New Roman" w:hAnsi="Times New Roman" w:cs="Times New Roman"/>
                <w:b/>
                <w:sz w:val="24"/>
                <w:szCs w:val="28"/>
                <w:u w:val="single"/>
              </w:rPr>
              <w:t>Qualification and expe</w:t>
            </w:r>
            <w:r w:rsidR="00A76604">
              <w:rPr>
                <w:rFonts w:ascii="Times New Roman" w:eastAsia="Times New Roman" w:hAnsi="Times New Roman" w:cs="Times New Roman"/>
                <w:b/>
                <w:sz w:val="24"/>
                <w:szCs w:val="28"/>
                <w:u w:val="single"/>
              </w:rPr>
              <w:t xml:space="preserve">rience of the proposed </w:t>
            </w:r>
            <w:r w:rsidR="00A76604" w:rsidRPr="00D351D3">
              <w:rPr>
                <w:rFonts w:ascii="Times New Roman" w:eastAsia="Times New Roman" w:hAnsi="Times New Roman" w:cs="Times New Roman"/>
                <w:b/>
                <w:sz w:val="24"/>
                <w:szCs w:val="28"/>
                <w:u w:val="single"/>
              </w:rPr>
              <w:t>management</w:t>
            </w:r>
            <w:r w:rsidR="004B6FC2">
              <w:rPr>
                <w:rFonts w:ascii="Times New Roman" w:eastAsia="Times New Roman" w:hAnsi="Times New Roman" w:cs="Times New Roman"/>
                <w:b/>
                <w:sz w:val="24"/>
                <w:szCs w:val="28"/>
                <w:u w:val="single"/>
              </w:rPr>
              <w:t xml:space="preserve"> &amp; professional</w:t>
            </w:r>
            <w:r w:rsidR="00A76604" w:rsidRPr="00D351D3">
              <w:rPr>
                <w:rFonts w:ascii="Times New Roman" w:eastAsia="Times New Roman" w:hAnsi="Times New Roman" w:cs="Times New Roman"/>
                <w:b/>
                <w:sz w:val="24"/>
                <w:szCs w:val="28"/>
                <w:u w:val="single"/>
              </w:rPr>
              <w:t xml:space="preserve"> team</w:t>
            </w:r>
            <w:r w:rsidR="00A76604" w:rsidRPr="00D351D3">
              <w:rPr>
                <w:rFonts w:ascii="Times New Roman" w:eastAsia="Times New Roman" w:hAnsi="Times New Roman" w:cs="Times New Roman"/>
                <w:sz w:val="24"/>
                <w:szCs w:val="28"/>
              </w:rPr>
              <w:t>:</w:t>
            </w:r>
          </w:p>
          <w:p w14:paraId="23D941F2" w14:textId="77777777" w:rsidR="004B6FC2" w:rsidRDefault="00A76604" w:rsidP="000236FD">
            <w:pPr>
              <w:pStyle w:val="ListParagraph"/>
              <w:numPr>
                <w:ilvl w:val="2"/>
                <w:numId w:val="12"/>
              </w:numPr>
              <w:jc w:val="both"/>
              <w:rPr>
                <w:sz w:val="24"/>
                <w:szCs w:val="28"/>
              </w:rPr>
            </w:pPr>
            <w:r w:rsidRPr="00166AF0">
              <w:rPr>
                <w:sz w:val="24"/>
                <w:szCs w:val="28"/>
              </w:rPr>
              <w:t xml:space="preserve">List the proposed Management </w:t>
            </w:r>
            <w:r w:rsidR="004B6FC2">
              <w:rPr>
                <w:sz w:val="24"/>
                <w:szCs w:val="28"/>
              </w:rPr>
              <w:t xml:space="preserve">and professional </w:t>
            </w:r>
            <w:r w:rsidRPr="00166AF0">
              <w:rPr>
                <w:sz w:val="24"/>
                <w:szCs w:val="28"/>
              </w:rPr>
              <w:t>team</w:t>
            </w:r>
            <w:r>
              <w:rPr>
                <w:sz w:val="24"/>
                <w:szCs w:val="28"/>
              </w:rPr>
              <w:t xml:space="preserve"> </w:t>
            </w:r>
            <w:r w:rsidRPr="00166AF0">
              <w:rPr>
                <w:sz w:val="24"/>
                <w:szCs w:val="28"/>
              </w:rPr>
              <w:t xml:space="preserve">(Staff) </w:t>
            </w:r>
            <w:r>
              <w:rPr>
                <w:sz w:val="24"/>
                <w:szCs w:val="28"/>
              </w:rPr>
              <w:t xml:space="preserve">to handle this </w:t>
            </w:r>
            <w:r w:rsidR="004B6FC2">
              <w:rPr>
                <w:sz w:val="24"/>
                <w:szCs w:val="28"/>
              </w:rPr>
              <w:t>Contract</w:t>
            </w:r>
            <w:r>
              <w:rPr>
                <w:sz w:val="24"/>
                <w:szCs w:val="28"/>
              </w:rPr>
              <w:t xml:space="preserve"> </w:t>
            </w:r>
          </w:p>
          <w:p w14:paraId="1262CC13" w14:textId="1BE704CF" w:rsidR="00A76604" w:rsidRPr="004B6FC2" w:rsidRDefault="00A76604" w:rsidP="004B6FC2">
            <w:pPr>
              <w:pStyle w:val="ListParagraph"/>
              <w:ind w:left="1440"/>
              <w:jc w:val="both"/>
              <w:rPr>
                <w:sz w:val="24"/>
                <w:szCs w:val="28"/>
              </w:rPr>
            </w:pPr>
            <w:r>
              <w:rPr>
                <w:sz w:val="24"/>
                <w:szCs w:val="28"/>
              </w:rPr>
              <w:t xml:space="preserve">and </w:t>
            </w:r>
            <w:r w:rsidRPr="008479A8">
              <w:rPr>
                <w:sz w:val="24"/>
                <w:szCs w:val="28"/>
              </w:rPr>
              <w:t xml:space="preserve">Specify </w:t>
            </w:r>
            <w:r w:rsidRPr="004B6FC2">
              <w:rPr>
                <w:sz w:val="24"/>
                <w:szCs w:val="28"/>
              </w:rPr>
              <w:t xml:space="preserve">their individual task(s). </w:t>
            </w:r>
            <w:r w:rsidRPr="004B6FC2">
              <w:rPr>
                <w:sz w:val="24"/>
                <w:szCs w:val="28"/>
                <w:u w:val="single"/>
              </w:rPr>
              <w:t>Use the FORM TECH 4 provided below</w:t>
            </w:r>
            <w:r w:rsidRPr="004B6FC2">
              <w:rPr>
                <w:sz w:val="24"/>
                <w:szCs w:val="28"/>
              </w:rPr>
              <w:t>.</w:t>
            </w:r>
            <w:r w:rsidRPr="004B6FC2">
              <w:rPr>
                <w:b/>
                <w:sz w:val="24"/>
                <w:szCs w:val="28"/>
              </w:rPr>
              <w:t xml:space="preserve"> </w:t>
            </w:r>
            <w:r w:rsidR="00A918A6">
              <w:rPr>
                <w:b/>
                <w:sz w:val="24"/>
                <w:szCs w:val="28"/>
              </w:rPr>
              <w:t xml:space="preserve"> – 10 marks.</w:t>
            </w:r>
            <w:r w:rsidRPr="004B6FC2">
              <w:rPr>
                <w:b/>
                <w:sz w:val="24"/>
                <w:szCs w:val="28"/>
              </w:rPr>
              <w:t xml:space="preserve"> </w:t>
            </w:r>
            <w:r w:rsidRPr="004B6FC2">
              <w:rPr>
                <w:b/>
                <w:sz w:val="24"/>
                <w:szCs w:val="24"/>
              </w:rPr>
              <w:t xml:space="preserve">                                                                                                      </w:t>
            </w:r>
          </w:p>
          <w:p w14:paraId="733BB3FD" w14:textId="77777777" w:rsidR="00A76604" w:rsidRDefault="00A76604" w:rsidP="00A76604">
            <w:pPr>
              <w:pStyle w:val="ListParagraph"/>
              <w:spacing w:after="240"/>
              <w:ind w:left="1440"/>
              <w:jc w:val="both"/>
              <w:rPr>
                <w:sz w:val="24"/>
                <w:szCs w:val="28"/>
              </w:rPr>
            </w:pPr>
            <w:r>
              <w:rPr>
                <w:b/>
                <w:sz w:val="24"/>
                <w:szCs w:val="24"/>
              </w:rPr>
              <w:lastRenderedPageBreak/>
              <w:t xml:space="preserve">                            </w:t>
            </w:r>
          </w:p>
          <w:p w14:paraId="5474EEDD" w14:textId="23E8B0D2" w:rsidR="00A76604" w:rsidRPr="007F38F6" w:rsidRDefault="00A76604" w:rsidP="000236FD">
            <w:pPr>
              <w:pStyle w:val="ListParagraph"/>
              <w:numPr>
                <w:ilvl w:val="2"/>
                <w:numId w:val="12"/>
              </w:numPr>
              <w:spacing w:before="0"/>
              <w:jc w:val="both"/>
              <w:rPr>
                <w:sz w:val="24"/>
                <w:szCs w:val="28"/>
              </w:rPr>
            </w:pPr>
            <w:r>
              <w:rPr>
                <w:sz w:val="24"/>
                <w:szCs w:val="28"/>
              </w:rPr>
              <w:t xml:space="preserve">The </w:t>
            </w:r>
            <w:r w:rsidRPr="00166AF0">
              <w:rPr>
                <w:sz w:val="24"/>
                <w:szCs w:val="28"/>
              </w:rPr>
              <w:t>Team leader</w:t>
            </w:r>
            <w:r>
              <w:rPr>
                <w:sz w:val="24"/>
                <w:szCs w:val="28"/>
              </w:rPr>
              <w:t xml:space="preserve">’s C.V. must clearly indicate his/her </w:t>
            </w:r>
            <w:r w:rsidRPr="00794438">
              <w:rPr>
                <w:sz w:val="24"/>
                <w:szCs w:val="28"/>
                <w:u w:val="single"/>
              </w:rPr>
              <w:t>academic and professional</w:t>
            </w:r>
            <w:r w:rsidR="00687186" w:rsidRPr="00794438">
              <w:rPr>
                <w:sz w:val="24"/>
                <w:szCs w:val="28"/>
                <w:u w:val="single"/>
              </w:rPr>
              <w:t xml:space="preserve"> qualifications</w:t>
            </w:r>
          </w:p>
          <w:p w14:paraId="4927F20D" w14:textId="7387E229" w:rsidR="00985759" w:rsidRDefault="00A76604" w:rsidP="00687186">
            <w:pPr>
              <w:pStyle w:val="ListParagraph"/>
              <w:spacing w:before="0"/>
              <w:ind w:left="1440"/>
              <w:jc w:val="both"/>
              <w:rPr>
                <w:sz w:val="24"/>
                <w:szCs w:val="28"/>
              </w:rPr>
            </w:pPr>
            <w:r>
              <w:rPr>
                <w:sz w:val="24"/>
                <w:szCs w:val="28"/>
              </w:rPr>
              <w:t xml:space="preserve">and </w:t>
            </w:r>
            <w:r w:rsidRPr="00794438">
              <w:rPr>
                <w:sz w:val="24"/>
                <w:szCs w:val="28"/>
                <w:u w:val="single"/>
              </w:rPr>
              <w:t>years of relevant experience</w:t>
            </w:r>
            <w:r w:rsidR="00E8250E">
              <w:rPr>
                <w:sz w:val="24"/>
                <w:szCs w:val="28"/>
              </w:rPr>
              <w:t>:</w:t>
            </w:r>
          </w:p>
          <w:p w14:paraId="1F559287" w14:textId="77777777" w:rsidR="00985759" w:rsidRDefault="00985759" w:rsidP="00687186">
            <w:pPr>
              <w:pStyle w:val="ListParagraph"/>
              <w:spacing w:before="0"/>
              <w:ind w:left="1440"/>
              <w:jc w:val="both"/>
              <w:rPr>
                <w:sz w:val="24"/>
                <w:szCs w:val="28"/>
              </w:rPr>
            </w:pPr>
          </w:p>
          <w:p w14:paraId="35F9D845" w14:textId="62FFC72C" w:rsidR="00985759" w:rsidRDefault="00687186" w:rsidP="000236FD">
            <w:pPr>
              <w:pStyle w:val="ListParagraph"/>
              <w:numPr>
                <w:ilvl w:val="0"/>
                <w:numId w:val="17"/>
              </w:numPr>
              <w:spacing w:before="0"/>
              <w:jc w:val="both"/>
              <w:rPr>
                <w:b/>
                <w:bCs/>
                <w:sz w:val="24"/>
                <w:szCs w:val="28"/>
              </w:rPr>
            </w:pPr>
            <w:r w:rsidRPr="00687186">
              <w:rPr>
                <w:sz w:val="24"/>
                <w:szCs w:val="28"/>
              </w:rPr>
              <w:t xml:space="preserve">Atleast a Bachelor Degree in </w:t>
            </w:r>
            <w:r w:rsidR="00985759">
              <w:rPr>
                <w:sz w:val="24"/>
                <w:szCs w:val="28"/>
              </w:rPr>
              <w:t xml:space="preserve">relevant discipline, e.g.: </w:t>
            </w:r>
            <w:r w:rsidRPr="00687186">
              <w:rPr>
                <w:sz w:val="24"/>
                <w:szCs w:val="28"/>
              </w:rPr>
              <w:t>Mass Communication, Event Management, business and management studies, hospitality management, marketing, travel</w:t>
            </w:r>
            <w:r w:rsidR="00985759">
              <w:rPr>
                <w:sz w:val="24"/>
                <w:szCs w:val="28"/>
              </w:rPr>
              <w:t xml:space="preserve">, </w:t>
            </w:r>
            <w:r w:rsidRPr="00687186">
              <w:rPr>
                <w:sz w:val="24"/>
                <w:szCs w:val="28"/>
              </w:rPr>
              <w:t>tourism</w:t>
            </w:r>
            <w:r w:rsidR="00985759">
              <w:rPr>
                <w:sz w:val="24"/>
                <w:szCs w:val="28"/>
              </w:rPr>
              <w:t xml:space="preserve">, </w:t>
            </w:r>
            <w:r w:rsidRPr="00687186">
              <w:rPr>
                <w:sz w:val="24"/>
                <w:szCs w:val="28"/>
              </w:rPr>
              <w:t>Public Relations</w:t>
            </w:r>
            <w:r w:rsidR="00985759">
              <w:rPr>
                <w:sz w:val="24"/>
                <w:szCs w:val="28"/>
              </w:rPr>
              <w:t xml:space="preserve"> is required </w:t>
            </w:r>
            <w:r w:rsidR="00985759">
              <w:rPr>
                <w:b/>
                <w:bCs/>
                <w:sz w:val="24"/>
                <w:szCs w:val="28"/>
              </w:rPr>
              <w:t>=</w:t>
            </w:r>
            <w:r w:rsidR="00985759" w:rsidRPr="00985759">
              <w:rPr>
                <w:b/>
                <w:bCs/>
                <w:sz w:val="24"/>
                <w:szCs w:val="28"/>
              </w:rPr>
              <w:t xml:space="preserve"> 3 marks</w:t>
            </w:r>
            <w:r w:rsidR="00985759">
              <w:rPr>
                <w:b/>
                <w:bCs/>
                <w:sz w:val="24"/>
                <w:szCs w:val="28"/>
              </w:rPr>
              <w:t xml:space="preserve">; </w:t>
            </w:r>
          </w:p>
          <w:p w14:paraId="6762C82F" w14:textId="5FB9CD1F" w:rsidR="00985759" w:rsidRDefault="00E8250E" w:rsidP="00687186">
            <w:pPr>
              <w:pStyle w:val="ListParagraph"/>
              <w:spacing w:before="0"/>
              <w:ind w:left="1440"/>
              <w:jc w:val="both"/>
              <w:rPr>
                <w:b/>
                <w:bCs/>
                <w:sz w:val="24"/>
                <w:szCs w:val="28"/>
              </w:rPr>
            </w:pPr>
            <w:r>
              <w:rPr>
                <w:b/>
                <w:bCs/>
                <w:sz w:val="24"/>
                <w:szCs w:val="28"/>
              </w:rPr>
              <w:t xml:space="preserve">            </w:t>
            </w:r>
            <w:r w:rsidR="00985759">
              <w:rPr>
                <w:b/>
                <w:bCs/>
                <w:sz w:val="24"/>
                <w:szCs w:val="28"/>
              </w:rPr>
              <w:t xml:space="preserve">Relevant master’s degree = 2 marks, </w:t>
            </w:r>
          </w:p>
          <w:p w14:paraId="0947F361" w14:textId="4DF240A5" w:rsidR="00985759" w:rsidRDefault="00E8250E" w:rsidP="00687186">
            <w:pPr>
              <w:pStyle w:val="ListParagraph"/>
              <w:spacing w:before="0"/>
              <w:ind w:left="1440"/>
              <w:jc w:val="both"/>
              <w:rPr>
                <w:sz w:val="24"/>
                <w:szCs w:val="28"/>
              </w:rPr>
            </w:pPr>
            <w:r>
              <w:rPr>
                <w:b/>
                <w:bCs/>
                <w:sz w:val="24"/>
                <w:szCs w:val="28"/>
              </w:rPr>
              <w:t xml:space="preserve">            </w:t>
            </w:r>
            <w:r w:rsidR="00985759">
              <w:rPr>
                <w:b/>
                <w:bCs/>
                <w:sz w:val="24"/>
                <w:szCs w:val="28"/>
              </w:rPr>
              <w:t>Total = 5 marks.</w:t>
            </w:r>
          </w:p>
          <w:p w14:paraId="323BE7C7" w14:textId="77777777" w:rsidR="00985759" w:rsidRDefault="00985759" w:rsidP="00687186">
            <w:pPr>
              <w:pStyle w:val="ListParagraph"/>
              <w:spacing w:before="0"/>
              <w:ind w:left="1440"/>
              <w:jc w:val="both"/>
              <w:rPr>
                <w:sz w:val="24"/>
                <w:szCs w:val="28"/>
              </w:rPr>
            </w:pPr>
          </w:p>
          <w:p w14:paraId="57109DAE" w14:textId="177E65B0" w:rsidR="00985759" w:rsidRDefault="00985759" w:rsidP="000236FD">
            <w:pPr>
              <w:pStyle w:val="ListParagraph"/>
              <w:numPr>
                <w:ilvl w:val="0"/>
                <w:numId w:val="17"/>
              </w:numPr>
              <w:spacing w:before="0"/>
              <w:jc w:val="both"/>
              <w:rPr>
                <w:b/>
                <w:bCs/>
                <w:sz w:val="24"/>
                <w:szCs w:val="28"/>
              </w:rPr>
            </w:pPr>
            <w:r>
              <w:rPr>
                <w:sz w:val="24"/>
                <w:szCs w:val="28"/>
              </w:rPr>
              <w:t xml:space="preserve">Atleast five (5) years of relevant experience is required </w:t>
            </w:r>
            <w:r w:rsidRPr="00985759">
              <w:rPr>
                <w:b/>
                <w:bCs/>
                <w:sz w:val="24"/>
                <w:szCs w:val="28"/>
              </w:rPr>
              <w:t>= 3 marks.</w:t>
            </w:r>
          </w:p>
          <w:p w14:paraId="670FD9FE" w14:textId="7B1F8EDC" w:rsidR="00985759" w:rsidRDefault="00E8250E" w:rsidP="00687186">
            <w:pPr>
              <w:pStyle w:val="ListParagraph"/>
              <w:spacing w:before="0"/>
              <w:ind w:left="1440"/>
              <w:jc w:val="both"/>
              <w:rPr>
                <w:sz w:val="24"/>
                <w:szCs w:val="28"/>
              </w:rPr>
            </w:pPr>
            <w:r>
              <w:rPr>
                <w:b/>
                <w:bCs/>
                <w:sz w:val="24"/>
                <w:szCs w:val="28"/>
              </w:rPr>
              <w:t xml:space="preserve">             </w:t>
            </w:r>
            <w:r w:rsidR="00985759">
              <w:rPr>
                <w:b/>
                <w:bCs/>
                <w:sz w:val="24"/>
                <w:szCs w:val="28"/>
              </w:rPr>
              <w:t>More than 5 years’ experience = 5 marks.</w:t>
            </w:r>
          </w:p>
          <w:p w14:paraId="5D278C37" w14:textId="77777777" w:rsidR="00E8250E" w:rsidRDefault="00E8250E" w:rsidP="00985759">
            <w:pPr>
              <w:pStyle w:val="ListParagraph"/>
              <w:spacing w:before="0"/>
              <w:ind w:left="1440"/>
              <w:jc w:val="both"/>
              <w:rPr>
                <w:sz w:val="24"/>
                <w:szCs w:val="28"/>
              </w:rPr>
            </w:pPr>
          </w:p>
          <w:p w14:paraId="1F24EEBE" w14:textId="77777777" w:rsidR="00E8250E" w:rsidRDefault="00A76604" w:rsidP="000236FD">
            <w:pPr>
              <w:pStyle w:val="ListParagraph"/>
              <w:numPr>
                <w:ilvl w:val="0"/>
                <w:numId w:val="17"/>
              </w:numPr>
              <w:spacing w:before="0"/>
              <w:jc w:val="both"/>
              <w:rPr>
                <w:sz w:val="24"/>
                <w:szCs w:val="28"/>
              </w:rPr>
            </w:pPr>
            <w:r>
              <w:rPr>
                <w:sz w:val="24"/>
                <w:szCs w:val="28"/>
              </w:rPr>
              <w:t>Membership of a relevan</w:t>
            </w:r>
            <w:r w:rsidR="00985759">
              <w:rPr>
                <w:sz w:val="24"/>
                <w:szCs w:val="28"/>
              </w:rPr>
              <w:t xml:space="preserve">t </w:t>
            </w:r>
            <w:r w:rsidRPr="00985759">
              <w:rPr>
                <w:sz w:val="24"/>
                <w:szCs w:val="28"/>
              </w:rPr>
              <w:t xml:space="preserve">Professional association </w:t>
            </w:r>
            <w:r w:rsidR="00E8250E">
              <w:rPr>
                <w:sz w:val="24"/>
                <w:szCs w:val="28"/>
              </w:rPr>
              <w:t xml:space="preserve">will be an added advantage </w:t>
            </w:r>
          </w:p>
          <w:p w14:paraId="050DBCCC" w14:textId="43E0B8F9" w:rsidR="00A76604" w:rsidRPr="00985759" w:rsidRDefault="00E8250E" w:rsidP="00E8250E">
            <w:pPr>
              <w:pStyle w:val="ListParagraph"/>
              <w:spacing w:before="0"/>
              <w:ind w:left="2160"/>
              <w:jc w:val="both"/>
              <w:rPr>
                <w:sz w:val="24"/>
                <w:szCs w:val="28"/>
              </w:rPr>
            </w:pPr>
            <w:r>
              <w:rPr>
                <w:sz w:val="24"/>
                <w:szCs w:val="28"/>
              </w:rPr>
              <w:t xml:space="preserve">= </w:t>
            </w:r>
            <w:r>
              <w:rPr>
                <w:b/>
                <w:bCs/>
                <w:sz w:val="24"/>
                <w:szCs w:val="28"/>
              </w:rPr>
              <w:t>5</w:t>
            </w:r>
            <w:r w:rsidR="00A918A6" w:rsidRPr="00985759">
              <w:rPr>
                <w:b/>
                <w:bCs/>
                <w:sz w:val="24"/>
                <w:szCs w:val="28"/>
              </w:rPr>
              <w:t xml:space="preserve"> marks.</w:t>
            </w:r>
          </w:p>
          <w:p w14:paraId="7B109CF9" w14:textId="77777777" w:rsidR="00A76604" w:rsidRPr="008479A8" w:rsidRDefault="00A76604" w:rsidP="00A76604">
            <w:pPr>
              <w:spacing w:after="0" w:line="240" w:lineRule="auto"/>
              <w:jc w:val="both"/>
              <w:rPr>
                <w:sz w:val="24"/>
                <w:szCs w:val="28"/>
              </w:rPr>
            </w:pPr>
            <w:r w:rsidRPr="008479A8">
              <w:rPr>
                <w:sz w:val="24"/>
                <w:szCs w:val="28"/>
              </w:rPr>
              <w:t xml:space="preserve"> </w:t>
            </w:r>
          </w:p>
          <w:p w14:paraId="4762E582" w14:textId="77777777" w:rsidR="00A76604" w:rsidRPr="007F38F6" w:rsidRDefault="00A76604" w:rsidP="000236FD">
            <w:pPr>
              <w:pStyle w:val="ListParagraph"/>
              <w:numPr>
                <w:ilvl w:val="2"/>
                <w:numId w:val="12"/>
              </w:numPr>
              <w:jc w:val="both"/>
              <w:rPr>
                <w:sz w:val="24"/>
                <w:szCs w:val="28"/>
              </w:rPr>
            </w:pPr>
            <w:r w:rsidRPr="00794438">
              <w:rPr>
                <w:sz w:val="24"/>
                <w:szCs w:val="28"/>
              </w:rPr>
              <w:t xml:space="preserve">The C.V.s of the other team members must clearly indicate </w:t>
            </w:r>
            <w:r w:rsidRPr="00794438">
              <w:rPr>
                <w:sz w:val="24"/>
                <w:szCs w:val="28"/>
                <w:u w:val="single"/>
              </w:rPr>
              <w:t xml:space="preserve">their academic </w:t>
            </w:r>
          </w:p>
          <w:p w14:paraId="6BB4AEEE" w14:textId="77777777" w:rsidR="00E8250E" w:rsidRDefault="00A76604" w:rsidP="00A76604">
            <w:pPr>
              <w:pStyle w:val="ListParagraph"/>
              <w:ind w:left="1440"/>
              <w:jc w:val="both"/>
              <w:rPr>
                <w:sz w:val="24"/>
                <w:szCs w:val="28"/>
              </w:rPr>
            </w:pPr>
            <w:r w:rsidRPr="00794438">
              <w:rPr>
                <w:sz w:val="24"/>
                <w:szCs w:val="28"/>
                <w:u w:val="single"/>
              </w:rPr>
              <w:t>and professional qualifications</w:t>
            </w:r>
            <w:r w:rsidRPr="00794438">
              <w:rPr>
                <w:sz w:val="24"/>
                <w:szCs w:val="28"/>
              </w:rPr>
              <w:t xml:space="preserve"> and </w:t>
            </w:r>
            <w:r w:rsidRPr="00794438">
              <w:rPr>
                <w:sz w:val="24"/>
                <w:szCs w:val="28"/>
                <w:u w:val="single"/>
              </w:rPr>
              <w:t>years of relevant experience</w:t>
            </w:r>
            <w:r w:rsidRPr="00794438">
              <w:rPr>
                <w:sz w:val="24"/>
                <w:szCs w:val="28"/>
              </w:rPr>
              <w:t xml:space="preserve">. </w:t>
            </w:r>
          </w:p>
          <w:p w14:paraId="7B4058A3" w14:textId="33B1F93D" w:rsidR="00E8250E" w:rsidRDefault="00E8250E" w:rsidP="00A76604">
            <w:pPr>
              <w:pStyle w:val="ListParagraph"/>
              <w:ind w:left="1440"/>
              <w:jc w:val="both"/>
              <w:rPr>
                <w:sz w:val="24"/>
                <w:szCs w:val="28"/>
              </w:rPr>
            </w:pPr>
          </w:p>
          <w:p w14:paraId="79F925A4" w14:textId="400F0256" w:rsidR="00E8250E" w:rsidRDefault="00E8250E" w:rsidP="000236FD">
            <w:pPr>
              <w:pStyle w:val="ListParagraph"/>
              <w:numPr>
                <w:ilvl w:val="0"/>
                <w:numId w:val="17"/>
              </w:numPr>
              <w:spacing w:before="0"/>
              <w:jc w:val="both"/>
              <w:rPr>
                <w:b/>
                <w:bCs/>
                <w:sz w:val="24"/>
                <w:szCs w:val="28"/>
              </w:rPr>
            </w:pPr>
            <w:r w:rsidRPr="00687186">
              <w:rPr>
                <w:sz w:val="24"/>
                <w:szCs w:val="28"/>
              </w:rPr>
              <w:t xml:space="preserve">Atleast a </w:t>
            </w:r>
            <w:r>
              <w:rPr>
                <w:sz w:val="24"/>
                <w:szCs w:val="28"/>
              </w:rPr>
              <w:t>diploma</w:t>
            </w:r>
            <w:r w:rsidRPr="00687186">
              <w:rPr>
                <w:sz w:val="24"/>
                <w:szCs w:val="28"/>
              </w:rPr>
              <w:t xml:space="preserve"> in </w:t>
            </w:r>
            <w:r>
              <w:rPr>
                <w:sz w:val="24"/>
                <w:szCs w:val="28"/>
              </w:rPr>
              <w:t xml:space="preserve">relevant discipline, e.g.: </w:t>
            </w:r>
            <w:r w:rsidRPr="00687186">
              <w:rPr>
                <w:sz w:val="24"/>
                <w:szCs w:val="28"/>
              </w:rPr>
              <w:t>Mass Communication, Event Management, business and management studies, hospitality management, marketing, travel</w:t>
            </w:r>
            <w:r>
              <w:rPr>
                <w:sz w:val="24"/>
                <w:szCs w:val="28"/>
              </w:rPr>
              <w:t xml:space="preserve">, </w:t>
            </w:r>
            <w:r w:rsidRPr="00687186">
              <w:rPr>
                <w:sz w:val="24"/>
                <w:szCs w:val="28"/>
              </w:rPr>
              <w:t>tourism</w:t>
            </w:r>
            <w:r>
              <w:rPr>
                <w:sz w:val="24"/>
                <w:szCs w:val="28"/>
              </w:rPr>
              <w:t xml:space="preserve">, </w:t>
            </w:r>
            <w:r w:rsidRPr="00687186">
              <w:rPr>
                <w:sz w:val="24"/>
                <w:szCs w:val="28"/>
              </w:rPr>
              <w:t>Public Relations</w:t>
            </w:r>
            <w:r>
              <w:rPr>
                <w:sz w:val="24"/>
                <w:szCs w:val="28"/>
              </w:rPr>
              <w:t xml:space="preserve"> is required </w:t>
            </w:r>
            <w:r>
              <w:rPr>
                <w:b/>
                <w:bCs/>
                <w:sz w:val="24"/>
                <w:szCs w:val="28"/>
              </w:rPr>
              <w:t>=</w:t>
            </w:r>
            <w:r w:rsidRPr="00985759">
              <w:rPr>
                <w:b/>
                <w:bCs/>
                <w:sz w:val="24"/>
                <w:szCs w:val="28"/>
              </w:rPr>
              <w:t xml:space="preserve"> 3 marks</w:t>
            </w:r>
            <w:r>
              <w:rPr>
                <w:b/>
                <w:bCs/>
                <w:sz w:val="24"/>
                <w:szCs w:val="28"/>
              </w:rPr>
              <w:t xml:space="preserve">; </w:t>
            </w:r>
          </w:p>
          <w:p w14:paraId="6625FCE9" w14:textId="0A8CC9C1" w:rsidR="00E8250E" w:rsidRDefault="00E8250E" w:rsidP="00E8250E">
            <w:pPr>
              <w:pStyle w:val="ListParagraph"/>
              <w:spacing w:before="0"/>
              <w:ind w:left="1440"/>
              <w:jc w:val="both"/>
              <w:rPr>
                <w:b/>
                <w:bCs/>
                <w:sz w:val="24"/>
                <w:szCs w:val="28"/>
              </w:rPr>
            </w:pPr>
            <w:r>
              <w:rPr>
                <w:b/>
                <w:bCs/>
                <w:sz w:val="24"/>
                <w:szCs w:val="28"/>
              </w:rPr>
              <w:t xml:space="preserve">            Relevant Bachelor’s degree = 2 marks, </w:t>
            </w:r>
          </w:p>
          <w:p w14:paraId="5A646C0E" w14:textId="77777777" w:rsidR="00E8250E" w:rsidRDefault="00E8250E" w:rsidP="00E8250E">
            <w:pPr>
              <w:pStyle w:val="ListParagraph"/>
              <w:spacing w:before="0"/>
              <w:ind w:left="1440"/>
              <w:jc w:val="both"/>
              <w:rPr>
                <w:sz w:val="24"/>
                <w:szCs w:val="28"/>
              </w:rPr>
            </w:pPr>
            <w:r>
              <w:rPr>
                <w:b/>
                <w:bCs/>
                <w:sz w:val="24"/>
                <w:szCs w:val="28"/>
              </w:rPr>
              <w:t xml:space="preserve">            Total = 5 marks.</w:t>
            </w:r>
          </w:p>
          <w:p w14:paraId="59924720" w14:textId="77777777" w:rsidR="00E8250E" w:rsidRDefault="00E8250E" w:rsidP="00E8250E">
            <w:pPr>
              <w:pStyle w:val="ListParagraph"/>
              <w:spacing w:before="0"/>
              <w:ind w:left="1440"/>
              <w:jc w:val="both"/>
              <w:rPr>
                <w:sz w:val="24"/>
                <w:szCs w:val="28"/>
              </w:rPr>
            </w:pPr>
          </w:p>
          <w:p w14:paraId="5BBF81FF" w14:textId="5DF8B09E" w:rsidR="00E8250E" w:rsidRDefault="00E8250E" w:rsidP="000236FD">
            <w:pPr>
              <w:pStyle w:val="ListParagraph"/>
              <w:numPr>
                <w:ilvl w:val="0"/>
                <w:numId w:val="17"/>
              </w:numPr>
              <w:spacing w:before="0"/>
              <w:jc w:val="both"/>
              <w:rPr>
                <w:b/>
                <w:bCs/>
                <w:sz w:val="24"/>
                <w:szCs w:val="28"/>
              </w:rPr>
            </w:pPr>
            <w:r>
              <w:rPr>
                <w:sz w:val="24"/>
                <w:szCs w:val="28"/>
              </w:rPr>
              <w:t>Atleast (</w:t>
            </w:r>
            <w:r w:rsidR="007870F6">
              <w:rPr>
                <w:sz w:val="24"/>
                <w:szCs w:val="28"/>
              </w:rPr>
              <w:t>3</w:t>
            </w:r>
            <w:r>
              <w:rPr>
                <w:sz w:val="24"/>
                <w:szCs w:val="28"/>
              </w:rPr>
              <w:t xml:space="preserve">) years of relevant experience is required </w:t>
            </w:r>
            <w:r w:rsidRPr="00985759">
              <w:rPr>
                <w:b/>
                <w:bCs/>
                <w:sz w:val="24"/>
                <w:szCs w:val="28"/>
              </w:rPr>
              <w:t>= 3 marks.</w:t>
            </w:r>
          </w:p>
          <w:p w14:paraId="5CEAF8A3" w14:textId="1948E649" w:rsidR="00E8250E" w:rsidRDefault="00E8250E" w:rsidP="00E8250E">
            <w:pPr>
              <w:pStyle w:val="ListParagraph"/>
              <w:spacing w:before="0"/>
              <w:ind w:left="1440"/>
              <w:jc w:val="both"/>
              <w:rPr>
                <w:sz w:val="24"/>
                <w:szCs w:val="28"/>
              </w:rPr>
            </w:pPr>
            <w:r>
              <w:rPr>
                <w:b/>
                <w:bCs/>
                <w:sz w:val="24"/>
                <w:szCs w:val="28"/>
              </w:rPr>
              <w:t xml:space="preserve">             More than </w:t>
            </w:r>
            <w:r w:rsidR="007870F6">
              <w:rPr>
                <w:b/>
                <w:bCs/>
                <w:sz w:val="24"/>
                <w:szCs w:val="28"/>
              </w:rPr>
              <w:t>3</w:t>
            </w:r>
            <w:r>
              <w:rPr>
                <w:b/>
                <w:bCs/>
                <w:sz w:val="24"/>
                <w:szCs w:val="28"/>
              </w:rPr>
              <w:t xml:space="preserve"> years’ experience = 5 marks.</w:t>
            </w:r>
          </w:p>
          <w:p w14:paraId="3D517FB9" w14:textId="77777777" w:rsidR="00E8250E" w:rsidRDefault="00E8250E" w:rsidP="00E8250E">
            <w:pPr>
              <w:pStyle w:val="ListParagraph"/>
              <w:spacing w:before="0"/>
              <w:ind w:left="1440"/>
              <w:jc w:val="both"/>
              <w:rPr>
                <w:sz w:val="24"/>
                <w:szCs w:val="28"/>
              </w:rPr>
            </w:pPr>
          </w:p>
          <w:p w14:paraId="7A9DB55E" w14:textId="77777777" w:rsidR="00E8250E" w:rsidRDefault="00E8250E" w:rsidP="000236FD">
            <w:pPr>
              <w:pStyle w:val="ListParagraph"/>
              <w:numPr>
                <w:ilvl w:val="0"/>
                <w:numId w:val="17"/>
              </w:numPr>
              <w:spacing w:before="0"/>
              <w:jc w:val="both"/>
              <w:rPr>
                <w:sz w:val="24"/>
                <w:szCs w:val="28"/>
              </w:rPr>
            </w:pPr>
            <w:r>
              <w:rPr>
                <w:sz w:val="24"/>
                <w:szCs w:val="28"/>
              </w:rPr>
              <w:t xml:space="preserve">Membership of a relevant </w:t>
            </w:r>
            <w:r w:rsidRPr="00985759">
              <w:rPr>
                <w:sz w:val="24"/>
                <w:szCs w:val="28"/>
              </w:rPr>
              <w:t xml:space="preserve">Professional association </w:t>
            </w:r>
            <w:r>
              <w:rPr>
                <w:sz w:val="24"/>
                <w:szCs w:val="28"/>
              </w:rPr>
              <w:t xml:space="preserve">will be an added advantage </w:t>
            </w:r>
          </w:p>
          <w:p w14:paraId="0F43DD33" w14:textId="1CB74ACD" w:rsidR="00E8250E" w:rsidRDefault="00E8250E" w:rsidP="00E8250E">
            <w:pPr>
              <w:pStyle w:val="ListParagraph"/>
              <w:spacing w:before="0"/>
              <w:ind w:left="2160"/>
              <w:jc w:val="both"/>
              <w:rPr>
                <w:b/>
                <w:bCs/>
                <w:sz w:val="24"/>
                <w:szCs w:val="28"/>
              </w:rPr>
            </w:pPr>
            <w:r>
              <w:rPr>
                <w:sz w:val="24"/>
                <w:szCs w:val="28"/>
              </w:rPr>
              <w:t xml:space="preserve">= </w:t>
            </w:r>
            <w:r>
              <w:rPr>
                <w:b/>
                <w:bCs/>
                <w:sz w:val="24"/>
                <w:szCs w:val="28"/>
              </w:rPr>
              <w:t>5</w:t>
            </w:r>
            <w:r w:rsidRPr="00985759">
              <w:rPr>
                <w:b/>
                <w:bCs/>
                <w:sz w:val="24"/>
                <w:szCs w:val="28"/>
              </w:rPr>
              <w:t xml:space="preserve"> marks.</w:t>
            </w:r>
          </w:p>
          <w:p w14:paraId="6CA4BCAB" w14:textId="1BE1DFCF" w:rsidR="007870F6" w:rsidRPr="007870F6" w:rsidRDefault="007870F6" w:rsidP="000236FD">
            <w:pPr>
              <w:pStyle w:val="ListParagraph"/>
              <w:numPr>
                <w:ilvl w:val="0"/>
                <w:numId w:val="17"/>
              </w:numPr>
              <w:spacing w:before="0" w:after="240"/>
              <w:jc w:val="both"/>
              <w:rPr>
                <w:sz w:val="24"/>
                <w:szCs w:val="28"/>
              </w:rPr>
            </w:pPr>
            <w:r>
              <w:rPr>
                <w:sz w:val="24"/>
                <w:szCs w:val="28"/>
              </w:rPr>
              <w:t xml:space="preserve">NOTE: </w:t>
            </w:r>
            <w:r w:rsidRPr="007870F6">
              <w:rPr>
                <w:b/>
                <w:bCs/>
                <w:sz w:val="24"/>
                <w:szCs w:val="28"/>
              </w:rPr>
              <w:t>The total marks for each team member shall be prorated to</w:t>
            </w:r>
            <w:r>
              <w:rPr>
                <w:sz w:val="24"/>
                <w:szCs w:val="28"/>
              </w:rPr>
              <w:t xml:space="preserve"> </w:t>
            </w:r>
            <w:r w:rsidRPr="007870F6">
              <w:rPr>
                <w:b/>
                <w:bCs/>
                <w:sz w:val="24"/>
                <w:szCs w:val="28"/>
              </w:rPr>
              <w:t>maximum of</w:t>
            </w:r>
            <w:r>
              <w:rPr>
                <w:sz w:val="24"/>
                <w:szCs w:val="28"/>
              </w:rPr>
              <w:t xml:space="preserve"> </w:t>
            </w:r>
            <w:r>
              <w:rPr>
                <w:b/>
                <w:bCs/>
                <w:sz w:val="24"/>
                <w:szCs w:val="28"/>
              </w:rPr>
              <w:t>3</w:t>
            </w:r>
            <w:r w:rsidRPr="007870F6">
              <w:rPr>
                <w:b/>
                <w:bCs/>
                <w:sz w:val="24"/>
                <w:szCs w:val="28"/>
              </w:rPr>
              <w:t xml:space="preserve"> mark</w:t>
            </w:r>
            <w:r>
              <w:rPr>
                <w:b/>
                <w:bCs/>
                <w:sz w:val="24"/>
                <w:szCs w:val="28"/>
              </w:rPr>
              <w:t>s, i.e., score/15*</w:t>
            </w:r>
            <w:r w:rsidR="00ED36EA">
              <w:rPr>
                <w:b/>
                <w:bCs/>
                <w:sz w:val="24"/>
                <w:szCs w:val="28"/>
              </w:rPr>
              <w:t>5</w:t>
            </w:r>
            <w:r>
              <w:rPr>
                <w:b/>
                <w:bCs/>
                <w:sz w:val="24"/>
                <w:szCs w:val="28"/>
              </w:rPr>
              <w:t>, for a maximum team</w:t>
            </w:r>
            <w:r w:rsidR="00ED36EA">
              <w:rPr>
                <w:b/>
                <w:bCs/>
                <w:sz w:val="24"/>
                <w:szCs w:val="28"/>
              </w:rPr>
              <w:t xml:space="preserve"> </w:t>
            </w:r>
            <w:r>
              <w:rPr>
                <w:b/>
                <w:bCs/>
                <w:sz w:val="24"/>
                <w:szCs w:val="28"/>
              </w:rPr>
              <w:t xml:space="preserve">of </w:t>
            </w:r>
            <w:r w:rsidR="00ED36EA">
              <w:rPr>
                <w:b/>
                <w:bCs/>
                <w:sz w:val="24"/>
                <w:szCs w:val="28"/>
              </w:rPr>
              <w:t>three</w:t>
            </w:r>
            <w:r>
              <w:rPr>
                <w:b/>
                <w:bCs/>
                <w:sz w:val="24"/>
                <w:szCs w:val="28"/>
              </w:rPr>
              <w:t>, maximum total m</w:t>
            </w:r>
            <w:r w:rsidRPr="007870F6">
              <w:rPr>
                <w:b/>
                <w:bCs/>
                <w:sz w:val="24"/>
                <w:szCs w:val="28"/>
              </w:rPr>
              <w:t>arks for all team members = 1</w:t>
            </w:r>
            <w:r w:rsidR="00ED36EA">
              <w:rPr>
                <w:b/>
                <w:bCs/>
                <w:sz w:val="24"/>
                <w:szCs w:val="28"/>
              </w:rPr>
              <w:t>5</w:t>
            </w:r>
            <w:r w:rsidRPr="007870F6">
              <w:rPr>
                <w:b/>
                <w:bCs/>
                <w:sz w:val="24"/>
                <w:szCs w:val="28"/>
              </w:rPr>
              <w:t xml:space="preserve"> marks.</w:t>
            </w:r>
          </w:p>
          <w:p w14:paraId="6C72FD86" w14:textId="77777777" w:rsidR="00687186" w:rsidRDefault="00687186" w:rsidP="00B77BFB">
            <w:pPr>
              <w:tabs>
                <w:tab w:val="right" w:pos="7218"/>
              </w:tabs>
              <w:spacing w:after="0" w:line="240" w:lineRule="auto"/>
              <w:jc w:val="both"/>
              <w:rPr>
                <w:rFonts w:ascii="Times New Roman" w:eastAsia="Times New Roman" w:hAnsi="Times New Roman" w:cs="Times New Roman"/>
                <w:b/>
                <w:sz w:val="24"/>
                <w:szCs w:val="28"/>
                <w:u w:val="single"/>
              </w:rPr>
            </w:pPr>
            <w:r>
              <w:rPr>
                <w:rFonts w:ascii="Times New Roman" w:eastAsia="Times New Roman" w:hAnsi="Times New Roman" w:cs="Times New Roman"/>
                <w:b/>
                <w:sz w:val="24"/>
                <w:szCs w:val="28"/>
                <w:u w:val="single"/>
              </w:rPr>
              <w:t>NOTE: P</w:t>
            </w:r>
            <w:r w:rsidRPr="00166AF0">
              <w:rPr>
                <w:rFonts w:ascii="Times New Roman" w:eastAsia="Times New Roman" w:hAnsi="Times New Roman" w:cs="Times New Roman"/>
                <w:b/>
                <w:sz w:val="24"/>
                <w:szCs w:val="28"/>
                <w:u w:val="single"/>
              </w:rPr>
              <w:t xml:space="preserve">rovide detailed </w:t>
            </w:r>
            <w:r>
              <w:rPr>
                <w:rFonts w:ascii="Times New Roman" w:eastAsia="Times New Roman" w:hAnsi="Times New Roman" w:cs="Times New Roman"/>
                <w:b/>
                <w:sz w:val="24"/>
                <w:szCs w:val="28"/>
                <w:u w:val="single"/>
              </w:rPr>
              <w:t xml:space="preserve">3-page </w:t>
            </w:r>
            <w:r w:rsidRPr="00166AF0">
              <w:rPr>
                <w:rFonts w:ascii="Times New Roman" w:eastAsia="Times New Roman" w:hAnsi="Times New Roman" w:cs="Times New Roman"/>
                <w:b/>
                <w:sz w:val="24"/>
                <w:szCs w:val="28"/>
                <w:u w:val="single"/>
              </w:rPr>
              <w:t>C.V.s, ONLY in the format provided as FORM TECH 5 below, PLUS copies of educational</w:t>
            </w:r>
            <w:r>
              <w:rPr>
                <w:rFonts w:ascii="Times New Roman" w:eastAsia="Times New Roman" w:hAnsi="Times New Roman" w:cs="Times New Roman"/>
                <w:b/>
                <w:sz w:val="24"/>
                <w:szCs w:val="28"/>
                <w:u w:val="single"/>
              </w:rPr>
              <w:t xml:space="preserve"> and professional certificates &amp; testimonials.</w:t>
            </w:r>
          </w:p>
          <w:p w14:paraId="2B4B4F4C" w14:textId="77777777" w:rsidR="00687186" w:rsidRDefault="00687186" w:rsidP="00B77BFB">
            <w:pPr>
              <w:tabs>
                <w:tab w:val="right" w:pos="7218"/>
              </w:tabs>
              <w:spacing w:after="0" w:line="240" w:lineRule="auto"/>
              <w:jc w:val="both"/>
              <w:rPr>
                <w:rFonts w:ascii="Times New Roman" w:eastAsia="Times New Roman" w:hAnsi="Times New Roman" w:cs="Times New Roman"/>
                <w:b/>
                <w:sz w:val="24"/>
                <w:szCs w:val="28"/>
                <w:u w:val="single"/>
              </w:rPr>
            </w:pPr>
          </w:p>
          <w:p w14:paraId="03E13F0F" w14:textId="416FE73D" w:rsidR="00A76604" w:rsidRPr="00687186" w:rsidRDefault="00B77BFB" w:rsidP="00687186">
            <w:pPr>
              <w:tabs>
                <w:tab w:val="right" w:pos="7218"/>
              </w:tabs>
              <w:spacing w:after="0" w:line="240" w:lineRule="auto"/>
              <w:jc w:val="both"/>
              <w:rPr>
                <w:rFonts w:ascii="Times New Roman" w:eastAsia="Times New Roman" w:hAnsi="Times New Roman" w:cs="Times New Roman"/>
                <w:b/>
                <w:i/>
                <w:sz w:val="24"/>
                <w:szCs w:val="20"/>
              </w:rPr>
            </w:pPr>
            <w:r w:rsidRPr="00B77BFB">
              <w:rPr>
                <w:rFonts w:ascii="Times New Roman" w:eastAsia="Times New Roman" w:hAnsi="Times New Roman" w:cs="Times New Roman"/>
                <w:sz w:val="24"/>
                <w:szCs w:val="20"/>
              </w:rPr>
              <w:t xml:space="preserve">The minimum technical score required to pass: </w:t>
            </w:r>
            <w:r w:rsidRPr="00B77BFB">
              <w:rPr>
                <w:rFonts w:ascii="Times New Roman" w:eastAsia="Times New Roman" w:hAnsi="Times New Roman" w:cs="Times New Roman"/>
                <w:b/>
                <w:i/>
                <w:sz w:val="24"/>
                <w:szCs w:val="20"/>
              </w:rPr>
              <w:t>70</w:t>
            </w:r>
            <w:r>
              <w:rPr>
                <w:rFonts w:ascii="Times New Roman" w:eastAsia="Times New Roman" w:hAnsi="Times New Roman" w:cs="Times New Roman"/>
                <w:b/>
                <w:i/>
                <w:sz w:val="24"/>
                <w:szCs w:val="20"/>
              </w:rPr>
              <w:t xml:space="preserve"> out of the possible </w:t>
            </w:r>
            <w:r w:rsidRPr="00B77BFB">
              <w:rPr>
                <w:rFonts w:ascii="Times New Roman" w:eastAsia="Times New Roman" w:hAnsi="Times New Roman" w:cs="Times New Roman"/>
                <w:b/>
                <w:i/>
                <w:sz w:val="24"/>
                <w:szCs w:val="20"/>
              </w:rPr>
              <w:t>100.</w:t>
            </w:r>
          </w:p>
        </w:tc>
      </w:tr>
      <w:tr w:rsidR="00B77BFB" w:rsidRPr="004C1BD8" w14:paraId="543EFCC5" w14:textId="77777777" w:rsidTr="00B77BFB">
        <w:trPr>
          <w:trHeight w:val="368"/>
        </w:trPr>
        <w:tc>
          <w:tcPr>
            <w:tcW w:w="643" w:type="dxa"/>
            <w:tcBorders>
              <w:top w:val="single" w:sz="4" w:space="0" w:color="auto"/>
              <w:left w:val="single" w:sz="4" w:space="0" w:color="auto"/>
              <w:bottom w:val="single" w:sz="4" w:space="0" w:color="auto"/>
              <w:right w:val="single" w:sz="4" w:space="0" w:color="auto"/>
            </w:tcBorders>
          </w:tcPr>
          <w:p w14:paraId="02549AD7" w14:textId="381F5A36" w:rsidR="00B77BFB" w:rsidRPr="00B77BFB" w:rsidRDefault="00B77BFB" w:rsidP="00B77BFB">
            <w:pPr>
              <w:spacing w:after="0" w:line="240" w:lineRule="auto"/>
              <w:rPr>
                <w:rFonts w:ascii="Times New Roman" w:hAnsi="Times New Roman" w:cs="Times New Roman"/>
              </w:rPr>
            </w:pPr>
            <w:r w:rsidRPr="00B77BFB">
              <w:rPr>
                <w:rFonts w:ascii="Times New Roman" w:hAnsi="Times New Roman" w:cs="Times New Roman"/>
              </w:rPr>
              <w:lastRenderedPageBreak/>
              <w:t>5.13</w:t>
            </w:r>
          </w:p>
        </w:tc>
        <w:tc>
          <w:tcPr>
            <w:tcW w:w="10427" w:type="dxa"/>
            <w:tcBorders>
              <w:top w:val="single" w:sz="4" w:space="0" w:color="auto"/>
              <w:left w:val="single" w:sz="4" w:space="0" w:color="auto"/>
              <w:bottom w:val="single" w:sz="4" w:space="0" w:color="auto"/>
              <w:right w:val="single" w:sz="4" w:space="0" w:color="auto"/>
            </w:tcBorders>
          </w:tcPr>
          <w:p w14:paraId="02C4D57E" w14:textId="33A260F1" w:rsidR="00B77BFB" w:rsidRPr="00B77BFB" w:rsidRDefault="00B77BFB" w:rsidP="00B77BFB">
            <w:pPr>
              <w:tabs>
                <w:tab w:val="right" w:pos="7560"/>
              </w:tabs>
              <w:spacing w:after="0" w:line="240" w:lineRule="auto"/>
              <w:jc w:val="both"/>
              <w:rPr>
                <w:rFonts w:ascii="Times New Roman" w:hAnsi="Times New Roman" w:cs="Times New Roman"/>
                <w:bCs/>
              </w:rPr>
            </w:pPr>
            <w:r w:rsidRPr="00B77BFB">
              <w:rPr>
                <w:rFonts w:ascii="Times New Roman" w:hAnsi="Times New Roman" w:cs="Times New Roman"/>
                <w:bCs/>
              </w:rPr>
              <w:t xml:space="preserve">The firm </w:t>
            </w:r>
            <w:r w:rsidR="001D020C">
              <w:rPr>
                <w:rFonts w:ascii="Times New Roman" w:hAnsi="Times New Roman" w:cs="Times New Roman"/>
                <w:bCs/>
              </w:rPr>
              <w:t xml:space="preserve">scoring the </w:t>
            </w:r>
            <w:r w:rsidR="007870F6" w:rsidRPr="001D020C">
              <w:rPr>
                <w:rFonts w:ascii="Times New Roman" w:hAnsi="Times New Roman" w:cs="Times New Roman"/>
                <w:b/>
              </w:rPr>
              <w:t xml:space="preserve">Highest </w:t>
            </w:r>
            <w:r w:rsidR="001D020C" w:rsidRPr="001D020C">
              <w:rPr>
                <w:rFonts w:ascii="Times New Roman" w:hAnsi="Times New Roman" w:cs="Times New Roman"/>
                <w:b/>
              </w:rPr>
              <w:t>score</w:t>
            </w:r>
            <w:r w:rsidR="001D020C">
              <w:rPr>
                <w:rFonts w:ascii="Times New Roman" w:hAnsi="Times New Roman" w:cs="Times New Roman"/>
                <w:bCs/>
              </w:rPr>
              <w:t xml:space="preserve"> under Technical evaluation </w:t>
            </w:r>
            <w:r w:rsidRPr="00B77BFB">
              <w:rPr>
                <w:rFonts w:ascii="Times New Roman" w:hAnsi="Times New Roman" w:cs="Times New Roman"/>
                <w:bCs/>
              </w:rPr>
              <w:t>shall be recommended for award of the contract</w:t>
            </w:r>
            <w:r w:rsidR="001D020C">
              <w:rPr>
                <w:rFonts w:ascii="Times New Roman" w:hAnsi="Times New Roman" w:cs="Times New Roman"/>
                <w:bCs/>
              </w:rPr>
              <w:t xml:space="preserve"> </w:t>
            </w:r>
            <w:r w:rsidRPr="00B77BFB">
              <w:rPr>
                <w:rFonts w:ascii="Times New Roman" w:hAnsi="Times New Roman" w:cs="Times New Roman"/>
                <w:bCs/>
              </w:rPr>
              <w:t xml:space="preserve">upon </w:t>
            </w:r>
            <w:r w:rsidR="001D020C">
              <w:rPr>
                <w:rFonts w:ascii="Times New Roman" w:hAnsi="Times New Roman" w:cs="Times New Roman"/>
                <w:bCs/>
              </w:rPr>
              <w:t xml:space="preserve">the </w:t>
            </w:r>
            <w:r w:rsidRPr="00B77BFB">
              <w:rPr>
                <w:rFonts w:ascii="Times New Roman" w:hAnsi="Times New Roman" w:cs="Times New Roman"/>
                <w:bCs/>
              </w:rPr>
              <w:t>requisite successful negotiations.</w:t>
            </w:r>
          </w:p>
        </w:tc>
      </w:tr>
      <w:tr w:rsidR="00B77BFB" w:rsidRPr="004C1BD8" w14:paraId="79055854" w14:textId="77777777" w:rsidTr="00A76604">
        <w:tc>
          <w:tcPr>
            <w:tcW w:w="643" w:type="dxa"/>
            <w:tcBorders>
              <w:top w:val="single" w:sz="4" w:space="0" w:color="auto"/>
              <w:left w:val="single" w:sz="4" w:space="0" w:color="auto"/>
              <w:bottom w:val="single" w:sz="4" w:space="0" w:color="auto"/>
              <w:right w:val="single" w:sz="4" w:space="0" w:color="auto"/>
            </w:tcBorders>
          </w:tcPr>
          <w:p w14:paraId="0F73F2AC" w14:textId="14885BFF" w:rsidR="00B77BFB" w:rsidRPr="00B77BFB" w:rsidRDefault="00B77BFB" w:rsidP="00B77BFB">
            <w:pPr>
              <w:spacing w:after="0" w:line="240" w:lineRule="auto"/>
              <w:rPr>
                <w:rFonts w:ascii="Times New Roman" w:eastAsia="Times New Roman" w:hAnsi="Times New Roman" w:cs="Times New Roman"/>
                <w:sz w:val="24"/>
                <w:szCs w:val="20"/>
              </w:rPr>
            </w:pPr>
            <w:r w:rsidRPr="00B77BFB">
              <w:rPr>
                <w:rFonts w:ascii="Times New Roman" w:hAnsi="Times New Roman" w:cs="Times New Roman"/>
              </w:rPr>
              <w:t>6.3</w:t>
            </w:r>
          </w:p>
        </w:tc>
        <w:tc>
          <w:tcPr>
            <w:tcW w:w="10427" w:type="dxa"/>
            <w:tcBorders>
              <w:top w:val="single" w:sz="4" w:space="0" w:color="auto"/>
              <w:left w:val="single" w:sz="4" w:space="0" w:color="auto"/>
              <w:bottom w:val="single" w:sz="4" w:space="0" w:color="auto"/>
              <w:right w:val="single" w:sz="4" w:space="0" w:color="auto"/>
            </w:tcBorders>
          </w:tcPr>
          <w:p w14:paraId="6E316BE6" w14:textId="1B3CE839" w:rsidR="00B77BFB" w:rsidRPr="00B77BFB" w:rsidRDefault="00B77BFB" w:rsidP="00B77BFB">
            <w:pPr>
              <w:tabs>
                <w:tab w:val="right" w:pos="1440"/>
                <w:tab w:val="left" w:pos="2160"/>
                <w:tab w:val="right" w:pos="3600"/>
              </w:tabs>
              <w:spacing w:after="0" w:line="240" w:lineRule="auto"/>
              <w:jc w:val="both"/>
              <w:rPr>
                <w:rFonts w:ascii="Times New Roman" w:eastAsia="Times New Roman" w:hAnsi="Times New Roman" w:cs="Times New Roman"/>
                <w:sz w:val="24"/>
                <w:szCs w:val="20"/>
              </w:rPr>
            </w:pPr>
            <w:r>
              <w:rPr>
                <w:rFonts w:ascii="Times New Roman" w:hAnsi="Times New Roman" w:cs="Times New Roman"/>
              </w:rPr>
              <w:t>T</w:t>
            </w:r>
            <w:r w:rsidRPr="00B77BFB">
              <w:rPr>
                <w:rFonts w:ascii="Times New Roman" w:hAnsi="Times New Roman" w:cs="Times New Roman"/>
              </w:rPr>
              <w:t xml:space="preserve">he negotiations of the contract </w:t>
            </w:r>
            <w:r>
              <w:rPr>
                <w:rFonts w:ascii="Times New Roman" w:hAnsi="Times New Roman" w:cs="Times New Roman"/>
              </w:rPr>
              <w:t xml:space="preserve">shall be held virtually via </w:t>
            </w:r>
            <w:r w:rsidRPr="006B3326">
              <w:rPr>
                <w:rFonts w:ascii="Times New Roman" w:hAnsi="Times New Roman" w:cs="Times New Roman"/>
                <w:b/>
                <w:bCs/>
              </w:rPr>
              <w:t>Ms. Teams.</w:t>
            </w:r>
          </w:p>
        </w:tc>
      </w:tr>
      <w:tr w:rsidR="00B77BFB" w:rsidRPr="004C1BD8" w14:paraId="3E3AF185" w14:textId="77777777" w:rsidTr="00A76604">
        <w:tc>
          <w:tcPr>
            <w:tcW w:w="643" w:type="dxa"/>
            <w:tcBorders>
              <w:top w:val="single" w:sz="4" w:space="0" w:color="auto"/>
              <w:left w:val="single" w:sz="4" w:space="0" w:color="auto"/>
              <w:bottom w:val="single" w:sz="4" w:space="0" w:color="auto"/>
              <w:right w:val="single" w:sz="4" w:space="0" w:color="auto"/>
            </w:tcBorders>
          </w:tcPr>
          <w:p w14:paraId="5D1A7F6E" w14:textId="3B793479" w:rsidR="00B77BFB" w:rsidRPr="00B77BFB" w:rsidRDefault="00B77BFB" w:rsidP="00B77BFB">
            <w:pPr>
              <w:spacing w:after="0" w:line="240" w:lineRule="auto"/>
              <w:rPr>
                <w:rFonts w:ascii="Times New Roman" w:eastAsia="Times New Roman" w:hAnsi="Times New Roman" w:cs="Times New Roman"/>
                <w:sz w:val="24"/>
                <w:szCs w:val="20"/>
              </w:rPr>
            </w:pPr>
            <w:r w:rsidRPr="00B77BFB">
              <w:rPr>
                <w:rFonts w:ascii="Times New Roman" w:hAnsi="Times New Roman" w:cs="Times New Roman"/>
              </w:rPr>
              <w:t>7.5</w:t>
            </w:r>
          </w:p>
        </w:tc>
        <w:tc>
          <w:tcPr>
            <w:tcW w:w="10427" w:type="dxa"/>
            <w:tcBorders>
              <w:top w:val="single" w:sz="4" w:space="0" w:color="auto"/>
              <w:left w:val="single" w:sz="4" w:space="0" w:color="auto"/>
              <w:bottom w:val="single" w:sz="4" w:space="0" w:color="auto"/>
              <w:right w:val="single" w:sz="4" w:space="0" w:color="auto"/>
            </w:tcBorders>
          </w:tcPr>
          <w:p w14:paraId="5C9794F9" w14:textId="2900F257" w:rsidR="00B77BFB" w:rsidRPr="00B77BFB" w:rsidRDefault="00B77BFB" w:rsidP="00B77BFB">
            <w:pPr>
              <w:tabs>
                <w:tab w:val="right" w:pos="1440"/>
                <w:tab w:val="left" w:pos="2160"/>
                <w:tab w:val="right" w:pos="3600"/>
              </w:tabs>
              <w:spacing w:after="0" w:line="240" w:lineRule="auto"/>
              <w:jc w:val="both"/>
              <w:rPr>
                <w:rFonts w:ascii="Times New Roman" w:eastAsia="Times New Roman" w:hAnsi="Times New Roman" w:cs="Times New Roman"/>
                <w:sz w:val="24"/>
                <w:szCs w:val="20"/>
              </w:rPr>
            </w:pPr>
            <w:r w:rsidRPr="00B77BFB">
              <w:rPr>
                <w:rFonts w:ascii="Times New Roman" w:hAnsi="Times New Roman" w:cs="Times New Roman"/>
              </w:rPr>
              <w:t xml:space="preserve">The expected date to commence the assignment </w:t>
            </w:r>
            <w:r w:rsidR="007C7F6E">
              <w:rPr>
                <w:rFonts w:ascii="Times New Roman" w:hAnsi="Times New Roman" w:cs="Times New Roman"/>
              </w:rPr>
              <w:t xml:space="preserve">shall be immediately upon </w:t>
            </w:r>
            <w:r w:rsidRPr="00B77BFB">
              <w:rPr>
                <w:rFonts w:ascii="Times New Roman" w:hAnsi="Times New Roman" w:cs="Times New Roman"/>
              </w:rPr>
              <w:t>sign</w:t>
            </w:r>
            <w:r w:rsidR="007C7F6E">
              <w:rPr>
                <w:rFonts w:ascii="Times New Roman" w:hAnsi="Times New Roman" w:cs="Times New Roman"/>
              </w:rPr>
              <w:t xml:space="preserve">ing of the contract </w:t>
            </w:r>
            <w:r w:rsidR="007C7F6E" w:rsidRPr="00B77BFB">
              <w:rPr>
                <w:rFonts w:ascii="Times New Roman" w:hAnsi="Times New Roman" w:cs="Times New Roman"/>
              </w:rPr>
              <w:t xml:space="preserve">by the both parties </w:t>
            </w:r>
            <w:r w:rsidR="007C7F6E">
              <w:rPr>
                <w:rFonts w:ascii="Times New Roman" w:hAnsi="Times New Roman" w:cs="Times New Roman"/>
              </w:rPr>
              <w:t>and issuance of the same to the Firm.</w:t>
            </w:r>
          </w:p>
        </w:tc>
      </w:tr>
    </w:tbl>
    <w:p w14:paraId="1DF4BBCE" w14:textId="77777777" w:rsidR="00A76604" w:rsidRPr="004C1BD8" w:rsidRDefault="00A76604" w:rsidP="00A76604">
      <w:pPr>
        <w:spacing w:after="0" w:line="240" w:lineRule="auto"/>
        <w:rPr>
          <w:rFonts w:ascii="Times New Roman" w:eastAsia="Times New Roman" w:hAnsi="Times New Roman" w:cs="Times New Roman"/>
          <w:sz w:val="24"/>
          <w:szCs w:val="20"/>
        </w:rPr>
        <w:sectPr w:rsidR="00A76604" w:rsidRPr="004C1BD8" w:rsidSect="00A76604">
          <w:footerReference w:type="default" r:id="rId15"/>
          <w:headerReference w:type="first" r:id="rId16"/>
          <w:pgSz w:w="12240" w:h="15840" w:code="1"/>
          <w:pgMar w:top="630" w:right="1440" w:bottom="1728" w:left="1728" w:header="720" w:footer="720" w:gutter="0"/>
          <w:cols w:space="720"/>
          <w:titlePg/>
        </w:sectPr>
      </w:pPr>
    </w:p>
    <w:p w14:paraId="50D59B9D" w14:textId="77777777" w:rsidR="00A76604" w:rsidRPr="004C1BD8" w:rsidRDefault="00A76604" w:rsidP="00A76604">
      <w:pPr>
        <w:keepNext/>
        <w:keepLines/>
        <w:spacing w:before="240" w:after="240" w:line="240" w:lineRule="auto"/>
        <w:jc w:val="center"/>
        <w:outlineLvl w:val="0"/>
        <w:rPr>
          <w:rFonts w:ascii="Times New Roman Bold" w:eastAsia="Times New Roman" w:hAnsi="Times New Roman Bold" w:cs="Times New Roman"/>
          <w:sz w:val="28"/>
          <w:szCs w:val="28"/>
          <w:lang w:val="en-GB"/>
        </w:rPr>
      </w:pPr>
      <w:bookmarkStart w:id="8" w:name="_Toc269247652"/>
      <w:r w:rsidRPr="004C1BD8">
        <w:rPr>
          <w:rFonts w:ascii="Times New Roman Bold" w:eastAsia="Times New Roman" w:hAnsi="Times New Roman Bold" w:cs="Times New Roman"/>
          <w:b/>
          <w:sz w:val="32"/>
          <w:szCs w:val="20"/>
        </w:rPr>
        <w:lastRenderedPageBreak/>
        <w:t xml:space="preserve">Section 3.  </w:t>
      </w:r>
      <w:bookmarkStart w:id="9" w:name="_Toc267389770"/>
      <w:r w:rsidRPr="004C1BD8">
        <w:rPr>
          <w:rFonts w:ascii="Times New Roman Bold" w:eastAsia="Times New Roman" w:hAnsi="Times New Roman Bold" w:cs="Times New Roman"/>
          <w:sz w:val="28"/>
          <w:szCs w:val="28"/>
          <w:lang w:val="en-GB"/>
        </w:rPr>
        <w:t>Technical Proposal Submission Form</w:t>
      </w:r>
      <w:bookmarkEnd w:id="8"/>
      <w:bookmarkEnd w:id="9"/>
    </w:p>
    <w:p w14:paraId="2DBFA9D8" w14:textId="77777777" w:rsidR="00A76604" w:rsidRPr="004C1BD8" w:rsidRDefault="00A76604" w:rsidP="00A76604">
      <w:pPr>
        <w:keepNext/>
        <w:keepLines/>
        <w:spacing w:after="240" w:line="240" w:lineRule="auto"/>
        <w:jc w:val="center"/>
        <w:outlineLvl w:val="2"/>
        <w:rPr>
          <w:rFonts w:ascii="Times New Roman" w:eastAsia="Times New Roman" w:hAnsi="Times New Roman" w:cs="Times New Roman"/>
          <w:smallCaps/>
          <w:sz w:val="28"/>
          <w:szCs w:val="28"/>
          <w:lang w:val="en-GB"/>
        </w:rPr>
      </w:pPr>
      <w:bookmarkStart w:id="10" w:name="_Toc267380180"/>
      <w:bookmarkStart w:id="11" w:name="_Toc269247653"/>
      <w:r w:rsidRPr="004C1BD8">
        <w:rPr>
          <w:rFonts w:ascii="Times New Roman" w:eastAsia="Times New Roman" w:hAnsi="Times New Roman" w:cs="Times New Roman"/>
          <w:b/>
          <w:smallCaps/>
          <w:sz w:val="28"/>
          <w:szCs w:val="28"/>
          <w:lang w:val="en-GB"/>
        </w:rPr>
        <w:t>FORM TECH-1 Technical Proposal Submission Form</w:t>
      </w:r>
      <w:bookmarkEnd w:id="10"/>
      <w:bookmarkEnd w:id="11"/>
    </w:p>
    <w:p w14:paraId="2CE3907F" w14:textId="77777777" w:rsidR="00A76604" w:rsidRPr="004C1BD8" w:rsidRDefault="00A76604" w:rsidP="00A76604">
      <w:pPr>
        <w:pBdr>
          <w:bottom w:val="single" w:sz="8" w:space="1" w:color="auto"/>
        </w:pBdr>
        <w:spacing w:after="0" w:line="240" w:lineRule="auto"/>
        <w:jc w:val="right"/>
        <w:rPr>
          <w:rFonts w:ascii="Times New Roman" w:eastAsia="Times New Roman" w:hAnsi="Times New Roman" w:cs="Times New Roman"/>
          <w:sz w:val="24"/>
          <w:szCs w:val="20"/>
          <w:lang w:val="en-GB"/>
        </w:rPr>
      </w:pPr>
    </w:p>
    <w:p w14:paraId="312B277D" w14:textId="77777777" w:rsidR="00A76604" w:rsidRPr="004C1BD8" w:rsidRDefault="00A76604" w:rsidP="00A76604">
      <w:pPr>
        <w:spacing w:after="0" w:line="240" w:lineRule="auto"/>
        <w:jc w:val="right"/>
        <w:rPr>
          <w:rFonts w:ascii="Times New Roman" w:eastAsia="Times New Roman" w:hAnsi="Times New Roman" w:cs="Times New Roman"/>
          <w:sz w:val="24"/>
          <w:szCs w:val="20"/>
          <w:lang w:val="en-GB"/>
        </w:rPr>
      </w:pPr>
    </w:p>
    <w:p w14:paraId="5F96A799" w14:textId="77777777" w:rsidR="00A76604" w:rsidRPr="004C1BD8" w:rsidRDefault="00A76604" w:rsidP="00A76604">
      <w:pPr>
        <w:spacing w:after="0" w:line="240" w:lineRule="auto"/>
        <w:jc w:val="right"/>
        <w:rPr>
          <w:rFonts w:ascii="Times New Roman" w:eastAsia="Times New Roman" w:hAnsi="Times New Roman" w:cs="Times New Roman"/>
          <w:b/>
          <w:i/>
          <w:sz w:val="24"/>
          <w:szCs w:val="20"/>
        </w:rPr>
      </w:pPr>
      <w:r w:rsidRPr="004C1BD8">
        <w:rPr>
          <w:rFonts w:ascii="Times New Roman" w:eastAsia="Times New Roman" w:hAnsi="Times New Roman" w:cs="Times New Roman"/>
          <w:b/>
          <w:i/>
          <w:sz w:val="24"/>
          <w:szCs w:val="20"/>
        </w:rPr>
        <w:t>[Date]</w:t>
      </w:r>
    </w:p>
    <w:p w14:paraId="31A87379" w14:textId="77777777" w:rsidR="00A76604" w:rsidRPr="004C1BD8" w:rsidRDefault="00A76604" w:rsidP="00A76604">
      <w:pPr>
        <w:spacing w:after="0" w:line="240" w:lineRule="auto"/>
        <w:rPr>
          <w:rFonts w:ascii="Times New Roman" w:eastAsia="Times New Roman" w:hAnsi="Times New Roman" w:cs="Times New Roman"/>
          <w:sz w:val="24"/>
          <w:szCs w:val="20"/>
        </w:rPr>
      </w:pPr>
    </w:p>
    <w:p w14:paraId="2662A919"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 xml:space="preserve">To: </w:t>
      </w:r>
      <w:r>
        <w:rPr>
          <w:rFonts w:ascii="Times New Roman" w:eastAsia="Times New Roman" w:hAnsi="Times New Roman" w:cs="Times New Roman"/>
          <w:sz w:val="24"/>
          <w:szCs w:val="20"/>
        </w:rPr>
        <w:t xml:space="preserve">The Executive Secretary, </w:t>
      </w:r>
      <w:r w:rsidRPr="004C1BD8">
        <w:rPr>
          <w:rFonts w:ascii="Times New Roman" w:eastAsia="Times New Roman" w:hAnsi="Times New Roman" w:cs="Times New Roman"/>
          <w:sz w:val="24"/>
          <w:szCs w:val="20"/>
        </w:rPr>
        <w:t>EASTECO</w:t>
      </w:r>
    </w:p>
    <w:p w14:paraId="31FDEA24" w14:textId="77777777" w:rsidR="00A76604" w:rsidRPr="004C1BD8" w:rsidRDefault="00A76604" w:rsidP="00A76604">
      <w:pPr>
        <w:spacing w:after="0" w:line="240" w:lineRule="auto"/>
        <w:rPr>
          <w:rFonts w:ascii="Times New Roman" w:eastAsia="Times New Roman" w:hAnsi="Times New Roman" w:cs="Times New Roman"/>
          <w:sz w:val="24"/>
          <w:szCs w:val="20"/>
        </w:rPr>
      </w:pPr>
    </w:p>
    <w:p w14:paraId="750C3A8C" w14:textId="6010A5EF" w:rsidR="00A76604" w:rsidRPr="004C1BD8" w:rsidRDefault="00A76604" w:rsidP="00A76604">
      <w:pPr>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ab/>
        <w:t xml:space="preserve">We, the undersigned, offer to </w:t>
      </w:r>
      <w:r w:rsidR="006B3326" w:rsidRPr="000F12AC">
        <w:rPr>
          <w:rFonts w:ascii="Times New Roman" w:eastAsia="Times New Roman" w:hAnsi="Times New Roman" w:cs="Times New Roman"/>
          <w:b/>
          <w:sz w:val="24"/>
          <w:szCs w:val="20"/>
        </w:rPr>
        <w:t>Organiz</w:t>
      </w:r>
      <w:r w:rsidR="006B3326">
        <w:rPr>
          <w:rFonts w:ascii="Times New Roman" w:eastAsia="Times New Roman" w:hAnsi="Times New Roman" w:cs="Times New Roman"/>
          <w:b/>
          <w:sz w:val="24"/>
          <w:szCs w:val="20"/>
        </w:rPr>
        <w:t xml:space="preserve">e </w:t>
      </w:r>
      <w:r w:rsidR="006B3326" w:rsidRPr="000F12AC">
        <w:rPr>
          <w:rFonts w:ascii="Times New Roman" w:eastAsia="Times New Roman" w:hAnsi="Times New Roman" w:cs="Times New Roman"/>
          <w:b/>
          <w:sz w:val="24"/>
          <w:szCs w:val="20"/>
        </w:rPr>
        <w:t>the 3rd EAC Regional E-Health &amp; Telemedicine Workshop, Ministerial Conference and Trade Exhibition</w:t>
      </w:r>
      <w:r w:rsidR="00893401">
        <w:rPr>
          <w:rFonts w:ascii="Times New Roman" w:eastAsia="Times New Roman" w:hAnsi="Times New Roman" w:cs="Times New Roman"/>
          <w:b/>
          <w:sz w:val="24"/>
          <w:szCs w:val="20"/>
        </w:rPr>
        <w:t xml:space="preserve"> </w:t>
      </w:r>
      <w:r w:rsidRPr="004C1BD8">
        <w:rPr>
          <w:rFonts w:ascii="Times New Roman" w:eastAsia="Times New Roman" w:hAnsi="Times New Roman" w:cs="Times New Roman"/>
          <w:sz w:val="24"/>
          <w:szCs w:val="20"/>
        </w:rPr>
        <w:t>in accordance w</w:t>
      </w:r>
      <w:r>
        <w:rPr>
          <w:rFonts w:ascii="Times New Roman" w:eastAsia="Times New Roman" w:hAnsi="Times New Roman" w:cs="Times New Roman"/>
          <w:sz w:val="24"/>
          <w:szCs w:val="20"/>
        </w:rPr>
        <w:t xml:space="preserve">ith your Bidding Document </w:t>
      </w:r>
      <w:r w:rsidRPr="004C1BD8">
        <w:rPr>
          <w:rFonts w:ascii="Times New Roman" w:eastAsia="Times New Roman" w:hAnsi="Times New Roman" w:cs="Times New Roman"/>
          <w:sz w:val="24"/>
          <w:szCs w:val="20"/>
        </w:rPr>
        <w:t xml:space="preserve">dated </w:t>
      </w:r>
      <w:r w:rsidRPr="004C1BD8">
        <w:rPr>
          <w:rFonts w:ascii="Times New Roman" w:eastAsia="Times New Roman" w:hAnsi="Times New Roman" w:cs="Times New Roman"/>
          <w:b/>
          <w:i/>
          <w:sz w:val="24"/>
          <w:szCs w:val="20"/>
        </w:rPr>
        <w:t>[insert the date]</w:t>
      </w:r>
      <w:r w:rsidRPr="004C1BD8">
        <w:rPr>
          <w:rFonts w:ascii="Times New Roman" w:eastAsia="Times New Roman" w:hAnsi="Times New Roman" w:cs="Times New Roman"/>
          <w:sz w:val="24"/>
          <w:szCs w:val="20"/>
        </w:rPr>
        <w:t xml:space="preserve"> and our Proposal. We are hereby submitting ou</w:t>
      </w:r>
      <w:r>
        <w:rPr>
          <w:rFonts w:ascii="Times New Roman" w:eastAsia="Times New Roman" w:hAnsi="Times New Roman" w:cs="Times New Roman"/>
          <w:sz w:val="24"/>
          <w:szCs w:val="20"/>
        </w:rPr>
        <w:t xml:space="preserve">r </w:t>
      </w:r>
      <w:r w:rsidRPr="004C1BD8">
        <w:rPr>
          <w:rFonts w:ascii="Times New Roman" w:eastAsia="Times New Roman" w:hAnsi="Times New Roman" w:cs="Times New Roman"/>
          <w:spacing w:val="-2"/>
          <w:sz w:val="24"/>
          <w:szCs w:val="20"/>
        </w:rPr>
        <w:t>Technical Proposal</w:t>
      </w:r>
      <w:r>
        <w:rPr>
          <w:rFonts w:ascii="Times New Roman" w:eastAsia="Times New Roman" w:hAnsi="Times New Roman" w:cs="Times New Roman"/>
          <w:sz w:val="24"/>
          <w:szCs w:val="20"/>
        </w:rPr>
        <w:t>.</w:t>
      </w:r>
    </w:p>
    <w:p w14:paraId="712EF408"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3154DBC1"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ab/>
        <w:t xml:space="preserve">Our Proposal is binding upon us and subject to the modifications resulting from correction and clarification made during the evaluation process, for a period of </w:t>
      </w:r>
      <w:r w:rsidRPr="004C1BD8">
        <w:rPr>
          <w:rFonts w:ascii="Times New Roman" w:eastAsia="Times New Roman" w:hAnsi="Times New Roman" w:cs="Times New Roman"/>
          <w:b/>
          <w:i/>
          <w:sz w:val="24"/>
          <w:szCs w:val="20"/>
        </w:rPr>
        <w:t>[insert the number of days]</w:t>
      </w:r>
      <w:r w:rsidRPr="004C1BD8">
        <w:rPr>
          <w:rFonts w:ascii="Times New Roman" w:eastAsia="Times New Roman" w:hAnsi="Times New Roman" w:cs="Times New Roman"/>
          <w:sz w:val="24"/>
          <w:szCs w:val="20"/>
        </w:rPr>
        <w:t xml:space="preserve"> form the deadline for submission of the bid, as indicated in the Data Sheet reference to clauses 3.12 and 4.5. </w:t>
      </w:r>
    </w:p>
    <w:p w14:paraId="1F7F56E7"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7335A2F2"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ab/>
        <w:t>We understand you are not bound to accept any Proposal you receive.</w:t>
      </w:r>
    </w:p>
    <w:p w14:paraId="6BB9259B" w14:textId="77777777" w:rsidR="00A76604" w:rsidRPr="004C1BD8" w:rsidRDefault="00A76604" w:rsidP="00A76604">
      <w:pPr>
        <w:spacing w:after="0" w:line="240" w:lineRule="auto"/>
        <w:jc w:val="both"/>
        <w:rPr>
          <w:rFonts w:ascii="Times New Roman" w:eastAsia="Times New Roman" w:hAnsi="Times New Roman" w:cs="Times New Roman"/>
          <w:sz w:val="24"/>
          <w:szCs w:val="20"/>
        </w:rPr>
      </w:pPr>
    </w:p>
    <w:p w14:paraId="38E4A9B7" w14:textId="77777777" w:rsidR="00A76604" w:rsidRPr="004C1BD8" w:rsidRDefault="00A76604" w:rsidP="00A76604">
      <w:pPr>
        <w:spacing w:after="0" w:line="240" w:lineRule="auto"/>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ab/>
        <w:t>We remain,</w:t>
      </w:r>
    </w:p>
    <w:p w14:paraId="374F9571" w14:textId="77777777" w:rsidR="00A76604" w:rsidRPr="004C1BD8" w:rsidRDefault="00A76604" w:rsidP="00A76604">
      <w:pPr>
        <w:spacing w:after="0" w:line="240" w:lineRule="auto"/>
        <w:rPr>
          <w:rFonts w:ascii="Times New Roman" w:eastAsia="Times New Roman" w:hAnsi="Times New Roman" w:cs="Times New Roman"/>
          <w:sz w:val="24"/>
          <w:szCs w:val="20"/>
        </w:rPr>
      </w:pPr>
    </w:p>
    <w:p w14:paraId="0324E03A" w14:textId="77777777" w:rsidR="00A76604" w:rsidRPr="004C1BD8" w:rsidRDefault="00A76604" w:rsidP="00A76604">
      <w:pPr>
        <w:spacing w:after="0" w:line="240" w:lineRule="auto"/>
        <w:jc w:val="center"/>
        <w:rPr>
          <w:rFonts w:ascii="Times New Roman" w:eastAsia="Times New Roman" w:hAnsi="Times New Roman" w:cs="Times New Roman"/>
          <w:sz w:val="24"/>
          <w:szCs w:val="20"/>
        </w:rPr>
      </w:pPr>
      <w:r w:rsidRPr="004C1BD8">
        <w:rPr>
          <w:rFonts w:ascii="Times New Roman" w:eastAsia="Times New Roman" w:hAnsi="Times New Roman" w:cs="Times New Roman"/>
          <w:sz w:val="24"/>
          <w:szCs w:val="20"/>
        </w:rPr>
        <w:t>Yours sincerely,</w:t>
      </w:r>
    </w:p>
    <w:p w14:paraId="38BAD22F" w14:textId="77777777" w:rsidR="00A76604" w:rsidRPr="004C1BD8" w:rsidRDefault="00A76604" w:rsidP="00A76604">
      <w:pPr>
        <w:spacing w:after="0" w:line="240" w:lineRule="auto"/>
        <w:jc w:val="center"/>
        <w:rPr>
          <w:rFonts w:ascii="Times New Roman" w:eastAsia="Times New Roman" w:hAnsi="Times New Roman" w:cs="Times New Roman"/>
          <w:sz w:val="24"/>
          <w:szCs w:val="20"/>
        </w:rPr>
      </w:pPr>
    </w:p>
    <w:p w14:paraId="721E28FE" w14:textId="77777777" w:rsidR="00A76604" w:rsidRPr="004C1BD8" w:rsidRDefault="00A76604" w:rsidP="00A76604">
      <w:pPr>
        <w:spacing w:after="0" w:line="240" w:lineRule="auto"/>
        <w:jc w:val="center"/>
        <w:rPr>
          <w:rFonts w:ascii="Times New Roman" w:eastAsia="Times New Roman" w:hAnsi="Times New Roman" w:cs="Times New Roman"/>
          <w:sz w:val="24"/>
          <w:szCs w:val="20"/>
        </w:rPr>
      </w:pPr>
    </w:p>
    <w:p w14:paraId="0A1799E7" w14:textId="77777777" w:rsidR="00A76604" w:rsidRPr="004C1BD8" w:rsidRDefault="00A76604" w:rsidP="00A76604">
      <w:pPr>
        <w:spacing w:after="0" w:line="240" w:lineRule="auto"/>
        <w:jc w:val="center"/>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Name and Title of Signatory:</w:t>
      </w:r>
    </w:p>
    <w:p w14:paraId="4677EFAF" w14:textId="77777777" w:rsidR="00A76604" w:rsidRPr="004C1BD8" w:rsidRDefault="00A76604" w:rsidP="00A76604">
      <w:pPr>
        <w:spacing w:after="0" w:line="240" w:lineRule="auto"/>
        <w:jc w:val="center"/>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Name of Firm:</w:t>
      </w:r>
    </w:p>
    <w:p w14:paraId="0232F255" w14:textId="77777777" w:rsidR="00A76604" w:rsidRPr="004C1BD8" w:rsidRDefault="00A76604" w:rsidP="00A76604">
      <w:pPr>
        <w:spacing w:after="0" w:line="240" w:lineRule="auto"/>
        <w:jc w:val="center"/>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Address:</w:t>
      </w:r>
    </w:p>
    <w:p w14:paraId="77874D9D" w14:textId="77777777" w:rsidR="00A76604" w:rsidRPr="004C1BD8" w:rsidRDefault="00A76604" w:rsidP="00A76604">
      <w:pPr>
        <w:spacing w:after="0" w:line="240" w:lineRule="auto"/>
        <w:jc w:val="center"/>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Phone:</w:t>
      </w:r>
    </w:p>
    <w:p w14:paraId="1CB97CB8" w14:textId="77777777" w:rsidR="00A76604" w:rsidRPr="004C1BD8" w:rsidRDefault="00A76604" w:rsidP="00A76604">
      <w:pPr>
        <w:spacing w:after="0" w:line="240" w:lineRule="auto"/>
        <w:jc w:val="center"/>
        <w:rPr>
          <w:rFonts w:ascii="Times New Roman" w:eastAsia="Times New Roman" w:hAnsi="Times New Roman" w:cs="Times New Roman"/>
          <w:sz w:val="24"/>
          <w:szCs w:val="24"/>
        </w:rPr>
      </w:pPr>
      <w:r w:rsidRPr="004C1BD8">
        <w:rPr>
          <w:rFonts w:ascii="Times New Roman" w:eastAsia="Times New Roman" w:hAnsi="Times New Roman" w:cs="Times New Roman"/>
          <w:sz w:val="24"/>
          <w:szCs w:val="24"/>
        </w:rPr>
        <w:t xml:space="preserve">E-mail: </w:t>
      </w:r>
    </w:p>
    <w:p w14:paraId="12F272FE" w14:textId="77777777" w:rsidR="00A76604" w:rsidRPr="004C1BD8" w:rsidRDefault="00A76604" w:rsidP="00A76604">
      <w:pPr>
        <w:tabs>
          <w:tab w:val="right" w:pos="8460"/>
        </w:tabs>
        <w:spacing w:after="0" w:line="240" w:lineRule="auto"/>
        <w:ind w:left="720"/>
        <w:jc w:val="both"/>
        <w:rPr>
          <w:rFonts w:ascii="Times New Roman" w:eastAsia="Times New Roman" w:hAnsi="Times New Roman" w:cs="Times New Roman"/>
          <w:sz w:val="28"/>
          <w:szCs w:val="20"/>
          <w:lang w:val="en-GB"/>
        </w:rPr>
      </w:pPr>
    </w:p>
    <w:p w14:paraId="7A322D12" w14:textId="77777777" w:rsidR="00A76604" w:rsidRPr="004C1BD8" w:rsidRDefault="00A76604" w:rsidP="00A76604">
      <w:pPr>
        <w:spacing w:after="0" w:line="240" w:lineRule="auto"/>
        <w:rPr>
          <w:rFonts w:ascii="Times New Roman" w:eastAsia="Times New Roman" w:hAnsi="Times New Roman" w:cs="Times New Roman"/>
          <w:sz w:val="24"/>
          <w:szCs w:val="20"/>
          <w:lang w:val="en-GB"/>
        </w:rPr>
        <w:sectPr w:rsidR="00A76604" w:rsidRPr="004C1BD8" w:rsidSect="00A76604">
          <w:headerReference w:type="default" r:id="rId17"/>
          <w:footnotePr>
            <w:numRestart w:val="eachPage"/>
          </w:footnotePr>
          <w:type w:val="oddPage"/>
          <w:pgSz w:w="11909" w:h="16834" w:code="9"/>
          <w:pgMar w:top="900" w:right="1440" w:bottom="1440" w:left="1800" w:header="576" w:footer="576" w:gutter="0"/>
          <w:cols w:space="708"/>
          <w:docGrid w:linePitch="360"/>
        </w:sectPr>
      </w:pPr>
    </w:p>
    <w:p w14:paraId="71F81195" w14:textId="308713B9" w:rsidR="00A76604" w:rsidRPr="004C1BD8" w:rsidRDefault="00A76604" w:rsidP="00A76604">
      <w:pPr>
        <w:tabs>
          <w:tab w:val="left" w:pos="0"/>
        </w:tabs>
        <w:spacing w:after="0" w:line="240" w:lineRule="auto"/>
        <w:jc w:val="center"/>
        <w:outlineLvl w:val="2"/>
        <w:rPr>
          <w:rFonts w:ascii="Times New Roman" w:eastAsia="Times New Roman" w:hAnsi="Times New Roman" w:cs="Times New Roman"/>
          <w:b/>
          <w:bCs/>
          <w:smallCaps/>
          <w:sz w:val="28"/>
          <w:szCs w:val="20"/>
          <w:lang w:val="en-GB"/>
        </w:rPr>
      </w:pPr>
      <w:bookmarkStart w:id="12" w:name="_Toc267380182"/>
      <w:r w:rsidRPr="004C1BD8">
        <w:rPr>
          <w:rFonts w:ascii="Times New Roman" w:eastAsia="Times New Roman" w:hAnsi="Times New Roman" w:cs="Times New Roman"/>
          <w:b/>
          <w:bCs/>
          <w:smallCaps/>
          <w:sz w:val="28"/>
          <w:szCs w:val="20"/>
          <w:lang w:val="en-GB"/>
        </w:rPr>
        <w:lastRenderedPageBreak/>
        <w:t>Form Tech-</w:t>
      </w:r>
      <w:r w:rsidR="009519FF">
        <w:rPr>
          <w:rFonts w:ascii="Times New Roman" w:eastAsia="Times New Roman" w:hAnsi="Times New Roman" w:cs="Times New Roman"/>
          <w:b/>
          <w:bCs/>
          <w:smallCaps/>
          <w:sz w:val="28"/>
          <w:szCs w:val="20"/>
          <w:lang w:val="en-GB"/>
        </w:rPr>
        <w:t>2</w:t>
      </w:r>
      <w:r w:rsidRPr="004C1BD8">
        <w:rPr>
          <w:rFonts w:ascii="Times New Roman" w:eastAsia="Times New Roman" w:hAnsi="Times New Roman" w:cs="Times New Roman"/>
          <w:b/>
          <w:bCs/>
          <w:smallCaps/>
          <w:sz w:val="28"/>
          <w:szCs w:val="20"/>
          <w:lang w:val="en-GB"/>
        </w:rPr>
        <w:tab/>
        <w:t>Description of Approach, Methodology and Work Plan for Performing the Assignment</w:t>
      </w:r>
      <w:bookmarkEnd w:id="12"/>
    </w:p>
    <w:p w14:paraId="54C77FAF" w14:textId="77777777" w:rsidR="00A76604" w:rsidRPr="004C1BD8" w:rsidRDefault="00A76604" w:rsidP="00A76604">
      <w:pPr>
        <w:pBdr>
          <w:bottom w:val="single" w:sz="8" w:space="1" w:color="auto"/>
        </w:pBdr>
        <w:spacing w:after="0" w:line="240" w:lineRule="auto"/>
        <w:jc w:val="right"/>
        <w:rPr>
          <w:rFonts w:ascii="Times New Roman" w:eastAsia="Times New Roman" w:hAnsi="Times New Roman" w:cs="Times New Roman"/>
          <w:sz w:val="24"/>
          <w:szCs w:val="20"/>
          <w:lang w:val="en-GB"/>
        </w:rPr>
      </w:pPr>
    </w:p>
    <w:p w14:paraId="047A2E7A" w14:textId="77777777" w:rsidR="00A76604" w:rsidRPr="004C1BD8" w:rsidRDefault="00A76604" w:rsidP="00A76604">
      <w:pPr>
        <w:spacing w:after="0" w:line="240" w:lineRule="auto"/>
        <w:jc w:val="both"/>
        <w:rPr>
          <w:rFonts w:ascii="Times New Roman" w:eastAsia="Times New Roman" w:hAnsi="Times New Roman" w:cs="Times New Roman"/>
          <w:sz w:val="24"/>
          <w:szCs w:val="20"/>
          <w:lang w:val="en-GB"/>
        </w:rPr>
      </w:pPr>
    </w:p>
    <w:p w14:paraId="5E559FE3" w14:textId="77777777" w:rsidR="00A76604" w:rsidRPr="004C1BD8" w:rsidRDefault="00A76604" w:rsidP="00A76604">
      <w:pPr>
        <w:spacing w:after="0" w:line="240" w:lineRule="auto"/>
        <w:jc w:val="both"/>
        <w:rPr>
          <w:rFonts w:ascii="Times New Roman" w:eastAsia="Times New Roman" w:hAnsi="Times New Roman" w:cs="Times New Roman"/>
          <w:sz w:val="24"/>
          <w:szCs w:val="20"/>
          <w:lang w:val="en-GB"/>
        </w:rPr>
      </w:pPr>
    </w:p>
    <w:p w14:paraId="15E3AFB1" w14:textId="77777777" w:rsidR="00A76604" w:rsidRPr="004C1BD8" w:rsidRDefault="00A76604" w:rsidP="00A76604">
      <w:pPr>
        <w:numPr>
          <w:ilvl w:val="2"/>
          <w:numId w:val="0"/>
        </w:numPr>
        <w:tabs>
          <w:tab w:val="left" w:pos="-720"/>
          <w:tab w:val="left" w:pos="1080"/>
          <w:tab w:val="center" w:pos="4680"/>
        </w:tabs>
        <w:spacing w:after="0" w:line="275" w:lineRule="atLeast"/>
        <w:jc w:val="both"/>
        <w:rPr>
          <w:rFonts w:ascii="Times New Roman" w:eastAsia="Times New Roman" w:hAnsi="Times New Roman" w:cs="Times New Roman"/>
          <w:sz w:val="24"/>
          <w:szCs w:val="20"/>
          <w:lang w:val="en-GB"/>
        </w:rPr>
      </w:pPr>
      <w:r w:rsidRPr="004C1BD8">
        <w:rPr>
          <w:rFonts w:ascii="Times New Roman" w:eastAsia="Times New Roman" w:hAnsi="Times New Roman" w:cs="Times New Roman"/>
          <w:sz w:val="24"/>
          <w:szCs w:val="20"/>
          <w:lang w:val="en-GB"/>
        </w:rPr>
        <w:t xml:space="preserve">[Technical approach, methodology and work plan are key components of the Technical Proposal.  You are suggested to present your Technical Proposal </w:t>
      </w:r>
      <w:r>
        <w:rPr>
          <w:rFonts w:ascii="Times New Roman" w:eastAsia="Times New Roman" w:hAnsi="Times New Roman" w:cs="Times New Roman"/>
          <w:b/>
          <w:sz w:val="24"/>
          <w:szCs w:val="20"/>
          <w:lang w:val="en-GB"/>
        </w:rPr>
        <w:t>(max. 5</w:t>
      </w:r>
      <w:r w:rsidRPr="004C1BD8">
        <w:rPr>
          <w:rFonts w:ascii="Times New Roman" w:eastAsia="Times New Roman" w:hAnsi="Times New Roman" w:cs="Times New Roman"/>
          <w:b/>
          <w:sz w:val="24"/>
          <w:szCs w:val="20"/>
          <w:lang w:val="en-GB"/>
        </w:rPr>
        <w:t xml:space="preserve"> pages, </w:t>
      </w:r>
      <w:r>
        <w:rPr>
          <w:rFonts w:ascii="Times New Roman" w:eastAsia="Times New Roman" w:hAnsi="Times New Roman" w:cs="Times New Roman"/>
          <w:b/>
          <w:sz w:val="24"/>
          <w:szCs w:val="20"/>
          <w:lang w:val="en-GB"/>
        </w:rPr>
        <w:t>inclusive</w:t>
      </w:r>
      <w:r w:rsidRPr="004C1BD8">
        <w:rPr>
          <w:rFonts w:ascii="Times New Roman" w:eastAsia="Times New Roman" w:hAnsi="Times New Roman" w:cs="Times New Roman"/>
          <w:b/>
          <w:sz w:val="24"/>
          <w:szCs w:val="20"/>
          <w:lang w:val="en-GB"/>
        </w:rPr>
        <w:t xml:space="preserve">) </w:t>
      </w:r>
      <w:r w:rsidRPr="004C1BD8">
        <w:rPr>
          <w:rFonts w:ascii="Times New Roman" w:eastAsia="Times New Roman" w:hAnsi="Times New Roman" w:cs="Times New Roman"/>
          <w:sz w:val="24"/>
          <w:szCs w:val="20"/>
          <w:lang w:val="en-GB"/>
        </w:rPr>
        <w:t>divided into the following three chapters:</w:t>
      </w:r>
    </w:p>
    <w:p w14:paraId="5AD7E62D" w14:textId="77777777" w:rsidR="00A76604" w:rsidRPr="004C1BD8" w:rsidRDefault="00A76604" w:rsidP="00A76604">
      <w:pPr>
        <w:numPr>
          <w:ilvl w:val="2"/>
          <w:numId w:val="0"/>
        </w:numPr>
        <w:tabs>
          <w:tab w:val="left" w:pos="-720"/>
          <w:tab w:val="left" w:pos="1080"/>
          <w:tab w:val="center" w:pos="4680"/>
        </w:tabs>
        <w:spacing w:after="0" w:line="275" w:lineRule="atLeast"/>
        <w:jc w:val="both"/>
        <w:rPr>
          <w:rFonts w:ascii="Times New Roman" w:eastAsia="Times New Roman" w:hAnsi="Times New Roman" w:cs="Times New Roman"/>
          <w:i/>
          <w:iCs/>
          <w:sz w:val="24"/>
          <w:szCs w:val="20"/>
          <w:lang w:val="en-GB"/>
        </w:rPr>
      </w:pPr>
    </w:p>
    <w:p w14:paraId="27A63420" w14:textId="003AE0D6" w:rsidR="00A76604" w:rsidRDefault="00A76604" w:rsidP="00A76604">
      <w:pPr>
        <w:numPr>
          <w:ilvl w:val="0"/>
          <w:numId w:val="7"/>
        </w:numPr>
        <w:spacing w:after="0" w:line="240" w:lineRule="auto"/>
        <w:jc w:val="both"/>
        <w:rPr>
          <w:rFonts w:ascii="Times New Roman" w:eastAsia="Times New Roman" w:hAnsi="Times New Roman" w:cs="Times New Roman"/>
          <w:i/>
          <w:iCs/>
          <w:sz w:val="24"/>
          <w:szCs w:val="20"/>
          <w:lang w:val="en-GB"/>
        </w:rPr>
      </w:pPr>
      <w:r w:rsidRPr="004C1BD8">
        <w:rPr>
          <w:rFonts w:ascii="Times New Roman" w:eastAsia="Times New Roman" w:hAnsi="Times New Roman" w:cs="Times New Roman"/>
          <w:i/>
          <w:iCs/>
          <w:sz w:val="24"/>
          <w:szCs w:val="20"/>
          <w:lang w:val="en-GB"/>
        </w:rPr>
        <w:t>Technical Approach and Methodology,</w:t>
      </w:r>
    </w:p>
    <w:p w14:paraId="6DD02A29" w14:textId="5A817ECE" w:rsidR="009519FF" w:rsidRPr="004C1BD8" w:rsidRDefault="009519FF" w:rsidP="00A76604">
      <w:pPr>
        <w:numPr>
          <w:ilvl w:val="0"/>
          <w:numId w:val="7"/>
        </w:numPr>
        <w:spacing w:after="0" w:line="240" w:lineRule="auto"/>
        <w:jc w:val="both"/>
        <w:rPr>
          <w:rFonts w:ascii="Times New Roman" w:eastAsia="Times New Roman" w:hAnsi="Times New Roman" w:cs="Times New Roman"/>
          <w:i/>
          <w:iCs/>
          <w:sz w:val="24"/>
          <w:szCs w:val="20"/>
          <w:lang w:val="en-GB"/>
        </w:rPr>
      </w:pPr>
      <w:r>
        <w:rPr>
          <w:rFonts w:ascii="Times New Roman" w:eastAsia="Times New Roman" w:hAnsi="Times New Roman" w:cs="Times New Roman"/>
          <w:i/>
          <w:iCs/>
          <w:sz w:val="24"/>
          <w:szCs w:val="20"/>
          <w:lang w:val="en-GB"/>
        </w:rPr>
        <w:t>Workplan</w:t>
      </w:r>
    </w:p>
    <w:p w14:paraId="2E2A790E" w14:textId="77777777" w:rsidR="00A76604" w:rsidRDefault="00A76604" w:rsidP="00A76604">
      <w:pPr>
        <w:numPr>
          <w:ilvl w:val="0"/>
          <w:numId w:val="7"/>
        </w:numPr>
        <w:spacing w:after="0" w:line="240" w:lineRule="auto"/>
        <w:jc w:val="both"/>
        <w:rPr>
          <w:rFonts w:ascii="Times New Roman" w:eastAsia="Times New Roman" w:hAnsi="Times New Roman" w:cs="Times New Roman"/>
          <w:i/>
          <w:iCs/>
          <w:sz w:val="24"/>
          <w:szCs w:val="20"/>
          <w:lang w:val="en-GB"/>
        </w:rPr>
      </w:pPr>
      <w:r w:rsidRPr="004C1BD8">
        <w:rPr>
          <w:rFonts w:ascii="Times New Roman" w:eastAsia="Times New Roman" w:hAnsi="Times New Roman" w:cs="Times New Roman"/>
          <w:i/>
          <w:iCs/>
          <w:sz w:val="24"/>
          <w:szCs w:val="20"/>
          <w:lang w:val="en-GB"/>
        </w:rPr>
        <w:t>Organization and Staffing,</w:t>
      </w:r>
    </w:p>
    <w:p w14:paraId="2E72E83A" w14:textId="77777777" w:rsidR="00A76604" w:rsidRPr="004C1BD8" w:rsidRDefault="00A76604" w:rsidP="00A76604">
      <w:pPr>
        <w:spacing w:after="0" w:line="240" w:lineRule="auto"/>
        <w:ind w:left="357"/>
        <w:jc w:val="both"/>
        <w:rPr>
          <w:rFonts w:ascii="Times New Roman" w:eastAsia="Times New Roman" w:hAnsi="Times New Roman" w:cs="Times New Roman"/>
          <w:i/>
          <w:iCs/>
          <w:sz w:val="24"/>
          <w:szCs w:val="20"/>
          <w:lang w:val="en-GB"/>
        </w:rPr>
      </w:pPr>
    </w:p>
    <w:p w14:paraId="70E9B951" w14:textId="51774BF7" w:rsidR="009519FF" w:rsidRPr="009519FF" w:rsidRDefault="00A76604" w:rsidP="000236FD">
      <w:pPr>
        <w:pStyle w:val="ListParagraph"/>
        <w:numPr>
          <w:ilvl w:val="0"/>
          <w:numId w:val="14"/>
        </w:numPr>
        <w:tabs>
          <w:tab w:val="left" w:pos="360"/>
          <w:tab w:val="center" w:pos="4680"/>
        </w:tabs>
        <w:spacing w:line="275" w:lineRule="atLeast"/>
        <w:jc w:val="both"/>
        <w:rPr>
          <w:i/>
          <w:iCs/>
          <w:sz w:val="24"/>
          <w:lang w:val="en-GB"/>
        </w:rPr>
      </w:pPr>
      <w:r w:rsidRPr="009519FF">
        <w:rPr>
          <w:i/>
          <w:iCs/>
          <w:sz w:val="24"/>
          <w:u w:val="single"/>
          <w:lang w:val="en-GB"/>
        </w:rPr>
        <w:t>Technical Approach and Methodology.</w:t>
      </w:r>
      <w:r w:rsidRPr="009519FF">
        <w:rPr>
          <w:i/>
          <w:iCs/>
          <w:sz w:val="24"/>
          <w:lang w:val="en-GB"/>
        </w:rPr>
        <w:t xml:space="preserve">  In this chapter you should explain your </w:t>
      </w:r>
      <w:r w:rsidRPr="009519FF">
        <w:rPr>
          <w:i/>
          <w:iCs/>
          <w:sz w:val="24"/>
          <w:u w:val="single"/>
          <w:lang w:val="en-GB"/>
        </w:rPr>
        <w:t>understanding of the objectives of the assignment</w:t>
      </w:r>
      <w:r w:rsidRPr="009519FF">
        <w:rPr>
          <w:i/>
          <w:iCs/>
          <w:sz w:val="24"/>
          <w:lang w:val="en-GB"/>
        </w:rPr>
        <w:t xml:space="preserve"> (</w:t>
      </w:r>
      <w:r w:rsidRPr="009519FF">
        <w:rPr>
          <w:b/>
          <w:i/>
          <w:iCs/>
          <w:sz w:val="24"/>
          <w:lang w:val="en-GB"/>
        </w:rPr>
        <w:t>see the ToRs</w:t>
      </w:r>
      <w:r w:rsidR="009519FF" w:rsidRPr="009519FF">
        <w:rPr>
          <w:b/>
          <w:i/>
          <w:iCs/>
          <w:sz w:val="24"/>
          <w:lang w:val="en-GB"/>
        </w:rPr>
        <w:t xml:space="preserve"> </w:t>
      </w:r>
      <w:r w:rsidRPr="009519FF">
        <w:rPr>
          <w:b/>
          <w:i/>
          <w:iCs/>
          <w:sz w:val="24"/>
          <w:lang w:val="en-GB"/>
        </w:rPr>
        <w:t>below</w:t>
      </w:r>
      <w:r w:rsidRPr="009519FF">
        <w:rPr>
          <w:i/>
          <w:iCs/>
          <w:sz w:val="24"/>
          <w:lang w:val="en-GB"/>
        </w:rPr>
        <w:t>), approach to the services, methodology for carrying out the activities and obtaining the expected output, and the degree of detail of such output. You should highlight the issues being addressed and their importance, and explain the technical approach you would adopt to address them. You should also explain the methodologies you propose to adopt and highlight the compatibility of those methodologies with the proposed approach.</w:t>
      </w:r>
      <w:r w:rsidR="009519FF" w:rsidRPr="009519FF">
        <w:rPr>
          <w:i/>
          <w:iCs/>
          <w:sz w:val="24"/>
          <w:lang w:val="en-GB"/>
        </w:rPr>
        <w:t xml:space="preserve"> </w:t>
      </w:r>
    </w:p>
    <w:p w14:paraId="6329B91C" w14:textId="77777777" w:rsidR="009519FF" w:rsidRPr="009519FF" w:rsidRDefault="009519FF" w:rsidP="009519FF">
      <w:pPr>
        <w:tabs>
          <w:tab w:val="left" w:pos="360"/>
          <w:tab w:val="center" w:pos="4680"/>
        </w:tabs>
        <w:spacing w:line="275" w:lineRule="atLeast"/>
        <w:jc w:val="both"/>
        <w:rPr>
          <w:i/>
          <w:iCs/>
          <w:sz w:val="24"/>
          <w:lang w:val="en-GB"/>
        </w:rPr>
      </w:pPr>
    </w:p>
    <w:p w14:paraId="300B34F8" w14:textId="77777777" w:rsidR="009519FF" w:rsidRDefault="009519FF" w:rsidP="000236FD">
      <w:pPr>
        <w:pStyle w:val="ListParagraph"/>
        <w:numPr>
          <w:ilvl w:val="0"/>
          <w:numId w:val="14"/>
        </w:numPr>
        <w:tabs>
          <w:tab w:val="left" w:pos="357"/>
          <w:tab w:val="center" w:pos="4680"/>
        </w:tabs>
        <w:spacing w:line="275" w:lineRule="atLeast"/>
        <w:jc w:val="both"/>
        <w:rPr>
          <w:i/>
          <w:iCs/>
          <w:sz w:val="24"/>
          <w:lang w:val="en-GB"/>
        </w:rPr>
      </w:pPr>
      <w:r w:rsidRPr="009519FF">
        <w:rPr>
          <w:i/>
          <w:iCs/>
          <w:sz w:val="24"/>
          <w:lang w:val="en-GB"/>
        </w:rPr>
        <w:t xml:space="preserve">For your workplan, use </w:t>
      </w:r>
      <w:r w:rsidRPr="009519FF">
        <w:rPr>
          <w:i/>
          <w:iCs/>
          <w:sz w:val="24"/>
          <w:u w:val="single"/>
          <w:lang w:val="en-GB"/>
        </w:rPr>
        <w:t>FORM TECH-3 provided below</w:t>
      </w:r>
      <w:r w:rsidRPr="009519FF">
        <w:rPr>
          <w:i/>
          <w:iCs/>
          <w:sz w:val="24"/>
          <w:lang w:val="en-GB"/>
        </w:rPr>
        <w:t xml:space="preserve">. </w:t>
      </w:r>
    </w:p>
    <w:p w14:paraId="38FBE0AA" w14:textId="77777777" w:rsidR="009519FF" w:rsidRPr="009519FF" w:rsidRDefault="009519FF" w:rsidP="009519FF">
      <w:pPr>
        <w:pStyle w:val="ListParagraph"/>
        <w:rPr>
          <w:i/>
          <w:iCs/>
          <w:sz w:val="24"/>
          <w:u w:val="single"/>
          <w:lang w:val="en-GB"/>
        </w:rPr>
      </w:pPr>
    </w:p>
    <w:p w14:paraId="55252C0A" w14:textId="1A6F0562" w:rsidR="00A76604" w:rsidRPr="009519FF" w:rsidRDefault="00A76604" w:rsidP="000236FD">
      <w:pPr>
        <w:pStyle w:val="ListParagraph"/>
        <w:numPr>
          <w:ilvl w:val="0"/>
          <w:numId w:val="14"/>
        </w:numPr>
        <w:tabs>
          <w:tab w:val="left" w:pos="357"/>
          <w:tab w:val="center" w:pos="4680"/>
        </w:tabs>
        <w:spacing w:line="275" w:lineRule="atLeast"/>
        <w:jc w:val="both"/>
        <w:rPr>
          <w:i/>
          <w:iCs/>
          <w:sz w:val="24"/>
          <w:lang w:val="en-GB"/>
        </w:rPr>
      </w:pPr>
      <w:r w:rsidRPr="009519FF">
        <w:rPr>
          <w:i/>
          <w:iCs/>
          <w:sz w:val="24"/>
          <w:u w:val="single"/>
          <w:lang w:val="en-GB"/>
        </w:rPr>
        <w:t>Organization and Staffing.</w:t>
      </w:r>
      <w:r w:rsidRPr="009519FF">
        <w:rPr>
          <w:i/>
          <w:iCs/>
          <w:sz w:val="24"/>
          <w:lang w:val="en-GB"/>
        </w:rPr>
        <w:t xml:space="preserve"> in this chapter you should propose the structure and composition of your team. You should list the main disciplines of the assignment, the key staff and their roles. </w:t>
      </w:r>
      <w:r w:rsidRPr="009519FF">
        <w:rPr>
          <w:i/>
          <w:iCs/>
          <w:sz w:val="24"/>
          <w:u w:val="single"/>
          <w:lang w:val="en-GB"/>
        </w:rPr>
        <w:t>USE ONLY THE FORM TECH</w:t>
      </w:r>
      <w:r w:rsidR="001142CE">
        <w:rPr>
          <w:i/>
          <w:iCs/>
          <w:sz w:val="24"/>
          <w:u w:val="single"/>
          <w:lang w:val="en-GB"/>
        </w:rPr>
        <w:t>-</w:t>
      </w:r>
      <w:r w:rsidRPr="009519FF">
        <w:rPr>
          <w:i/>
          <w:iCs/>
          <w:sz w:val="24"/>
          <w:u w:val="single"/>
          <w:lang w:val="en-GB"/>
        </w:rPr>
        <w:t>4 GIVEN BELOW FOR THAT PURPOSE.</w:t>
      </w:r>
    </w:p>
    <w:p w14:paraId="0E175FAA" w14:textId="77777777" w:rsidR="00A76604" w:rsidRPr="004C1BD8" w:rsidRDefault="00A76604" w:rsidP="00A76604">
      <w:pPr>
        <w:tabs>
          <w:tab w:val="left" w:pos="-720"/>
          <w:tab w:val="left" w:pos="1080"/>
        </w:tabs>
        <w:spacing w:after="0" w:line="240" w:lineRule="auto"/>
        <w:jc w:val="both"/>
        <w:rPr>
          <w:rFonts w:ascii="Times New Roman" w:eastAsia="Times New Roman" w:hAnsi="Times New Roman" w:cs="Times New Roman"/>
          <w:sz w:val="24"/>
          <w:szCs w:val="20"/>
          <w:lang w:val="en-GB"/>
        </w:rPr>
      </w:pPr>
    </w:p>
    <w:p w14:paraId="31BDC30B" w14:textId="77777777" w:rsidR="00A76604" w:rsidRPr="004C1BD8" w:rsidRDefault="00A76604" w:rsidP="00A76604">
      <w:pPr>
        <w:tabs>
          <w:tab w:val="left" w:pos="-720"/>
          <w:tab w:val="left" w:pos="1080"/>
        </w:tabs>
        <w:spacing w:after="0" w:line="240" w:lineRule="auto"/>
        <w:jc w:val="both"/>
        <w:rPr>
          <w:rFonts w:ascii="Times New Roman" w:eastAsia="Times New Roman" w:hAnsi="Times New Roman" w:cs="Times New Roman"/>
          <w:sz w:val="24"/>
          <w:szCs w:val="20"/>
          <w:lang w:val="en-GB"/>
        </w:rPr>
      </w:pPr>
    </w:p>
    <w:p w14:paraId="57F03F02" w14:textId="77777777" w:rsidR="00A76604" w:rsidRPr="004C1BD8" w:rsidRDefault="00A76604" w:rsidP="00A76604">
      <w:pPr>
        <w:spacing w:after="0" w:line="240" w:lineRule="auto"/>
        <w:jc w:val="both"/>
        <w:rPr>
          <w:rFonts w:ascii="Times New Roman" w:eastAsia="Times New Roman" w:hAnsi="Times New Roman" w:cs="Times New Roman"/>
          <w:sz w:val="24"/>
          <w:szCs w:val="20"/>
          <w:lang w:val="en-GB"/>
        </w:rPr>
      </w:pPr>
    </w:p>
    <w:p w14:paraId="36AE0A8A" w14:textId="77777777" w:rsidR="00A76604" w:rsidRPr="004C1BD8" w:rsidRDefault="00A76604" w:rsidP="00A76604">
      <w:pPr>
        <w:spacing w:after="0" w:line="240" w:lineRule="auto"/>
        <w:jc w:val="center"/>
        <w:rPr>
          <w:rFonts w:ascii="Times New Roman" w:eastAsia="Times New Roman" w:hAnsi="Times New Roman" w:cs="Times New Roman"/>
          <w:sz w:val="24"/>
          <w:szCs w:val="20"/>
          <w:lang w:val="en-GB"/>
        </w:rPr>
        <w:sectPr w:rsidR="00A76604" w:rsidRPr="004C1BD8" w:rsidSect="00A76604">
          <w:footnotePr>
            <w:numRestart w:val="eachPage"/>
          </w:footnotePr>
          <w:type w:val="nextColumn"/>
          <w:pgSz w:w="11909" w:h="16834" w:code="9"/>
          <w:pgMar w:top="1440" w:right="1440" w:bottom="1440" w:left="1800" w:header="576" w:footer="576" w:gutter="0"/>
          <w:cols w:space="708"/>
          <w:docGrid w:linePitch="360"/>
        </w:sectPr>
      </w:pPr>
    </w:p>
    <w:p w14:paraId="4DD72FAA" w14:textId="77777777" w:rsidR="00A76604" w:rsidRPr="004C1BD8" w:rsidRDefault="00A76604" w:rsidP="00A76604">
      <w:pPr>
        <w:spacing w:after="0" w:line="240" w:lineRule="auto"/>
        <w:rPr>
          <w:rFonts w:ascii="Times New Roman" w:eastAsia="Times New Roman" w:hAnsi="Times New Roman" w:cs="Times New Roman"/>
          <w:sz w:val="24"/>
          <w:szCs w:val="20"/>
          <w:lang w:val="en-GB"/>
        </w:rPr>
      </w:pPr>
    </w:p>
    <w:p w14:paraId="362B3F28" w14:textId="7AE75BBD" w:rsidR="00B372F1" w:rsidRPr="00F548B6" w:rsidRDefault="00B372F1" w:rsidP="00B372F1">
      <w:pPr>
        <w:pStyle w:val="Heading3"/>
        <w:jc w:val="center"/>
        <w:rPr>
          <w:b w:val="0"/>
          <w:smallCaps/>
          <w:sz w:val="28"/>
          <w:lang w:val="en-GB"/>
        </w:rPr>
      </w:pPr>
      <w:bookmarkStart w:id="13" w:name="_Toc267380183"/>
      <w:bookmarkStart w:id="14" w:name="_Toc269247655"/>
      <w:r w:rsidRPr="00F548B6">
        <w:rPr>
          <w:bCs/>
          <w:smallCaps/>
          <w:sz w:val="28"/>
          <w:lang w:val="en-GB"/>
        </w:rPr>
        <w:t>FORM TECH-</w:t>
      </w:r>
      <w:r w:rsidR="009519FF">
        <w:rPr>
          <w:bCs/>
          <w:smallCaps/>
          <w:sz w:val="28"/>
          <w:lang w:val="en-GB"/>
        </w:rPr>
        <w:t>3</w:t>
      </w:r>
      <w:r w:rsidRPr="00F548B6">
        <w:rPr>
          <w:bCs/>
          <w:smallCaps/>
          <w:sz w:val="28"/>
          <w:lang w:val="en-GB"/>
        </w:rPr>
        <w:t xml:space="preserve"> </w:t>
      </w:r>
      <w:r w:rsidRPr="00F548B6">
        <w:rPr>
          <w:smallCaps/>
          <w:sz w:val="28"/>
          <w:lang w:val="en-GB"/>
        </w:rPr>
        <w:t xml:space="preserve">Work </w:t>
      </w:r>
      <w:r>
        <w:rPr>
          <w:smallCaps/>
          <w:sz w:val="28"/>
          <w:lang w:val="en-GB"/>
        </w:rPr>
        <w:t>PLAN</w:t>
      </w: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B372F1" w:rsidRPr="00F548B6" w14:paraId="4ADF9384" w14:textId="77777777" w:rsidTr="00985759">
        <w:trPr>
          <w:cantSplit/>
          <w:trHeight w:hRule="exact" w:val="397"/>
        </w:trPr>
        <w:tc>
          <w:tcPr>
            <w:tcW w:w="454" w:type="dxa"/>
            <w:vMerge w:val="restart"/>
            <w:tcBorders>
              <w:top w:val="double" w:sz="4" w:space="0" w:color="auto"/>
              <w:left w:val="double" w:sz="4" w:space="0" w:color="auto"/>
            </w:tcBorders>
            <w:vAlign w:val="center"/>
          </w:tcPr>
          <w:p w14:paraId="3422B228" w14:textId="77777777" w:rsidR="00B372F1" w:rsidRPr="00F548B6" w:rsidRDefault="00B372F1" w:rsidP="00985759">
            <w:pPr>
              <w:jc w:val="center"/>
              <w:rPr>
                <w:b/>
                <w:bCs/>
                <w:sz w:val="20"/>
                <w:lang w:val="en-GB"/>
              </w:rPr>
            </w:pPr>
            <w:r w:rsidRPr="00F548B6">
              <w:rPr>
                <w:b/>
                <w:bCs/>
                <w:sz w:val="20"/>
                <w:lang w:val="en-GB"/>
              </w:rPr>
              <w:t>N°</w:t>
            </w:r>
          </w:p>
        </w:tc>
        <w:tc>
          <w:tcPr>
            <w:tcW w:w="3686" w:type="dxa"/>
            <w:vMerge w:val="restart"/>
            <w:tcBorders>
              <w:top w:val="double" w:sz="4" w:space="0" w:color="auto"/>
              <w:left w:val="single" w:sz="6" w:space="0" w:color="auto"/>
            </w:tcBorders>
            <w:vAlign w:val="center"/>
          </w:tcPr>
          <w:p w14:paraId="32196D18" w14:textId="77777777" w:rsidR="00B372F1" w:rsidRPr="00F548B6" w:rsidRDefault="00B372F1" w:rsidP="00985759">
            <w:pPr>
              <w:jc w:val="center"/>
              <w:rPr>
                <w:b/>
                <w:bCs/>
                <w:sz w:val="20"/>
                <w:lang w:val="en-GB"/>
              </w:rPr>
            </w:pPr>
            <w:r w:rsidRPr="00F548B6">
              <w:rPr>
                <w:b/>
                <w:bCs/>
                <w:sz w:val="20"/>
                <w:lang w:val="en-GB"/>
              </w:rPr>
              <w:t>Activity</w:t>
            </w:r>
            <w:r w:rsidRPr="00F548B6">
              <w:rPr>
                <w:rStyle w:val="FootnoteReference"/>
                <w:b/>
                <w:bCs/>
                <w:sz w:val="20"/>
                <w:lang w:val="en-GB"/>
              </w:rPr>
              <w:footnoteReference w:id="2"/>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147AECEA" w14:textId="77777777" w:rsidR="00B372F1" w:rsidRPr="00F548B6" w:rsidRDefault="00B372F1" w:rsidP="00985759">
            <w:pPr>
              <w:jc w:val="center"/>
              <w:rPr>
                <w:b/>
                <w:bCs/>
                <w:sz w:val="20"/>
                <w:lang w:val="en-GB"/>
              </w:rPr>
            </w:pPr>
            <w:r w:rsidRPr="00F548B6">
              <w:rPr>
                <w:b/>
                <w:bCs/>
                <w:sz w:val="20"/>
                <w:lang w:val="en-GB"/>
              </w:rPr>
              <w:t>Months</w:t>
            </w:r>
            <w:r w:rsidRPr="00F548B6">
              <w:rPr>
                <w:rStyle w:val="FootnoteReference"/>
                <w:b/>
                <w:bCs/>
                <w:sz w:val="20"/>
                <w:lang w:val="en-GB"/>
              </w:rPr>
              <w:footnoteReference w:id="3"/>
            </w:r>
          </w:p>
        </w:tc>
      </w:tr>
      <w:tr w:rsidR="00B372F1" w:rsidRPr="00F548B6" w14:paraId="0A8FDC27" w14:textId="77777777" w:rsidTr="00985759">
        <w:trPr>
          <w:cantSplit/>
          <w:trHeight w:hRule="exact" w:val="397"/>
        </w:trPr>
        <w:tc>
          <w:tcPr>
            <w:tcW w:w="454" w:type="dxa"/>
            <w:vMerge/>
            <w:tcBorders>
              <w:left w:val="double" w:sz="4" w:space="0" w:color="auto"/>
              <w:bottom w:val="single" w:sz="12" w:space="0" w:color="auto"/>
            </w:tcBorders>
            <w:vAlign w:val="center"/>
          </w:tcPr>
          <w:p w14:paraId="7E2B05DE" w14:textId="77777777" w:rsidR="00B372F1" w:rsidRPr="00F548B6" w:rsidRDefault="00B372F1" w:rsidP="00985759">
            <w:pPr>
              <w:jc w:val="center"/>
              <w:rPr>
                <w:b/>
                <w:bCs/>
                <w:sz w:val="20"/>
                <w:lang w:val="en-GB"/>
              </w:rPr>
            </w:pPr>
          </w:p>
        </w:tc>
        <w:tc>
          <w:tcPr>
            <w:tcW w:w="3686" w:type="dxa"/>
            <w:vMerge/>
            <w:tcBorders>
              <w:left w:val="single" w:sz="6" w:space="0" w:color="auto"/>
              <w:bottom w:val="single" w:sz="12" w:space="0" w:color="auto"/>
            </w:tcBorders>
            <w:vAlign w:val="center"/>
          </w:tcPr>
          <w:p w14:paraId="538D0A76" w14:textId="77777777" w:rsidR="00B372F1" w:rsidRPr="00F548B6" w:rsidRDefault="00B372F1" w:rsidP="00985759">
            <w:pPr>
              <w:jc w:val="center"/>
              <w:rPr>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64D73199" w14:textId="77777777" w:rsidR="00B372F1" w:rsidRPr="00F548B6" w:rsidRDefault="00B372F1" w:rsidP="00985759">
            <w:pPr>
              <w:jc w:val="center"/>
              <w:rPr>
                <w:b/>
                <w:bCs/>
                <w:sz w:val="20"/>
                <w:lang w:val="en-GB"/>
              </w:rPr>
            </w:pPr>
            <w:r w:rsidRPr="00F548B6">
              <w:rPr>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2E96A787" w14:textId="77777777" w:rsidR="00B372F1" w:rsidRPr="00F548B6" w:rsidRDefault="00B372F1" w:rsidP="00985759">
            <w:pPr>
              <w:jc w:val="center"/>
              <w:rPr>
                <w:b/>
                <w:bCs/>
                <w:sz w:val="20"/>
                <w:lang w:val="en-GB"/>
              </w:rPr>
            </w:pPr>
            <w:r w:rsidRPr="00F548B6">
              <w:rPr>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64A5C3ED" w14:textId="77777777" w:rsidR="00B372F1" w:rsidRPr="00F548B6" w:rsidRDefault="00B372F1" w:rsidP="00985759">
            <w:pPr>
              <w:jc w:val="center"/>
              <w:rPr>
                <w:b/>
                <w:bCs/>
                <w:sz w:val="20"/>
                <w:lang w:val="en-GB"/>
              </w:rPr>
            </w:pPr>
            <w:r w:rsidRPr="00F548B6">
              <w:rPr>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465A4BCA" w14:textId="77777777" w:rsidR="00B372F1" w:rsidRPr="00F548B6" w:rsidRDefault="00B372F1" w:rsidP="00985759">
            <w:pPr>
              <w:jc w:val="center"/>
              <w:rPr>
                <w:b/>
                <w:bCs/>
                <w:sz w:val="20"/>
                <w:lang w:val="en-GB"/>
              </w:rPr>
            </w:pPr>
            <w:r w:rsidRPr="00F548B6">
              <w:rPr>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11A656B" w14:textId="77777777" w:rsidR="00B372F1" w:rsidRPr="00F548B6" w:rsidRDefault="00B372F1" w:rsidP="00985759">
            <w:pPr>
              <w:jc w:val="center"/>
              <w:rPr>
                <w:b/>
                <w:bCs/>
                <w:sz w:val="20"/>
                <w:lang w:val="en-GB"/>
              </w:rPr>
            </w:pPr>
            <w:r w:rsidRPr="00F548B6">
              <w:rPr>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3CB175F7" w14:textId="77777777" w:rsidR="00B372F1" w:rsidRPr="00F548B6" w:rsidRDefault="00B372F1" w:rsidP="00985759">
            <w:pPr>
              <w:jc w:val="center"/>
              <w:rPr>
                <w:b/>
                <w:bCs/>
                <w:sz w:val="20"/>
                <w:lang w:val="en-GB"/>
              </w:rPr>
            </w:pPr>
            <w:r w:rsidRPr="00F548B6">
              <w:rPr>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7F075221" w14:textId="77777777" w:rsidR="00B372F1" w:rsidRPr="00F548B6" w:rsidRDefault="00B372F1" w:rsidP="00985759">
            <w:pPr>
              <w:jc w:val="center"/>
              <w:rPr>
                <w:b/>
                <w:bCs/>
                <w:sz w:val="20"/>
                <w:lang w:val="en-GB"/>
              </w:rPr>
            </w:pPr>
            <w:r w:rsidRPr="00F548B6">
              <w:rPr>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56E6AE2E" w14:textId="77777777" w:rsidR="00B372F1" w:rsidRPr="00F548B6" w:rsidRDefault="00B372F1" w:rsidP="00985759">
            <w:pPr>
              <w:jc w:val="center"/>
              <w:rPr>
                <w:b/>
                <w:bCs/>
                <w:sz w:val="20"/>
                <w:lang w:val="en-GB"/>
              </w:rPr>
            </w:pPr>
            <w:r w:rsidRPr="00F548B6">
              <w:rPr>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6AB4EDA7" w14:textId="77777777" w:rsidR="00B372F1" w:rsidRPr="00F548B6" w:rsidRDefault="00B372F1" w:rsidP="00985759">
            <w:pPr>
              <w:jc w:val="center"/>
              <w:rPr>
                <w:b/>
                <w:bCs/>
                <w:sz w:val="20"/>
                <w:lang w:val="en-GB"/>
              </w:rPr>
            </w:pPr>
            <w:r w:rsidRPr="00F548B6">
              <w:rPr>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3A0E22CB" w14:textId="77777777" w:rsidR="00B372F1" w:rsidRPr="00F548B6" w:rsidRDefault="00B372F1" w:rsidP="00985759">
            <w:pPr>
              <w:jc w:val="center"/>
              <w:rPr>
                <w:b/>
                <w:bCs/>
                <w:sz w:val="20"/>
                <w:lang w:val="en-GB"/>
              </w:rPr>
            </w:pPr>
            <w:r w:rsidRPr="00F548B6">
              <w:rPr>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4B599AA4" w14:textId="77777777" w:rsidR="00B372F1" w:rsidRPr="00F548B6" w:rsidRDefault="00B372F1" w:rsidP="00985759">
            <w:pPr>
              <w:jc w:val="center"/>
              <w:rPr>
                <w:b/>
                <w:bCs/>
                <w:sz w:val="20"/>
                <w:lang w:val="en-GB"/>
              </w:rPr>
            </w:pPr>
            <w:r w:rsidRPr="00F548B6">
              <w:rPr>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478E57B3" w14:textId="77777777" w:rsidR="00B372F1" w:rsidRPr="00F548B6" w:rsidRDefault="00B372F1" w:rsidP="00985759">
            <w:pPr>
              <w:jc w:val="center"/>
              <w:rPr>
                <w:b/>
                <w:bCs/>
                <w:sz w:val="20"/>
                <w:lang w:val="en-GB"/>
              </w:rPr>
            </w:pPr>
            <w:r w:rsidRPr="00F548B6">
              <w:rPr>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3AC74ADD" w14:textId="77777777" w:rsidR="00B372F1" w:rsidRPr="00F548B6" w:rsidRDefault="00B372F1" w:rsidP="00985759">
            <w:pPr>
              <w:jc w:val="center"/>
              <w:rPr>
                <w:b/>
                <w:bCs/>
                <w:sz w:val="20"/>
                <w:lang w:val="en-GB"/>
              </w:rPr>
            </w:pPr>
            <w:r w:rsidRPr="00F548B6">
              <w:rPr>
                <w:b/>
                <w:bCs/>
                <w:sz w:val="20"/>
                <w:lang w:val="en-GB"/>
              </w:rPr>
              <w:t>n</w:t>
            </w:r>
          </w:p>
        </w:tc>
      </w:tr>
      <w:tr w:rsidR="00B372F1" w:rsidRPr="00F548B6" w14:paraId="645FA4C3" w14:textId="77777777" w:rsidTr="00985759">
        <w:tc>
          <w:tcPr>
            <w:tcW w:w="454" w:type="dxa"/>
            <w:tcBorders>
              <w:top w:val="single" w:sz="12" w:space="0" w:color="auto"/>
              <w:left w:val="double" w:sz="4" w:space="0" w:color="auto"/>
              <w:bottom w:val="single" w:sz="6" w:space="0" w:color="auto"/>
            </w:tcBorders>
            <w:vAlign w:val="center"/>
          </w:tcPr>
          <w:p w14:paraId="4BFD6BCE" w14:textId="77777777" w:rsidR="00B372F1" w:rsidRPr="00F548B6" w:rsidRDefault="00B372F1" w:rsidP="00985759">
            <w:pPr>
              <w:jc w:val="center"/>
              <w:rPr>
                <w:sz w:val="20"/>
                <w:lang w:val="en-GB"/>
              </w:rPr>
            </w:pPr>
            <w:r w:rsidRPr="00F548B6">
              <w:rPr>
                <w:sz w:val="20"/>
                <w:lang w:val="en-GB"/>
              </w:rPr>
              <w:t>1</w:t>
            </w:r>
          </w:p>
        </w:tc>
        <w:tc>
          <w:tcPr>
            <w:tcW w:w="3686" w:type="dxa"/>
            <w:tcBorders>
              <w:top w:val="single" w:sz="12" w:space="0" w:color="auto"/>
              <w:left w:val="single" w:sz="6" w:space="0" w:color="auto"/>
              <w:bottom w:val="single" w:sz="6" w:space="0" w:color="auto"/>
            </w:tcBorders>
          </w:tcPr>
          <w:p w14:paraId="541D9B0C"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ED1F3B4"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277EF9CA"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4D41731A"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2E9998A"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36B42EF5"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397A2F17"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F6D6724"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431A8521"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B720D8A"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17E5D13"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37C551C8"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27DF421F" w14:textId="77777777" w:rsidR="00B372F1" w:rsidRPr="00066B91" w:rsidRDefault="00B372F1" w:rsidP="00985759">
            <w:pPr>
              <w:rPr>
                <w:lang w:val="en-GB"/>
              </w:rPr>
            </w:pPr>
          </w:p>
        </w:tc>
        <w:tc>
          <w:tcPr>
            <w:tcW w:w="680" w:type="dxa"/>
            <w:tcBorders>
              <w:top w:val="single" w:sz="12" w:space="0" w:color="auto"/>
              <w:left w:val="single" w:sz="6" w:space="0" w:color="auto"/>
              <w:bottom w:val="single" w:sz="6" w:space="0" w:color="auto"/>
              <w:right w:val="double" w:sz="4" w:space="0" w:color="auto"/>
            </w:tcBorders>
          </w:tcPr>
          <w:p w14:paraId="3AF85848" w14:textId="77777777" w:rsidR="00B372F1" w:rsidRPr="00066B91" w:rsidRDefault="00B372F1" w:rsidP="00985759">
            <w:pPr>
              <w:rPr>
                <w:lang w:val="en-GB"/>
              </w:rPr>
            </w:pPr>
          </w:p>
        </w:tc>
      </w:tr>
      <w:tr w:rsidR="00B372F1" w:rsidRPr="00F548B6" w14:paraId="4477F7B4" w14:textId="77777777" w:rsidTr="00985759">
        <w:tc>
          <w:tcPr>
            <w:tcW w:w="454" w:type="dxa"/>
            <w:tcBorders>
              <w:top w:val="single" w:sz="6" w:space="0" w:color="auto"/>
              <w:left w:val="double" w:sz="4" w:space="0" w:color="auto"/>
              <w:bottom w:val="single" w:sz="6" w:space="0" w:color="auto"/>
            </w:tcBorders>
            <w:vAlign w:val="center"/>
          </w:tcPr>
          <w:p w14:paraId="4440A82D" w14:textId="77777777" w:rsidR="00B372F1" w:rsidRPr="00F548B6" w:rsidRDefault="00B372F1" w:rsidP="00985759">
            <w:pPr>
              <w:jc w:val="center"/>
              <w:rPr>
                <w:sz w:val="20"/>
                <w:lang w:val="en-GB"/>
              </w:rPr>
            </w:pPr>
            <w:r w:rsidRPr="00F548B6">
              <w:rPr>
                <w:sz w:val="20"/>
                <w:lang w:val="en-GB"/>
              </w:rPr>
              <w:t>2</w:t>
            </w:r>
          </w:p>
        </w:tc>
        <w:tc>
          <w:tcPr>
            <w:tcW w:w="3686" w:type="dxa"/>
            <w:tcBorders>
              <w:top w:val="single" w:sz="6" w:space="0" w:color="auto"/>
              <w:left w:val="single" w:sz="6" w:space="0" w:color="auto"/>
              <w:bottom w:val="single" w:sz="6" w:space="0" w:color="auto"/>
            </w:tcBorders>
          </w:tcPr>
          <w:p w14:paraId="7F80B04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F8274F"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908B120"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801800"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625B01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E2028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87E58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7C9EB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6E1C14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DC1733F"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16F34A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243620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156AD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56B04C9D" w14:textId="77777777" w:rsidR="00B372F1" w:rsidRPr="00066B91" w:rsidRDefault="00B372F1" w:rsidP="00985759">
            <w:pPr>
              <w:rPr>
                <w:lang w:val="en-GB"/>
              </w:rPr>
            </w:pPr>
          </w:p>
        </w:tc>
      </w:tr>
      <w:tr w:rsidR="00B372F1" w:rsidRPr="00F548B6" w14:paraId="51D42560" w14:textId="77777777" w:rsidTr="00985759">
        <w:tc>
          <w:tcPr>
            <w:tcW w:w="454" w:type="dxa"/>
            <w:tcBorders>
              <w:top w:val="single" w:sz="6" w:space="0" w:color="auto"/>
              <w:left w:val="double" w:sz="4" w:space="0" w:color="auto"/>
              <w:bottom w:val="single" w:sz="6" w:space="0" w:color="auto"/>
            </w:tcBorders>
            <w:vAlign w:val="center"/>
          </w:tcPr>
          <w:p w14:paraId="496697F8" w14:textId="77777777" w:rsidR="00B372F1" w:rsidRPr="00F548B6" w:rsidRDefault="00B372F1" w:rsidP="00985759">
            <w:pPr>
              <w:jc w:val="center"/>
              <w:rPr>
                <w:sz w:val="20"/>
                <w:lang w:val="en-GB"/>
              </w:rPr>
            </w:pPr>
            <w:r w:rsidRPr="00F548B6">
              <w:rPr>
                <w:sz w:val="20"/>
                <w:lang w:val="en-GB"/>
              </w:rPr>
              <w:t>3</w:t>
            </w:r>
          </w:p>
        </w:tc>
        <w:tc>
          <w:tcPr>
            <w:tcW w:w="3686" w:type="dxa"/>
            <w:tcBorders>
              <w:top w:val="single" w:sz="6" w:space="0" w:color="auto"/>
              <w:left w:val="single" w:sz="6" w:space="0" w:color="auto"/>
              <w:bottom w:val="single" w:sz="6" w:space="0" w:color="auto"/>
            </w:tcBorders>
          </w:tcPr>
          <w:p w14:paraId="7FE0EE4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3228DF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ADD53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D867C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12393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52A2A2F"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DA104E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545AB64"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CCD123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41921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8F4836"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D22C1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F32EF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745DE982" w14:textId="77777777" w:rsidR="00B372F1" w:rsidRPr="00066B91" w:rsidRDefault="00B372F1" w:rsidP="00985759">
            <w:pPr>
              <w:rPr>
                <w:lang w:val="en-GB"/>
              </w:rPr>
            </w:pPr>
          </w:p>
        </w:tc>
      </w:tr>
      <w:tr w:rsidR="00B372F1" w:rsidRPr="00F548B6" w14:paraId="0C76E4CE" w14:textId="77777777" w:rsidTr="00985759">
        <w:tc>
          <w:tcPr>
            <w:tcW w:w="454" w:type="dxa"/>
            <w:tcBorders>
              <w:top w:val="single" w:sz="6" w:space="0" w:color="auto"/>
              <w:left w:val="double" w:sz="4" w:space="0" w:color="auto"/>
              <w:bottom w:val="single" w:sz="6" w:space="0" w:color="auto"/>
            </w:tcBorders>
            <w:vAlign w:val="center"/>
          </w:tcPr>
          <w:p w14:paraId="52AAA52C" w14:textId="77777777" w:rsidR="00B372F1" w:rsidRPr="00F548B6" w:rsidRDefault="00B372F1" w:rsidP="00985759">
            <w:pPr>
              <w:jc w:val="center"/>
              <w:rPr>
                <w:sz w:val="20"/>
                <w:lang w:val="en-GB"/>
              </w:rPr>
            </w:pPr>
            <w:r w:rsidRPr="00F548B6">
              <w:rPr>
                <w:sz w:val="20"/>
                <w:lang w:val="en-GB"/>
              </w:rPr>
              <w:t>4</w:t>
            </w:r>
          </w:p>
        </w:tc>
        <w:tc>
          <w:tcPr>
            <w:tcW w:w="3686" w:type="dxa"/>
            <w:tcBorders>
              <w:top w:val="single" w:sz="6" w:space="0" w:color="auto"/>
              <w:left w:val="single" w:sz="6" w:space="0" w:color="auto"/>
              <w:bottom w:val="single" w:sz="6" w:space="0" w:color="auto"/>
            </w:tcBorders>
          </w:tcPr>
          <w:p w14:paraId="778F65E4"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44E50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12E123"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053B9E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70FC9F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3C46DB6"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B1BC8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A9B5A7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4EA80F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3634A1F"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1F436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16AA75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3A22F96"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700860CF" w14:textId="77777777" w:rsidR="00B372F1" w:rsidRPr="00066B91" w:rsidRDefault="00B372F1" w:rsidP="00985759">
            <w:pPr>
              <w:rPr>
                <w:lang w:val="en-GB"/>
              </w:rPr>
            </w:pPr>
          </w:p>
        </w:tc>
      </w:tr>
      <w:tr w:rsidR="00B372F1" w:rsidRPr="00F548B6" w14:paraId="105ADA78" w14:textId="77777777" w:rsidTr="00985759">
        <w:tc>
          <w:tcPr>
            <w:tcW w:w="454" w:type="dxa"/>
            <w:tcBorders>
              <w:top w:val="single" w:sz="6" w:space="0" w:color="auto"/>
              <w:left w:val="double" w:sz="4" w:space="0" w:color="auto"/>
              <w:bottom w:val="single" w:sz="6" w:space="0" w:color="auto"/>
            </w:tcBorders>
            <w:vAlign w:val="center"/>
          </w:tcPr>
          <w:p w14:paraId="48347333" w14:textId="77777777" w:rsidR="00B372F1" w:rsidRPr="00F548B6" w:rsidRDefault="00B372F1" w:rsidP="00985759">
            <w:pPr>
              <w:jc w:val="center"/>
              <w:rPr>
                <w:sz w:val="20"/>
                <w:lang w:val="en-GB"/>
              </w:rPr>
            </w:pPr>
            <w:r w:rsidRPr="00F548B6">
              <w:rPr>
                <w:sz w:val="20"/>
                <w:lang w:val="en-GB"/>
              </w:rPr>
              <w:t>5</w:t>
            </w:r>
          </w:p>
        </w:tc>
        <w:tc>
          <w:tcPr>
            <w:tcW w:w="3686" w:type="dxa"/>
            <w:tcBorders>
              <w:top w:val="single" w:sz="6" w:space="0" w:color="auto"/>
              <w:left w:val="single" w:sz="6" w:space="0" w:color="auto"/>
              <w:bottom w:val="single" w:sz="6" w:space="0" w:color="auto"/>
            </w:tcBorders>
          </w:tcPr>
          <w:p w14:paraId="1F34467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38116E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579E0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56B97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016610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596007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9DDAA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0D9522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3202E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5A5419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D2EFA3"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A40249F"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9C9AA86"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289FAA74" w14:textId="77777777" w:rsidR="00B372F1" w:rsidRPr="00066B91" w:rsidRDefault="00B372F1" w:rsidP="00985759">
            <w:pPr>
              <w:rPr>
                <w:lang w:val="en-GB"/>
              </w:rPr>
            </w:pPr>
          </w:p>
        </w:tc>
      </w:tr>
      <w:tr w:rsidR="00B372F1" w:rsidRPr="00F548B6" w14:paraId="687547CD" w14:textId="77777777" w:rsidTr="00985759">
        <w:tc>
          <w:tcPr>
            <w:tcW w:w="454" w:type="dxa"/>
            <w:tcBorders>
              <w:top w:val="single" w:sz="6" w:space="0" w:color="auto"/>
              <w:left w:val="double" w:sz="4" w:space="0" w:color="auto"/>
              <w:bottom w:val="single" w:sz="6" w:space="0" w:color="auto"/>
            </w:tcBorders>
            <w:vAlign w:val="center"/>
          </w:tcPr>
          <w:p w14:paraId="087BD529" w14:textId="77777777" w:rsidR="00B372F1" w:rsidRPr="00F548B6" w:rsidRDefault="00B372F1" w:rsidP="00985759">
            <w:pPr>
              <w:jc w:val="center"/>
              <w:rPr>
                <w:sz w:val="20"/>
                <w:lang w:val="en-GB"/>
              </w:rPr>
            </w:pPr>
          </w:p>
        </w:tc>
        <w:tc>
          <w:tcPr>
            <w:tcW w:w="3686" w:type="dxa"/>
            <w:tcBorders>
              <w:top w:val="single" w:sz="6" w:space="0" w:color="auto"/>
              <w:left w:val="single" w:sz="6" w:space="0" w:color="auto"/>
              <w:bottom w:val="single" w:sz="6" w:space="0" w:color="auto"/>
            </w:tcBorders>
          </w:tcPr>
          <w:p w14:paraId="11AD35C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CF4C964"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DEE0B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5F88B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0CFC8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414A7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2D1CB1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69C6F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602CAC0"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28D323"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D389FB6"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053D33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ADAFDD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1E48C333" w14:textId="77777777" w:rsidR="00B372F1" w:rsidRPr="00066B91" w:rsidRDefault="00B372F1" w:rsidP="00985759">
            <w:pPr>
              <w:rPr>
                <w:lang w:val="en-GB"/>
              </w:rPr>
            </w:pPr>
          </w:p>
        </w:tc>
      </w:tr>
      <w:tr w:rsidR="00B372F1" w:rsidRPr="00F548B6" w14:paraId="1ACBB85B" w14:textId="77777777" w:rsidTr="00985759">
        <w:tc>
          <w:tcPr>
            <w:tcW w:w="454" w:type="dxa"/>
            <w:tcBorders>
              <w:top w:val="single" w:sz="6" w:space="0" w:color="auto"/>
              <w:left w:val="double" w:sz="4" w:space="0" w:color="auto"/>
              <w:bottom w:val="single" w:sz="6" w:space="0" w:color="auto"/>
            </w:tcBorders>
            <w:vAlign w:val="center"/>
          </w:tcPr>
          <w:p w14:paraId="7650803A" w14:textId="77777777" w:rsidR="00B372F1" w:rsidRPr="00F548B6" w:rsidRDefault="00B372F1" w:rsidP="00985759">
            <w:pPr>
              <w:jc w:val="center"/>
              <w:rPr>
                <w:sz w:val="20"/>
                <w:lang w:val="en-GB"/>
              </w:rPr>
            </w:pPr>
          </w:p>
        </w:tc>
        <w:tc>
          <w:tcPr>
            <w:tcW w:w="3686" w:type="dxa"/>
            <w:tcBorders>
              <w:top w:val="single" w:sz="6" w:space="0" w:color="auto"/>
              <w:left w:val="single" w:sz="6" w:space="0" w:color="auto"/>
              <w:bottom w:val="single" w:sz="6" w:space="0" w:color="auto"/>
            </w:tcBorders>
          </w:tcPr>
          <w:p w14:paraId="09541B7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AEA1B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87F8CA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043B71C"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0D4A23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85FC0F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C7AAB5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90CA3E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F92A8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E1C48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3C509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EBC45C"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D8D6A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15AFF80D" w14:textId="77777777" w:rsidR="00B372F1" w:rsidRPr="00066B91" w:rsidRDefault="00B372F1" w:rsidP="00985759">
            <w:pPr>
              <w:rPr>
                <w:lang w:val="en-GB"/>
              </w:rPr>
            </w:pPr>
          </w:p>
        </w:tc>
      </w:tr>
      <w:tr w:rsidR="00B372F1" w:rsidRPr="00F548B6" w14:paraId="752D36A4" w14:textId="77777777" w:rsidTr="00985759">
        <w:tc>
          <w:tcPr>
            <w:tcW w:w="454" w:type="dxa"/>
            <w:tcBorders>
              <w:top w:val="single" w:sz="6" w:space="0" w:color="auto"/>
              <w:left w:val="double" w:sz="4" w:space="0" w:color="auto"/>
              <w:bottom w:val="single" w:sz="6" w:space="0" w:color="auto"/>
            </w:tcBorders>
            <w:vAlign w:val="center"/>
          </w:tcPr>
          <w:p w14:paraId="146C464A" w14:textId="77777777" w:rsidR="00B372F1" w:rsidRPr="00F548B6" w:rsidRDefault="00B372F1" w:rsidP="00985759">
            <w:pPr>
              <w:jc w:val="center"/>
              <w:rPr>
                <w:sz w:val="20"/>
                <w:lang w:val="en-GB"/>
              </w:rPr>
            </w:pPr>
          </w:p>
        </w:tc>
        <w:tc>
          <w:tcPr>
            <w:tcW w:w="3686" w:type="dxa"/>
            <w:tcBorders>
              <w:top w:val="single" w:sz="6" w:space="0" w:color="auto"/>
              <w:left w:val="single" w:sz="6" w:space="0" w:color="auto"/>
              <w:bottom w:val="single" w:sz="6" w:space="0" w:color="auto"/>
            </w:tcBorders>
          </w:tcPr>
          <w:p w14:paraId="18D14673"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F885AC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D0F7C8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2A1B84"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6E7F2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211D4A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184624"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47986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4ADE87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BC7A5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AE5CA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248474"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FA024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403610BF" w14:textId="77777777" w:rsidR="00B372F1" w:rsidRPr="00066B91" w:rsidRDefault="00B372F1" w:rsidP="00985759">
            <w:pPr>
              <w:rPr>
                <w:lang w:val="en-GB"/>
              </w:rPr>
            </w:pPr>
          </w:p>
        </w:tc>
      </w:tr>
      <w:tr w:rsidR="00B372F1" w:rsidRPr="00F548B6" w14:paraId="37B1BC9E" w14:textId="77777777" w:rsidTr="00985759">
        <w:tc>
          <w:tcPr>
            <w:tcW w:w="454" w:type="dxa"/>
            <w:tcBorders>
              <w:top w:val="single" w:sz="6" w:space="0" w:color="auto"/>
              <w:left w:val="double" w:sz="4" w:space="0" w:color="auto"/>
              <w:bottom w:val="single" w:sz="6" w:space="0" w:color="auto"/>
            </w:tcBorders>
            <w:vAlign w:val="center"/>
          </w:tcPr>
          <w:p w14:paraId="629627D0" w14:textId="77777777" w:rsidR="00B372F1" w:rsidRPr="00F548B6" w:rsidRDefault="00B372F1" w:rsidP="00985759">
            <w:pPr>
              <w:jc w:val="center"/>
              <w:rPr>
                <w:sz w:val="20"/>
                <w:lang w:val="en-GB"/>
              </w:rPr>
            </w:pPr>
          </w:p>
        </w:tc>
        <w:tc>
          <w:tcPr>
            <w:tcW w:w="3686" w:type="dxa"/>
            <w:tcBorders>
              <w:top w:val="single" w:sz="6" w:space="0" w:color="auto"/>
              <w:left w:val="single" w:sz="6" w:space="0" w:color="auto"/>
              <w:bottom w:val="single" w:sz="6" w:space="0" w:color="auto"/>
            </w:tcBorders>
          </w:tcPr>
          <w:p w14:paraId="358248A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22B0730"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7BF9D5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D03274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D07D75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0DD1620"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A6844C"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B2E13B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1B6ADCC"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8361093"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D26AA5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F620C1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F76E6E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7F854B96" w14:textId="77777777" w:rsidR="00B372F1" w:rsidRPr="00066B91" w:rsidRDefault="00B372F1" w:rsidP="00985759">
            <w:pPr>
              <w:rPr>
                <w:lang w:val="en-GB"/>
              </w:rPr>
            </w:pPr>
          </w:p>
        </w:tc>
      </w:tr>
      <w:tr w:rsidR="00B372F1" w:rsidRPr="00F548B6" w14:paraId="0E1995AE" w14:textId="77777777" w:rsidTr="00985759">
        <w:tc>
          <w:tcPr>
            <w:tcW w:w="454" w:type="dxa"/>
            <w:tcBorders>
              <w:top w:val="single" w:sz="6" w:space="0" w:color="auto"/>
              <w:left w:val="double" w:sz="4" w:space="0" w:color="auto"/>
              <w:bottom w:val="single" w:sz="6" w:space="0" w:color="auto"/>
            </w:tcBorders>
            <w:vAlign w:val="center"/>
          </w:tcPr>
          <w:p w14:paraId="389DCE71" w14:textId="77777777" w:rsidR="00B372F1" w:rsidRPr="00F548B6" w:rsidRDefault="00B372F1" w:rsidP="00985759">
            <w:pPr>
              <w:jc w:val="center"/>
              <w:rPr>
                <w:sz w:val="20"/>
                <w:lang w:val="en-GB"/>
              </w:rPr>
            </w:pPr>
          </w:p>
        </w:tc>
        <w:tc>
          <w:tcPr>
            <w:tcW w:w="3686" w:type="dxa"/>
            <w:tcBorders>
              <w:top w:val="single" w:sz="6" w:space="0" w:color="auto"/>
              <w:left w:val="single" w:sz="6" w:space="0" w:color="auto"/>
              <w:bottom w:val="single" w:sz="6" w:space="0" w:color="auto"/>
            </w:tcBorders>
          </w:tcPr>
          <w:p w14:paraId="1905A51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9BF7C5"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27CF6D0"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1576E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7E9678"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5F2F79"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2ACD91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C10768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E9F337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854434"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9643AE"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2AF13F3"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9D0B6C"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60CC0646" w14:textId="77777777" w:rsidR="00B372F1" w:rsidRPr="00066B91" w:rsidRDefault="00B372F1" w:rsidP="00985759">
            <w:pPr>
              <w:rPr>
                <w:lang w:val="en-GB"/>
              </w:rPr>
            </w:pPr>
          </w:p>
        </w:tc>
      </w:tr>
      <w:tr w:rsidR="00B372F1" w:rsidRPr="00F548B6" w14:paraId="7387850B" w14:textId="77777777" w:rsidTr="00985759">
        <w:tc>
          <w:tcPr>
            <w:tcW w:w="454" w:type="dxa"/>
            <w:tcBorders>
              <w:top w:val="single" w:sz="6" w:space="0" w:color="auto"/>
              <w:left w:val="double" w:sz="4" w:space="0" w:color="auto"/>
              <w:bottom w:val="single" w:sz="6" w:space="0" w:color="auto"/>
            </w:tcBorders>
            <w:vAlign w:val="center"/>
          </w:tcPr>
          <w:p w14:paraId="068FFD6B" w14:textId="77777777" w:rsidR="00B372F1" w:rsidRPr="00F548B6" w:rsidRDefault="00B372F1" w:rsidP="00985759">
            <w:pPr>
              <w:ind w:left="-25"/>
              <w:jc w:val="center"/>
              <w:rPr>
                <w:sz w:val="20"/>
                <w:lang w:val="en-GB"/>
              </w:rPr>
            </w:pPr>
          </w:p>
        </w:tc>
        <w:tc>
          <w:tcPr>
            <w:tcW w:w="3686" w:type="dxa"/>
            <w:tcBorders>
              <w:top w:val="single" w:sz="6" w:space="0" w:color="auto"/>
              <w:left w:val="single" w:sz="6" w:space="0" w:color="auto"/>
              <w:bottom w:val="single" w:sz="6" w:space="0" w:color="auto"/>
            </w:tcBorders>
          </w:tcPr>
          <w:p w14:paraId="5CF9B71A" w14:textId="77777777" w:rsidR="00B372F1" w:rsidRPr="00066B91" w:rsidRDefault="00B372F1" w:rsidP="00985759">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72F25A5A"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6811CD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3C3E8C"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C383D8D"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49E290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29802F2"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CB5FA3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C4D1D4B"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569B643"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821776"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CACBA7"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F3B1F1" w14:textId="77777777" w:rsidR="00B372F1" w:rsidRPr="00066B91" w:rsidRDefault="00B372F1" w:rsidP="00985759">
            <w:pPr>
              <w:rPr>
                <w:lang w:val="en-GB"/>
              </w:rPr>
            </w:pPr>
          </w:p>
        </w:tc>
        <w:tc>
          <w:tcPr>
            <w:tcW w:w="680" w:type="dxa"/>
            <w:tcBorders>
              <w:top w:val="single" w:sz="6" w:space="0" w:color="auto"/>
              <w:left w:val="single" w:sz="6" w:space="0" w:color="auto"/>
              <w:bottom w:val="single" w:sz="6" w:space="0" w:color="auto"/>
              <w:right w:val="double" w:sz="4" w:space="0" w:color="auto"/>
            </w:tcBorders>
          </w:tcPr>
          <w:p w14:paraId="35FE3016" w14:textId="77777777" w:rsidR="00B372F1" w:rsidRPr="00066B91" w:rsidRDefault="00B372F1" w:rsidP="00985759">
            <w:pPr>
              <w:rPr>
                <w:lang w:val="en-GB"/>
              </w:rPr>
            </w:pPr>
          </w:p>
        </w:tc>
      </w:tr>
      <w:tr w:rsidR="00B372F1" w:rsidRPr="00F548B6" w14:paraId="12A54455" w14:textId="77777777" w:rsidTr="00985759">
        <w:tc>
          <w:tcPr>
            <w:tcW w:w="454" w:type="dxa"/>
            <w:tcBorders>
              <w:top w:val="single" w:sz="6" w:space="0" w:color="auto"/>
              <w:left w:val="double" w:sz="4" w:space="0" w:color="auto"/>
              <w:bottom w:val="double" w:sz="4" w:space="0" w:color="auto"/>
            </w:tcBorders>
            <w:vAlign w:val="center"/>
          </w:tcPr>
          <w:p w14:paraId="3107FB05" w14:textId="77777777" w:rsidR="00B372F1" w:rsidRPr="00F548B6" w:rsidRDefault="00B372F1" w:rsidP="00985759">
            <w:pPr>
              <w:ind w:left="-25"/>
              <w:jc w:val="center"/>
              <w:rPr>
                <w:sz w:val="20"/>
                <w:lang w:val="en-GB"/>
              </w:rPr>
            </w:pPr>
            <w:r w:rsidRPr="00F548B6">
              <w:rPr>
                <w:sz w:val="20"/>
                <w:lang w:val="en-GB"/>
              </w:rPr>
              <w:t>n</w:t>
            </w:r>
          </w:p>
        </w:tc>
        <w:tc>
          <w:tcPr>
            <w:tcW w:w="3686" w:type="dxa"/>
            <w:tcBorders>
              <w:top w:val="single" w:sz="6" w:space="0" w:color="auto"/>
              <w:left w:val="single" w:sz="6" w:space="0" w:color="auto"/>
              <w:bottom w:val="double" w:sz="4" w:space="0" w:color="auto"/>
            </w:tcBorders>
          </w:tcPr>
          <w:p w14:paraId="1A35CAC2" w14:textId="77777777" w:rsidR="00B372F1" w:rsidRPr="00066B91" w:rsidRDefault="00B372F1" w:rsidP="00985759">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14:paraId="1CB02316"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2C3EB5B8"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7CCE2C8E"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C904630"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5E169FE"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3AC04DA"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7942CEEC"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30928A0"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1684363"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77EE0ED1"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2BB70AD"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BDE3CFD" w14:textId="77777777" w:rsidR="00B372F1" w:rsidRPr="00066B91" w:rsidRDefault="00B372F1" w:rsidP="00985759">
            <w:pPr>
              <w:rPr>
                <w:lang w:val="en-GB"/>
              </w:rPr>
            </w:pPr>
          </w:p>
        </w:tc>
        <w:tc>
          <w:tcPr>
            <w:tcW w:w="680" w:type="dxa"/>
            <w:tcBorders>
              <w:top w:val="single" w:sz="6" w:space="0" w:color="auto"/>
              <w:left w:val="single" w:sz="6" w:space="0" w:color="auto"/>
              <w:bottom w:val="double" w:sz="4" w:space="0" w:color="auto"/>
              <w:right w:val="double" w:sz="4" w:space="0" w:color="auto"/>
            </w:tcBorders>
          </w:tcPr>
          <w:p w14:paraId="47D6B331" w14:textId="77777777" w:rsidR="00B372F1" w:rsidRPr="00066B91" w:rsidRDefault="00B372F1" w:rsidP="00985759">
            <w:pPr>
              <w:rPr>
                <w:lang w:val="en-GB"/>
              </w:rPr>
            </w:pPr>
          </w:p>
        </w:tc>
      </w:tr>
    </w:tbl>
    <w:p w14:paraId="693B2913" w14:textId="77777777" w:rsidR="00B372F1" w:rsidRDefault="00B372F1" w:rsidP="00B372F1">
      <w:pPr>
        <w:rPr>
          <w:lang w:val="en-GB"/>
        </w:rPr>
        <w:sectPr w:rsidR="00B372F1" w:rsidSect="00B372F1">
          <w:footnotePr>
            <w:numRestart w:val="eachPage"/>
          </w:footnotePr>
          <w:pgSz w:w="16834" w:h="11909" w:code="9"/>
          <w:pgMar w:top="1440" w:right="1440" w:bottom="1440" w:left="1440" w:header="576" w:footer="576" w:gutter="0"/>
          <w:cols w:space="720"/>
        </w:sectPr>
      </w:pPr>
    </w:p>
    <w:p w14:paraId="1F60CEB1" w14:textId="77777777" w:rsidR="009519FF" w:rsidRDefault="009519FF" w:rsidP="009519FF">
      <w:pPr>
        <w:keepNext/>
        <w:keepLines/>
        <w:tabs>
          <w:tab w:val="left" w:pos="3776"/>
          <w:tab w:val="center" w:pos="4514"/>
        </w:tabs>
        <w:spacing w:after="240" w:line="240" w:lineRule="auto"/>
        <w:outlineLvl w:val="2"/>
        <w:rPr>
          <w:rFonts w:ascii="Times New Roman" w:eastAsia="Times New Roman" w:hAnsi="Times New Roman" w:cs="Times New Roman"/>
          <w:b/>
          <w:smallCaps/>
          <w:sz w:val="28"/>
          <w:szCs w:val="20"/>
          <w:lang w:val="en-GB"/>
        </w:rPr>
      </w:pPr>
      <w:r>
        <w:rPr>
          <w:rFonts w:ascii="Times New Roman" w:eastAsia="Times New Roman" w:hAnsi="Times New Roman" w:cs="Times New Roman"/>
          <w:b/>
          <w:smallCaps/>
          <w:sz w:val="28"/>
          <w:szCs w:val="20"/>
          <w:lang w:val="en-GB"/>
        </w:rPr>
        <w:lastRenderedPageBreak/>
        <w:tab/>
      </w:r>
    </w:p>
    <w:p w14:paraId="330E64E0" w14:textId="2218A099" w:rsidR="00A76604" w:rsidRPr="00BD4FBD" w:rsidRDefault="00A76604" w:rsidP="00BD4FBD">
      <w:pPr>
        <w:keepNext/>
        <w:keepLines/>
        <w:tabs>
          <w:tab w:val="left" w:pos="3776"/>
          <w:tab w:val="center" w:pos="4514"/>
        </w:tabs>
        <w:spacing w:after="240" w:line="240" w:lineRule="auto"/>
        <w:outlineLvl w:val="2"/>
        <w:rPr>
          <w:rFonts w:ascii="Times New Roman" w:eastAsia="Times New Roman" w:hAnsi="Times New Roman" w:cs="Times New Roman"/>
          <w:smallCaps/>
          <w:sz w:val="28"/>
          <w:szCs w:val="20"/>
          <w:lang w:val="en-GB"/>
        </w:rPr>
      </w:pPr>
      <w:r w:rsidRPr="004C1BD8">
        <w:rPr>
          <w:rFonts w:ascii="Times New Roman" w:eastAsia="Times New Roman" w:hAnsi="Times New Roman" w:cs="Times New Roman"/>
          <w:b/>
          <w:smallCaps/>
          <w:sz w:val="28"/>
          <w:szCs w:val="20"/>
          <w:lang w:val="en-GB"/>
        </w:rPr>
        <w:t>FORM TECH - 4 Team Composition and Task Assignments</w:t>
      </w:r>
      <w:bookmarkEnd w:id="13"/>
      <w:bookmarkEnd w:id="14"/>
    </w:p>
    <w:tbl>
      <w:tblPr>
        <w:tblpPr w:leftFromText="180" w:rightFromText="180" w:vertAnchor="text" w:horzAnchor="margin" w:tblpXSpec="center" w:tblpY="168"/>
        <w:tblW w:w="9949"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340"/>
        <w:gridCol w:w="1980"/>
        <w:gridCol w:w="1980"/>
        <w:gridCol w:w="3649"/>
      </w:tblGrid>
      <w:tr w:rsidR="00FF5260" w:rsidRPr="004C1BD8" w14:paraId="67A94A5C" w14:textId="77777777" w:rsidTr="00FF5260">
        <w:trPr>
          <w:trHeight w:val="567"/>
        </w:trPr>
        <w:tc>
          <w:tcPr>
            <w:tcW w:w="9949" w:type="dxa"/>
            <w:gridSpan w:val="4"/>
            <w:tcBorders>
              <w:bottom w:val="single" w:sz="12" w:space="0" w:color="auto"/>
            </w:tcBorders>
            <w:vAlign w:val="center"/>
          </w:tcPr>
          <w:p w14:paraId="25A28A88" w14:textId="77777777" w:rsidR="00FF5260" w:rsidRPr="004C1BD8" w:rsidRDefault="00FF5260" w:rsidP="00FF5260">
            <w:pPr>
              <w:spacing w:after="240" w:line="240" w:lineRule="auto"/>
              <w:ind w:left="2160" w:hanging="720"/>
              <w:outlineLvl w:val="6"/>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Professional / Managerial </w:t>
            </w:r>
            <w:r w:rsidRPr="004C1BD8">
              <w:rPr>
                <w:rFonts w:ascii="Times New Roman" w:eastAsia="Times New Roman" w:hAnsi="Times New Roman" w:cs="Times New Roman"/>
                <w:szCs w:val="20"/>
                <w:lang w:val="en-GB"/>
              </w:rPr>
              <w:t>Staff</w:t>
            </w:r>
            <w:r>
              <w:rPr>
                <w:rFonts w:ascii="Times New Roman" w:eastAsia="Times New Roman" w:hAnsi="Times New Roman" w:cs="Times New Roman"/>
                <w:szCs w:val="20"/>
                <w:lang w:val="en-GB"/>
              </w:rPr>
              <w:t xml:space="preserve"> </w:t>
            </w:r>
          </w:p>
        </w:tc>
      </w:tr>
      <w:tr w:rsidR="00FF5260" w:rsidRPr="004C1BD8" w14:paraId="50C9AFE8"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Borders>
              <w:bottom w:val="single" w:sz="6" w:space="0" w:color="auto"/>
            </w:tcBorders>
            <w:vAlign w:val="center"/>
          </w:tcPr>
          <w:p w14:paraId="6496AC26" w14:textId="77777777" w:rsidR="00FF5260" w:rsidRPr="004C1BD8" w:rsidRDefault="00FF5260" w:rsidP="00FF5260">
            <w:pPr>
              <w:spacing w:before="40" w:after="40" w:line="240" w:lineRule="auto"/>
              <w:jc w:val="center"/>
              <w:rPr>
                <w:rFonts w:ascii="Times New Roman" w:eastAsia="Times New Roman" w:hAnsi="Times New Roman" w:cs="Times New Roman"/>
                <w:szCs w:val="20"/>
                <w:lang w:val="en-GB"/>
              </w:rPr>
            </w:pPr>
            <w:r w:rsidRPr="004C1BD8">
              <w:rPr>
                <w:rFonts w:ascii="Times New Roman" w:eastAsia="Times New Roman" w:hAnsi="Times New Roman" w:cs="Times New Roman"/>
                <w:szCs w:val="20"/>
                <w:lang w:val="en-GB"/>
              </w:rPr>
              <w:t>Name of Staff</w:t>
            </w:r>
          </w:p>
        </w:tc>
        <w:tc>
          <w:tcPr>
            <w:tcW w:w="1980" w:type="dxa"/>
            <w:tcBorders>
              <w:bottom w:val="single" w:sz="6" w:space="0" w:color="auto"/>
            </w:tcBorders>
            <w:vAlign w:val="center"/>
          </w:tcPr>
          <w:p w14:paraId="035709E5" w14:textId="77777777" w:rsidR="00FF5260" w:rsidRPr="004C1BD8" w:rsidRDefault="00FF5260" w:rsidP="00FF5260">
            <w:pPr>
              <w:spacing w:before="40" w:after="40" w:line="240" w:lineRule="auto"/>
              <w:jc w:val="center"/>
              <w:rPr>
                <w:rFonts w:ascii="Times New Roman" w:eastAsia="Times New Roman" w:hAnsi="Times New Roman" w:cs="Times New Roman"/>
                <w:szCs w:val="20"/>
                <w:lang w:val="en-GB"/>
              </w:rPr>
            </w:pPr>
            <w:r w:rsidRPr="004C1BD8">
              <w:rPr>
                <w:rFonts w:ascii="Times New Roman" w:eastAsia="Times New Roman" w:hAnsi="Times New Roman" w:cs="Times New Roman"/>
                <w:szCs w:val="20"/>
                <w:lang w:val="en-GB"/>
              </w:rPr>
              <w:t>Area of Expertise</w:t>
            </w:r>
          </w:p>
        </w:tc>
        <w:tc>
          <w:tcPr>
            <w:tcW w:w="1980" w:type="dxa"/>
            <w:tcBorders>
              <w:bottom w:val="single" w:sz="6" w:space="0" w:color="auto"/>
            </w:tcBorders>
            <w:vAlign w:val="center"/>
          </w:tcPr>
          <w:p w14:paraId="3D2352BC" w14:textId="77777777" w:rsidR="00FF5260" w:rsidRPr="004C1BD8" w:rsidRDefault="00FF5260" w:rsidP="00FF5260">
            <w:pPr>
              <w:spacing w:before="40" w:after="40" w:line="240" w:lineRule="auto"/>
              <w:jc w:val="center"/>
              <w:rPr>
                <w:rFonts w:ascii="Times New Roman" w:eastAsia="Times New Roman" w:hAnsi="Times New Roman" w:cs="Times New Roman"/>
                <w:szCs w:val="20"/>
                <w:lang w:val="en-GB"/>
              </w:rPr>
            </w:pPr>
            <w:r w:rsidRPr="004C1BD8">
              <w:rPr>
                <w:rFonts w:ascii="Times New Roman" w:eastAsia="Times New Roman" w:hAnsi="Times New Roman" w:cs="Times New Roman"/>
                <w:szCs w:val="20"/>
                <w:lang w:val="en-GB"/>
              </w:rPr>
              <w:t>Position Assigned</w:t>
            </w:r>
          </w:p>
        </w:tc>
        <w:tc>
          <w:tcPr>
            <w:tcW w:w="3649" w:type="dxa"/>
            <w:tcBorders>
              <w:bottom w:val="single" w:sz="6" w:space="0" w:color="auto"/>
            </w:tcBorders>
            <w:vAlign w:val="center"/>
          </w:tcPr>
          <w:p w14:paraId="0F29C726" w14:textId="77777777" w:rsidR="00FF5260" w:rsidRPr="004C1BD8" w:rsidRDefault="00FF5260" w:rsidP="00FF5260">
            <w:pPr>
              <w:spacing w:before="40" w:after="40" w:line="240" w:lineRule="auto"/>
              <w:jc w:val="center"/>
              <w:rPr>
                <w:rFonts w:ascii="Times New Roman" w:eastAsia="Times New Roman" w:hAnsi="Times New Roman" w:cs="Times New Roman"/>
                <w:szCs w:val="20"/>
                <w:lang w:val="en-GB"/>
              </w:rPr>
            </w:pPr>
            <w:r w:rsidRPr="004C1BD8">
              <w:rPr>
                <w:rFonts w:ascii="Times New Roman" w:eastAsia="Times New Roman" w:hAnsi="Times New Roman" w:cs="Times New Roman"/>
                <w:szCs w:val="20"/>
                <w:lang w:val="en-GB"/>
              </w:rPr>
              <w:t>Task Assigned</w:t>
            </w:r>
          </w:p>
        </w:tc>
      </w:tr>
      <w:tr w:rsidR="00FF5260" w:rsidRPr="004C1BD8" w14:paraId="6B066865"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Borders>
              <w:top w:val="single" w:sz="6" w:space="0" w:color="auto"/>
            </w:tcBorders>
          </w:tcPr>
          <w:p w14:paraId="646E2C79"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71AD0BF3"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Borders>
              <w:top w:val="single" w:sz="6" w:space="0" w:color="auto"/>
            </w:tcBorders>
          </w:tcPr>
          <w:p w14:paraId="16B05BFF"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Borders>
              <w:top w:val="single" w:sz="6" w:space="0" w:color="auto"/>
            </w:tcBorders>
          </w:tcPr>
          <w:p w14:paraId="06C5FCB6"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Borders>
              <w:top w:val="single" w:sz="6" w:space="0" w:color="auto"/>
            </w:tcBorders>
          </w:tcPr>
          <w:p w14:paraId="747C98FF"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2AD6D254"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6FDFCAF9"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777A9C07"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35C0B633"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3D1A8D88"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Pr>
          <w:p w14:paraId="3EB46D6D"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368AAF93"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0E4FB14B"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22513662"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20A0008E"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35420ED8"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Pr>
          <w:p w14:paraId="42404458"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58D72D20"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017E5872"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6713D02C"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7E26221D"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17F7C10D"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Pr>
          <w:p w14:paraId="16B5D5C9"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49CB3243"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51EB0BCD"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413095E2"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7FF2D3D8"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21B5F005"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Pr>
          <w:p w14:paraId="5BC5AEAE"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185963F3"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13540125"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18BCA2E3"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17C1AC05"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7BF0EF37"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Pr>
          <w:p w14:paraId="6516020C"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534644D2"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385C0FBC"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3ED46A73"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76049EBB"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2A4A6DC9"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Pr>
          <w:p w14:paraId="0462899F"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0A4CBAEA"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49CAFEA3"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0B977E99"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4DE05CB8"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3351CDF8" w14:textId="77777777" w:rsidR="00FF5260" w:rsidRPr="004C1BD8" w:rsidRDefault="00FF5260" w:rsidP="00FF5260">
            <w:pPr>
              <w:spacing w:after="0" w:line="240" w:lineRule="auto"/>
              <w:rPr>
                <w:rFonts w:ascii="Times New Roman" w:eastAsia="Times New Roman" w:hAnsi="Times New Roman" w:cs="Times New Roman"/>
                <w:szCs w:val="20"/>
                <w:lang w:val="en-GB" w:eastAsia="it-IT"/>
              </w:rPr>
            </w:pPr>
          </w:p>
        </w:tc>
        <w:tc>
          <w:tcPr>
            <w:tcW w:w="3649" w:type="dxa"/>
          </w:tcPr>
          <w:p w14:paraId="645775BD"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r w:rsidR="00FF5260" w:rsidRPr="004C1BD8" w14:paraId="2D4A5578" w14:textId="77777777" w:rsidTr="00FF5260">
        <w:tblPrEx>
          <w:tblBorders>
            <w:top w:val="single" w:sz="6" w:space="0" w:color="auto"/>
            <w:bottom w:val="double" w:sz="6" w:space="0" w:color="auto"/>
            <w:insideH w:val="single" w:sz="6" w:space="0" w:color="auto"/>
            <w:insideV w:val="single" w:sz="6" w:space="0" w:color="auto"/>
          </w:tblBorders>
        </w:tblPrEx>
        <w:tc>
          <w:tcPr>
            <w:tcW w:w="2340" w:type="dxa"/>
          </w:tcPr>
          <w:p w14:paraId="3CAB6206" w14:textId="77777777" w:rsidR="00FF5260" w:rsidRPr="004C1BD8" w:rsidRDefault="00FF5260" w:rsidP="00FF5260">
            <w:pPr>
              <w:spacing w:after="0" w:line="240" w:lineRule="auto"/>
              <w:rPr>
                <w:rFonts w:ascii="Times New Roman" w:eastAsia="Times New Roman" w:hAnsi="Times New Roman" w:cs="Times New Roman"/>
                <w:szCs w:val="20"/>
                <w:lang w:val="en-GB"/>
              </w:rPr>
            </w:pPr>
          </w:p>
          <w:p w14:paraId="15DC50CE"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4014B365"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1980" w:type="dxa"/>
          </w:tcPr>
          <w:p w14:paraId="75330B3F"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c>
          <w:tcPr>
            <w:tcW w:w="3649" w:type="dxa"/>
          </w:tcPr>
          <w:p w14:paraId="42435CC2" w14:textId="77777777" w:rsidR="00FF5260" w:rsidRPr="004C1BD8" w:rsidRDefault="00FF5260" w:rsidP="00FF5260">
            <w:pPr>
              <w:spacing w:after="0" w:line="240" w:lineRule="auto"/>
              <w:rPr>
                <w:rFonts w:ascii="Times New Roman" w:eastAsia="Times New Roman" w:hAnsi="Times New Roman" w:cs="Times New Roman"/>
                <w:szCs w:val="20"/>
                <w:lang w:val="en-GB"/>
              </w:rPr>
            </w:pPr>
          </w:p>
        </w:tc>
      </w:tr>
    </w:tbl>
    <w:p w14:paraId="4A40B207" w14:textId="77777777" w:rsidR="00A76604" w:rsidRPr="004C1BD8" w:rsidRDefault="00A76604" w:rsidP="00A76604">
      <w:pPr>
        <w:spacing w:after="0" w:line="240" w:lineRule="auto"/>
        <w:jc w:val="center"/>
        <w:rPr>
          <w:rFonts w:ascii="Times New Roman" w:eastAsia="Times New Roman" w:hAnsi="Times New Roman" w:cs="Times New Roman"/>
          <w:sz w:val="24"/>
          <w:szCs w:val="20"/>
          <w:lang w:val="en-GB"/>
        </w:rPr>
      </w:pPr>
    </w:p>
    <w:p w14:paraId="559A6E21" w14:textId="77777777" w:rsidR="00A76604" w:rsidRPr="004C1BD8" w:rsidRDefault="00A76604" w:rsidP="00A76604">
      <w:pPr>
        <w:spacing w:after="0" w:line="240" w:lineRule="auto"/>
        <w:rPr>
          <w:rFonts w:ascii="Times New Roman" w:eastAsia="Times New Roman" w:hAnsi="Times New Roman" w:cs="Times New Roman"/>
          <w:sz w:val="24"/>
          <w:szCs w:val="20"/>
          <w:lang w:val="en-GB"/>
        </w:rPr>
      </w:pPr>
    </w:p>
    <w:p w14:paraId="28D7F24A" w14:textId="77777777" w:rsidR="00FF5260" w:rsidRDefault="00FF5260" w:rsidP="00FF5260">
      <w:pPr>
        <w:pStyle w:val="Heading3"/>
        <w:jc w:val="center"/>
        <w:rPr>
          <w:bCs/>
          <w:smallCaps/>
          <w:sz w:val="28"/>
          <w:lang w:val="en-GB"/>
        </w:rPr>
      </w:pPr>
      <w:bookmarkStart w:id="15" w:name="_Toc267380187"/>
      <w:bookmarkStart w:id="16" w:name="_Toc269247658"/>
    </w:p>
    <w:p w14:paraId="09AF8B0D" w14:textId="77777777" w:rsidR="00FF5260" w:rsidRDefault="00FF5260" w:rsidP="00FF5260">
      <w:pPr>
        <w:pStyle w:val="Heading3"/>
        <w:jc w:val="center"/>
        <w:rPr>
          <w:bCs/>
          <w:smallCaps/>
          <w:sz w:val="28"/>
          <w:lang w:val="en-GB"/>
        </w:rPr>
      </w:pPr>
    </w:p>
    <w:p w14:paraId="077210B3" w14:textId="77777777" w:rsidR="00FF5260" w:rsidRDefault="00FF5260" w:rsidP="00FF5260">
      <w:pPr>
        <w:pStyle w:val="Heading3"/>
        <w:jc w:val="center"/>
        <w:rPr>
          <w:bCs/>
          <w:smallCaps/>
          <w:sz w:val="28"/>
          <w:lang w:val="en-GB"/>
        </w:rPr>
      </w:pPr>
    </w:p>
    <w:p w14:paraId="567350E0" w14:textId="77777777" w:rsidR="00FF5260" w:rsidRDefault="00FF5260" w:rsidP="00FF5260">
      <w:pPr>
        <w:pStyle w:val="Heading3"/>
        <w:jc w:val="center"/>
        <w:rPr>
          <w:bCs/>
          <w:smallCaps/>
          <w:sz w:val="28"/>
          <w:lang w:val="en-GB"/>
        </w:rPr>
      </w:pPr>
    </w:p>
    <w:p w14:paraId="153952F1" w14:textId="77777777" w:rsidR="00FF5260" w:rsidRDefault="00FF5260" w:rsidP="00FF5260">
      <w:pPr>
        <w:pStyle w:val="Heading3"/>
        <w:jc w:val="center"/>
        <w:rPr>
          <w:bCs/>
          <w:smallCaps/>
          <w:sz w:val="28"/>
          <w:lang w:val="en-GB"/>
        </w:rPr>
      </w:pPr>
    </w:p>
    <w:p w14:paraId="68438035" w14:textId="77777777" w:rsidR="00FF5260" w:rsidRDefault="00FF5260" w:rsidP="00FF5260">
      <w:pPr>
        <w:pStyle w:val="Heading3"/>
        <w:jc w:val="center"/>
        <w:rPr>
          <w:bCs/>
          <w:smallCaps/>
          <w:sz w:val="28"/>
          <w:lang w:val="en-GB"/>
        </w:rPr>
      </w:pPr>
    </w:p>
    <w:p w14:paraId="3DBAC14D" w14:textId="77777777" w:rsidR="00FF5260" w:rsidRDefault="00FF5260" w:rsidP="00FF5260">
      <w:pPr>
        <w:pStyle w:val="Heading3"/>
        <w:jc w:val="center"/>
        <w:rPr>
          <w:bCs/>
          <w:smallCaps/>
          <w:sz w:val="28"/>
          <w:lang w:val="en-GB"/>
        </w:rPr>
      </w:pPr>
    </w:p>
    <w:p w14:paraId="670C9D63" w14:textId="77777777" w:rsidR="00FF5260" w:rsidRDefault="00FF5260" w:rsidP="00FF5260">
      <w:pPr>
        <w:pStyle w:val="Heading3"/>
        <w:jc w:val="center"/>
        <w:rPr>
          <w:bCs/>
          <w:smallCaps/>
          <w:sz w:val="28"/>
          <w:lang w:val="en-GB"/>
        </w:rPr>
      </w:pPr>
    </w:p>
    <w:p w14:paraId="7193687D" w14:textId="77777777" w:rsidR="00FF5260" w:rsidRDefault="00FF5260" w:rsidP="00FF5260">
      <w:pPr>
        <w:pStyle w:val="Heading3"/>
        <w:jc w:val="center"/>
        <w:rPr>
          <w:bCs/>
          <w:smallCaps/>
          <w:sz w:val="28"/>
          <w:lang w:val="en-GB"/>
        </w:rPr>
      </w:pPr>
    </w:p>
    <w:p w14:paraId="42E0DBFE" w14:textId="47648088" w:rsidR="00FF5260" w:rsidRDefault="00FF5260" w:rsidP="00FF5260">
      <w:pPr>
        <w:pStyle w:val="Heading3"/>
        <w:jc w:val="center"/>
        <w:rPr>
          <w:bCs/>
          <w:smallCaps/>
          <w:sz w:val="28"/>
          <w:lang w:val="en-GB"/>
        </w:rPr>
      </w:pPr>
    </w:p>
    <w:p w14:paraId="75A3B267" w14:textId="77777777" w:rsidR="00FF5260" w:rsidRPr="00FF5260" w:rsidRDefault="00FF5260" w:rsidP="00FF5260">
      <w:pPr>
        <w:pStyle w:val="BankNormal"/>
        <w:rPr>
          <w:lang w:val="en-GB"/>
        </w:rPr>
      </w:pPr>
    </w:p>
    <w:bookmarkEnd w:id="15"/>
    <w:bookmarkEnd w:id="16"/>
    <w:p w14:paraId="36FC88F0" w14:textId="651D7D96" w:rsidR="00FF5260" w:rsidRPr="00F548B6" w:rsidRDefault="00FF5260" w:rsidP="00FF5260">
      <w:pPr>
        <w:rPr>
          <w:lang w:val="en-GB"/>
        </w:rPr>
      </w:pPr>
    </w:p>
    <w:p w14:paraId="28A23F7D" w14:textId="687FCC04" w:rsidR="00A76604" w:rsidRPr="004C1BD8" w:rsidRDefault="00A76604" w:rsidP="00A76604">
      <w:pPr>
        <w:keepNext/>
        <w:keepLines/>
        <w:spacing w:after="240" w:line="240" w:lineRule="auto"/>
        <w:jc w:val="center"/>
        <w:outlineLvl w:val="2"/>
        <w:rPr>
          <w:rFonts w:ascii="Times New Roman" w:eastAsia="Times New Roman" w:hAnsi="Times New Roman" w:cs="Times New Roman"/>
          <w:smallCaps/>
          <w:sz w:val="28"/>
          <w:szCs w:val="20"/>
          <w:lang w:val="en-GB"/>
        </w:rPr>
      </w:pPr>
      <w:bookmarkStart w:id="17" w:name="_Toc267380184"/>
      <w:bookmarkStart w:id="18" w:name="_Toc269247656"/>
      <w:r w:rsidRPr="004C1BD8">
        <w:rPr>
          <w:rFonts w:ascii="Times New Roman" w:eastAsia="Times New Roman" w:hAnsi="Times New Roman" w:cs="Times New Roman"/>
          <w:b/>
          <w:smallCaps/>
          <w:sz w:val="28"/>
          <w:szCs w:val="20"/>
          <w:lang w:val="en-GB"/>
        </w:rPr>
        <w:lastRenderedPageBreak/>
        <w:t>FORM TECH - 5</w:t>
      </w:r>
      <w:r w:rsidRPr="004C1BD8">
        <w:rPr>
          <w:rFonts w:ascii="Times New Roman" w:eastAsia="Times New Roman" w:hAnsi="Times New Roman" w:cs="Times New Roman"/>
          <w:b/>
          <w:smallCaps/>
          <w:sz w:val="28"/>
          <w:szCs w:val="20"/>
          <w:lang w:val="en-GB"/>
        </w:rPr>
        <w:tab/>
        <w:t>Curriculum Vitae (CV) for Proposed Professional</w:t>
      </w:r>
      <w:r w:rsidR="007C7F6E">
        <w:rPr>
          <w:rFonts w:ascii="Times New Roman" w:eastAsia="Times New Roman" w:hAnsi="Times New Roman" w:cs="Times New Roman"/>
          <w:b/>
          <w:smallCaps/>
          <w:sz w:val="28"/>
          <w:szCs w:val="20"/>
          <w:lang w:val="en-GB"/>
        </w:rPr>
        <w:t>/Managerial</w:t>
      </w:r>
      <w:r w:rsidRPr="004C1BD8">
        <w:rPr>
          <w:rFonts w:ascii="Times New Roman" w:eastAsia="Times New Roman" w:hAnsi="Times New Roman" w:cs="Times New Roman"/>
          <w:b/>
          <w:smallCaps/>
          <w:sz w:val="28"/>
          <w:szCs w:val="20"/>
          <w:lang w:val="en-GB"/>
        </w:rPr>
        <w:t xml:space="preserve"> Staff</w:t>
      </w:r>
      <w:bookmarkEnd w:id="17"/>
      <w:r w:rsidRPr="004C1BD8">
        <w:rPr>
          <w:rFonts w:ascii="Times New Roman" w:eastAsia="Times New Roman" w:hAnsi="Times New Roman" w:cs="Times New Roman"/>
          <w:b/>
          <w:sz w:val="32"/>
          <w:szCs w:val="32"/>
          <w:vertAlign w:val="superscript"/>
          <w:lang w:val="en-GB"/>
        </w:rPr>
        <w:footnoteReference w:id="4"/>
      </w:r>
      <w:bookmarkEnd w:id="18"/>
    </w:p>
    <w:p w14:paraId="736A6F54" w14:textId="77777777" w:rsidR="00A76604" w:rsidRPr="004C1BD8" w:rsidRDefault="00A76604" w:rsidP="00A76604">
      <w:pPr>
        <w:pBdr>
          <w:bottom w:val="single" w:sz="8" w:space="1" w:color="auto"/>
        </w:pBdr>
        <w:spacing w:after="0" w:line="240" w:lineRule="auto"/>
        <w:rPr>
          <w:rFonts w:ascii="Times New Roman" w:eastAsia="Times New Roman" w:hAnsi="Times New Roman" w:cs="Times New Roman"/>
          <w:sz w:val="24"/>
          <w:szCs w:val="20"/>
          <w:lang w:val="en-GB"/>
        </w:rPr>
      </w:pPr>
    </w:p>
    <w:p w14:paraId="553DF050" w14:textId="77777777" w:rsidR="00A76604" w:rsidRPr="004C1BD8" w:rsidRDefault="00A76604" w:rsidP="00A76604">
      <w:pPr>
        <w:suppressAutoHyphens/>
        <w:spacing w:after="0" w:line="240" w:lineRule="auto"/>
        <w:jc w:val="both"/>
        <w:rPr>
          <w:rFonts w:ascii="Times New Roman" w:eastAsia="Times New Roman" w:hAnsi="Times New Roman" w:cs="Times New Roman"/>
        </w:rPr>
      </w:pPr>
    </w:p>
    <w:tbl>
      <w:tblPr>
        <w:tblW w:w="9747" w:type="dxa"/>
        <w:tblLayout w:type="fixed"/>
        <w:tblCellMar>
          <w:bottom w:w="108" w:type="dxa"/>
        </w:tblCellMar>
        <w:tblLook w:val="0000" w:firstRow="0" w:lastRow="0" w:firstColumn="0" w:lastColumn="0" w:noHBand="0" w:noVBand="0"/>
      </w:tblPr>
      <w:tblGrid>
        <w:gridCol w:w="3510"/>
        <w:gridCol w:w="6237"/>
      </w:tblGrid>
      <w:tr w:rsidR="00A76604" w:rsidRPr="004C1BD8" w14:paraId="322487EE" w14:textId="77777777" w:rsidTr="00A76604">
        <w:tc>
          <w:tcPr>
            <w:tcW w:w="3510" w:type="dxa"/>
          </w:tcPr>
          <w:p w14:paraId="4438FE36" w14:textId="77777777" w:rsidR="00A76604" w:rsidRPr="004C1BD8" w:rsidRDefault="00A76604" w:rsidP="00A76604">
            <w:pPr>
              <w:spacing w:after="0" w:line="240" w:lineRule="auto"/>
              <w:rPr>
                <w:rFonts w:ascii="Times New Roman" w:eastAsia="Times New Roman" w:hAnsi="Times New Roman" w:cs="Times New Roman"/>
                <w:b/>
              </w:rPr>
            </w:pPr>
            <w:r w:rsidRPr="004C1BD8">
              <w:rPr>
                <w:rFonts w:ascii="Times New Roman" w:eastAsia="Times New Roman" w:hAnsi="Times New Roman" w:cs="Times New Roman"/>
                <w:b/>
              </w:rPr>
              <w:t>Proposed role in the project:</w:t>
            </w:r>
          </w:p>
        </w:tc>
        <w:tc>
          <w:tcPr>
            <w:tcW w:w="6237" w:type="dxa"/>
          </w:tcPr>
          <w:p w14:paraId="597D2C97" w14:textId="77777777" w:rsidR="00A76604" w:rsidRPr="004C1BD8" w:rsidRDefault="00A76604" w:rsidP="00A76604">
            <w:pPr>
              <w:numPr>
                <w:ilvl w:val="3"/>
                <w:numId w:val="0"/>
              </w:numPr>
              <w:tabs>
                <w:tab w:val="left" w:pos="0"/>
                <w:tab w:val="right" w:leader="dot" w:pos="8640"/>
              </w:tabs>
              <w:spacing w:after="0" w:line="240" w:lineRule="auto"/>
              <w:jc w:val="both"/>
              <w:rPr>
                <w:rFonts w:ascii="Times New Roman" w:eastAsia="Times New Roman" w:hAnsi="Times New Roman" w:cs="Times New Roman"/>
                <w:i/>
              </w:rPr>
            </w:pPr>
            <w:r w:rsidRPr="004C1BD8">
              <w:rPr>
                <w:rFonts w:ascii="Times New Roman" w:eastAsia="Times New Roman" w:hAnsi="Times New Roman" w:cs="Times New Roman"/>
                <w:i/>
              </w:rPr>
              <w:t>[insert the name of the position and indicate the key position]</w:t>
            </w:r>
          </w:p>
        </w:tc>
      </w:tr>
      <w:tr w:rsidR="00A76604" w:rsidRPr="004C1BD8" w14:paraId="70E4ABB6" w14:textId="77777777" w:rsidTr="00A76604">
        <w:tc>
          <w:tcPr>
            <w:tcW w:w="3510" w:type="dxa"/>
          </w:tcPr>
          <w:p w14:paraId="3E7F7E97" w14:textId="77777777" w:rsidR="00A76604" w:rsidRPr="004C1BD8" w:rsidRDefault="00A76604" w:rsidP="00A76604">
            <w:pPr>
              <w:tabs>
                <w:tab w:val="left" w:pos="426"/>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1.</w:t>
            </w:r>
            <w:r w:rsidRPr="004C1BD8">
              <w:rPr>
                <w:rFonts w:ascii="Times New Roman" w:eastAsia="Times New Roman" w:hAnsi="Times New Roman" w:cs="Times New Roman"/>
                <w:b/>
              </w:rPr>
              <w:tab/>
              <w:t>Family name:</w:t>
            </w:r>
          </w:p>
        </w:tc>
        <w:tc>
          <w:tcPr>
            <w:tcW w:w="6237" w:type="dxa"/>
          </w:tcPr>
          <w:p w14:paraId="3C284B7C"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name]</w:t>
            </w:r>
          </w:p>
        </w:tc>
      </w:tr>
      <w:tr w:rsidR="00A76604" w:rsidRPr="004C1BD8" w14:paraId="48F4C306" w14:textId="77777777" w:rsidTr="00A76604">
        <w:tc>
          <w:tcPr>
            <w:tcW w:w="3510" w:type="dxa"/>
          </w:tcPr>
          <w:p w14:paraId="0F9C52E4" w14:textId="77777777" w:rsidR="00A76604" w:rsidRPr="004C1BD8" w:rsidRDefault="00A76604" w:rsidP="00A76604">
            <w:pPr>
              <w:tabs>
                <w:tab w:val="left" w:pos="426"/>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2.</w:t>
            </w:r>
            <w:r w:rsidRPr="004C1BD8">
              <w:rPr>
                <w:rFonts w:ascii="Times New Roman" w:eastAsia="Times New Roman" w:hAnsi="Times New Roman" w:cs="Times New Roman"/>
                <w:b/>
              </w:rPr>
              <w:tab/>
              <w:t>First names:</w:t>
            </w:r>
          </w:p>
        </w:tc>
        <w:tc>
          <w:tcPr>
            <w:tcW w:w="6237" w:type="dxa"/>
          </w:tcPr>
          <w:p w14:paraId="7B24AC59"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names in full]</w:t>
            </w:r>
          </w:p>
        </w:tc>
      </w:tr>
      <w:tr w:rsidR="00A76604" w:rsidRPr="004C1BD8" w14:paraId="4FA68674" w14:textId="77777777" w:rsidTr="00A76604">
        <w:tc>
          <w:tcPr>
            <w:tcW w:w="3510" w:type="dxa"/>
          </w:tcPr>
          <w:p w14:paraId="70EA9E36" w14:textId="77777777" w:rsidR="00A76604" w:rsidRPr="004C1BD8" w:rsidRDefault="00A76604" w:rsidP="00A76604">
            <w:pPr>
              <w:tabs>
                <w:tab w:val="left" w:pos="426"/>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3.</w:t>
            </w:r>
            <w:r w:rsidRPr="004C1BD8">
              <w:rPr>
                <w:rFonts w:ascii="Times New Roman" w:eastAsia="Times New Roman" w:hAnsi="Times New Roman" w:cs="Times New Roman"/>
                <w:b/>
              </w:rPr>
              <w:tab/>
              <w:t>Date of birth:</w:t>
            </w:r>
          </w:p>
        </w:tc>
        <w:tc>
          <w:tcPr>
            <w:tcW w:w="6237" w:type="dxa"/>
          </w:tcPr>
          <w:p w14:paraId="73C46012"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date]</w:t>
            </w:r>
          </w:p>
        </w:tc>
      </w:tr>
      <w:tr w:rsidR="00A76604" w:rsidRPr="004C1BD8" w14:paraId="330F91F3" w14:textId="77777777" w:rsidTr="00A76604">
        <w:tc>
          <w:tcPr>
            <w:tcW w:w="3510" w:type="dxa"/>
          </w:tcPr>
          <w:p w14:paraId="4280E9FB" w14:textId="77777777" w:rsidR="00A76604" w:rsidRPr="004C1BD8" w:rsidRDefault="00A76604" w:rsidP="00A76604">
            <w:pPr>
              <w:tabs>
                <w:tab w:val="left" w:pos="426"/>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4.</w:t>
            </w:r>
            <w:r w:rsidRPr="004C1BD8">
              <w:rPr>
                <w:rFonts w:ascii="Times New Roman" w:eastAsia="Times New Roman" w:hAnsi="Times New Roman" w:cs="Times New Roman"/>
                <w:b/>
              </w:rPr>
              <w:tab/>
              <w:t>Nationality:</w:t>
            </w:r>
          </w:p>
        </w:tc>
        <w:tc>
          <w:tcPr>
            <w:tcW w:w="6237" w:type="dxa"/>
          </w:tcPr>
          <w:p w14:paraId="669D13DA"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country or countries of citizenship]</w:t>
            </w:r>
          </w:p>
        </w:tc>
      </w:tr>
      <w:tr w:rsidR="00A76604" w:rsidRPr="004C1BD8" w14:paraId="5E22E673" w14:textId="77777777" w:rsidTr="00A76604">
        <w:tc>
          <w:tcPr>
            <w:tcW w:w="3510" w:type="dxa"/>
          </w:tcPr>
          <w:p w14:paraId="775EE580" w14:textId="77777777" w:rsidR="00A76604" w:rsidRPr="004C1BD8" w:rsidRDefault="00A76604" w:rsidP="00A76604">
            <w:pPr>
              <w:tabs>
                <w:tab w:val="left" w:pos="426"/>
              </w:tabs>
              <w:suppressAutoHyphens/>
              <w:spacing w:after="0" w:line="240" w:lineRule="auto"/>
              <w:ind w:left="426" w:right="-108" w:hanging="426"/>
              <w:rPr>
                <w:rFonts w:ascii="Times New Roman" w:eastAsia="Times New Roman" w:hAnsi="Times New Roman" w:cs="Times New Roman"/>
                <w:b/>
              </w:rPr>
            </w:pPr>
            <w:r w:rsidRPr="004C1BD8">
              <w:rPr>
                <w:rFonts w:ascii="Times New Roman" w:eastAsia="Times New Roman" w:hAnsi="Times New Roman" w:cs="Times New Roman"/>
                <w:b/>
              </w:rPr>
              <w:t>5.</w:t>
            </w:r>
            <w:r w:rsidRPr="004C1BD8">
              <w:rPr>
                <w:rFonts w:ascii="Times New Roman" w:eastAsia="Times New Roman" w:hAnsi="Times New Roman" w:cs="Times New Roman"/>
                <w:b/>
              </w:rPr>
              <w:tab/>
              <w:t>Civil status:</w:t>
            </w:r>
          </w:p>
        </w:tc>
        <w:tc>
          <w:tcPr>
            <w:tcW w:w="6237" w:type="dxa"/>
          </w:tcPr>
          <w:p w14:paraId="0E97519E"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married/ divorced/single/ widower]</w:t>
            </w:r>
          </w:p>
        </w:tc>
      </w:tr>
      <w:tr w:rsidR="00A76604" w:rsidRPr="004C1BD8" w14:paraId="4719038F" w14:textId="77777777" w:rsidTr="00A76604">
        <w:tc>
          <w:tcPr>
            <w:tcW w:w="3510" w:type="dxa"/>
          </w:tcPr>
          <w:p w14:paraId="7BEFB1A0" w14:textId="77777777" w:rsidR="00A76604" w:rsidRPr="004C1BD8" w:rsidRDefault="00A76604" w:rsidP="00A76604">
            <w:pPr>
              <w:tabs>
                <w:tab w:val="left" w:pos="426"/>
              </w:tabs>
              <w:spacing w:after="0" w:line="240" w:lineRule="auto"/>
              <w:ind w:left="425" w:hanging="425"/>
              <w:rPr>
                <w:rFonts w:ascii="Times New Roman" w:eastAsia="Times New Roman" w:hAnsi="Times New Roman" w:cs="Times New Roman"/>
                <w:b/>
              </w:rPr>
            </w:pPr>
            <w:r w:rsidRPr="004C1BD8">
              <w:rPr>
                <w:rFonts w:ascii="Times New Roman" w:eastAsia="Times New Roman" w:hAnsi="Times New Roman" w:cs="Times New Roman"/>
                <w:b/>
              </w:rPr>
              <w:t>6.</w:t>
            </w:r>
            <w:r w:rsidRPr="004C1BD8">
              <w:rPr>
                <w:rFonts w:ascii="Times New Roman" w:eastAsia="Times New Roman" w:hAnsi="Times New Roman" w:cs="Times New Roman"/>
                <w:b/>
              </w:rPr>
              <w:tab/>
              <w:t>Contract details:</w:t>
            </w:r>
          </w:p>
        </w:tc>
        <w:tc>
          <w:tcPr>
            <w:tcW w:w="6237" w:type="dxa"/>
          </w:tcPr>
          <w:p w14:paraId="357E3DE3" w14:textId="45112108" w:rsidR="00A76604" w:rsidRPr="004C1BD8" w:rsidRDefault="007C7F6E" w:rsidP="00A76604">
            <w:pPr>
              <w:spacing w:after="0" w:line="240" w:lineRule="auto"/>
              <w:rPr>
                <w:rFonts w:ascii="Times New Roman" w:eastAsia="Times New Roman" w:hAnsi="Times New Roman" w:cs="Times New Roman"/>
                <w:b/>
                <w:i/>
              </w:rPr>
            </w:pPr>
            <w:r w:rsidRPr="004C1BD8">
              <w:rPr>
                <w:rFonts w:ascii="Times New Roman" w:eastAsia="Times New Roman" w:hAnsi="Times New Roman" w:cs="Times New Roman"/>
                <w:b/>
                <w:i/>
              </w:rPr>
              <w:t>Address</w:t>
            </w:r>
            <w:r w:rsidRPr="004C1BD8">
              <w:rPr>
                <w:rFonts w:ascii="Times New Roman" w:eastAsia="Times New Roman" w:hAnsi="Times New Roman" w:cs="Times New Roman"/>
                <w:i/>
              </w:rPr>
              <w:t>: [</w:t>
            </w:r>
            <w:r w:rsidR="00A76604" w:rsidRPr="004C1BD8">
              <w:rPr>
                <w:rFonts w:ascii="Times New Roman" w:eastAsia="Times New Roman" w:hAnsi="Times New Roman" w:cs="Times New Roman"/>
                <w:i/>
              </w:rPr>
              <w:t>insert the physical address]</w:t>
            </w:r>
          </w:p>
        </w:tc>
      </w:tr>
      <w:tr w:rsidR="00A76604" w:rsidRPr="004C1BD8" w14:paraId="4FC1A5FC" w14:textId="77777777" w:rsidTr="00A76604">
        <w:tc>
          <w:tcPr>
            <w:tcW w:w="3510" w:type="dxa"/>
          </w:tcPr>
          <w:p w14:paraId="25AA537A" w14:textId="77777777" w:rsidR="00A76604" w:rsidRPr="004C1BD8" w:rsidRDefault="00A76604" w:rsidP="00A76604">
            <w:pPr>
              <w:tabs>
                <w:tab w:val="left" w:pos="426"/>
              </w:tabs>
              <w:spacing w:after="0" w:line="240" w:lineRule="auto"/>
              <w:ind w:left="425" w:hanging="425"/>
              <w:rPr>
                <w:rFonts w:ascii="Times New Roman" w:eastAsia="Times New Roman" w:hAnsi="Times New Roman" w:cs="Times New Roman"/>
                <w:b/>
              </w:rPr>
            </w:pPr>
          </w:p>
        </w:tc>
        <w:tc>
          <w:tcPr>
            <w:tcW w:w="6237" w:type="dxa"/>
          </w:tcPr>
          <w:p w14:paraId="12513096" w14:textId="77777777" w:rsidR="00A76604" w:rsidRPr="004C1BD8" w:rsidRDefault="00A76604" w:rsidP="00A76604">
            <w:pPr>
              <w:spacing w:after="0" w:line="240" w:lineRule="auto"/>
              <w:rPr>
                <w:rFonts w:ascii="Times New Roman" w:eastAsia="Times New Roman" w:hAnsi="Times New Roman" w:cs="Times New Roman"/>
                <w:b/>
                <w:i/>
              </w:rPr>
            </w:pPr>
            <w:r w:rsidRPr="004C1BD8">
              <w:rPr>
                <w:rFonts w:ascii="Times New Roman" w:eastAsia="Times New Roman" w:hAnsi="Times New Roman" w:cs="Times New Roman"/>
                <w:b/>
                <w:i/>
              </w:rPr>
              <w:t>Phone: [</w:t>
            </w:r>
            <w:r w:rsidRPr="004C1BD8">
              <w:rPr>
                <w:rFonts w:ascii="Times New Roman" w:eastAsia="Times New Roman" w:hAnsi="Times New Roman" w:cs="Times New Roman"/>
                <w:i/>
              </w:rPr>
              <w:t>insert the phone and mobile no.]</w:t>
            </w:r>
          </w:p>
        </w:tc>
      </w:tr>
      <w:tr w:rsidR="00A76604" w:rsidRPr="004C1BD8" w14:paraId="5CAC9723" w14:textId="77777777" w:rsidTr="00A76604">
        <w:tc>
          <w:tcPr>
            <w:tcW w:w="3510" w:type="dxa"/>
          </w:tcPr>
          <w:p w14:paraId="530996ED" w14:textId="77777777" w:rsidR="00A76604" w:rsidRPr="004C1BD8" w:rsidRDefault="00A76604" w:rsidP="00A76604">
            <w:pPr>
              <w:tabs>
                <w:tab w:val="left" w:pos="426"/>
              </w:tabs>
              <w:suppressAutoHyphens/>
              <w:spacing w:after="0" w:line="240" w:lineRule="auto"/>
              <w:ind w:left="426" w:right="-108" w:hanging="426"/>
              <w:rPr>
                <w:rFonts w:ascii="Times New Roman" w:eastAsia="Times New Roman" w:hAnsi="Times New Roman" w:cs="Times New Roman"/>
                <w:b/>
              </w:rPr>
            </w:pPr>
          </w:p>
        </w:tc>
        <w:tc>
          <w:tcPr>
            <w:tcW w:w="6237" w:type="dxa"/>
          </w:tcPr>
          <w:p w14:paraId="31EFEEE5" w14:textId="77777777" w:rsidR="00A76604" w:rsidRPr="004C1BD8" w:rsidRDefault="00A76604" w:rsidP="00A76604">
            <w:pPr>
              <w:spacing w:after="0" w:line="240" w:lineRule="auto"/>
              <w:rPr>
                <w:rFonts w:ascii="Times New Roman" w:eastAsia="Times New Roman" w:hAnsi="Times New Roman" w:cs="Times New Roman"/>
                <w:b/>
                <w:i/>
              </w:rPr>
            </w:pPr>
            <w:r w:rsidRPr="004C1BD8">
              <w:rPr>
                <w:rFonts w:ascii="Times New Roman" w:eastAsia="Times New Roman" w:hAnsi="Times New Roman" w:cs="Times New Roman"/>
                <w:b/>
                <w:i/>
              </w:rPr>
              <w:t xml:space="preserve">E-mail: </w:t>
            </w:r>
            <w:r w:rsidRPr="004C1BD8">
              <w:rPr>
                <w:rFonts w:ascii="Times New Roman" w:eastAsia="Times New Roman" w:hAnsi="Times New Roman" w:cs="Times New Roman"/>
                <w:i/>
              </w:rPr>
              <w:t>[insert the email]</w:t>
            </w:r>
          </w:p>
        </w:tc>
      </w:tr>
      <w:tr w:rsidR="00A76604" w:rsidRPr="004C1BD8" w14:paraId="699945FD" w14:textId="77777777" w:rsidTr="00A76604">
        <w:tc>
          <w:tcPr>
            <w:tcW w:w="3510" w:type="dxa"/>
          </w:tcPr>
          <w:p w14:paraId="642F12A6" w14:textId="77777777" w:rsidR="00A76604" w:rsidRPr="004C1BD8" w:rsidRDefault="00A76604" w:rsidP="00A76604">
            <w:pPr>
              <w:tabs>
                <w:tab w:val="left" w:pos="426"/>
              </w:tabs>
              <w:spacing w:after="0" w:line="240" w:lineRule="auto"/>
              <w:ind w:left="425" w:hanging="425"/>
              <w:rPr>
                <w:rFonts w:ascii="Times New Roman" w:eastAsia="Times New Roman" w:hAnsi="Times New Roman" w:cs="Times New Roman"/>
                <w:b/>
              </w:rPr>
            </w:pPr>
            <w:r w:rsidRPr="004C1BD8">
              <w:rPr>
                <w:rFonts w:ascii="Times New Roman" w:eastAsia="Times New Roman" w:hAnsi="Times New Roman" w:cs="Times New Roman"/>
                <w:b/>
              </w:rPr>
              <w:t>8.</w:t>
            </w:r>
            <w:r w:rsidRPr="004C1BD8">
              <w:rPr>
                <w:rFonts w:ascii="Times New Roman" w:eastAsia="Times New Roman" w:hAnsi="Times New Roman" w:cs="Times New Roman"/>
                <w:b/>
              </w:rPr>
              <w:tab/>
              <w:t>Education:</w:t>
            </w:r>
          </w:p>
        </w:tc>
        <w:tc>
          <w:tcPr>
            <w:tcW w:w="6237" w:type="dxa"/>
          </w:tcPr>
          <w:p w14:paraId="7CEB4A96" w14:textId="77777777" w:rsidR="00A76604" w:rsidRPr="004C1BD8" w:rsidRDefault="00A76604" w:rsidP="00A76604">
            <w:pPr>
              <w:spacing w:after="0" w:line="240" w:lineRule="auto"/>
              <w:rPr>
                <w:rFonts w:ascii="Times New Roman" w:eastAsia="Times New Roman" w:hAnsi="Times New Roman" w:cs="Times New Roman"/>
              </w:rPr>
            </w:pPr>
          </w:p>
        </w:tc>
      </w:tr>
      <w:tr w:rsidR="00A76604" w:rsidRPr="004C1BD8" w14:paraId="0DFA2DA4" w14:textId="77777777" w:rsidTr="00A76604">
        <w:tc>
          <w:tcPr>
            <w:tcW w:w="3510" w:type="dxa"/>
          </w:tcPr>
          <w:p w14:paraId="381EF186" w14:textId="77777777" w:rsidR="00A76604" w:rsidRPr="004C1BD8" w:rsidRDefault="00A76604" w:rsidP="00A76604">
            <w:pPr>
              <w:tabs>
                <w:tab w:val="left" w:pos="426"/>
              </w:tabs>
              <w:spacing w:after="0" w:line="240" w:lineRule="auto"/>
              <w:ind w:left="425" w:hanging="425"/>
              <w:rPr>
                <w:rFonts w:ascii="Times New Roman" w:eastAsia="Times New Roman" w:hAnsi="Times New Roman" w:cs="Times New Roman"/>
                <w:b/>
              </w:rPr>
            </w:pPr>
          </w:p>
        </w:tc>
        <w:tc>
          <w:tcPr>
            <w:tcW w:w="6237" w:type="dxa"/>
          </w:tcPr>
          <w:p w14:paraId="162469C3" w14:textId="77777777" w:rsidR="00A76604" w:rsidRPr="004C1BD8" w:rsidRDefault="00A76604" w:rsidP="00A76604">
            <w:pPr>
              <w:spacing w:after="0" w:line="240" w:lineRule="auto"/>
              <w:rPr>
                <w:rFonts w:ascii="Times New Roman" w:eastAsia="Times New Roman" w:hAnsi="Times New Roman" w:cs="Times New Roman"/>
              </w:rPr>
            </w:pPr>
          </w:p>
        </w:tc>
      </w:tr>
      <w:tr w:rsidR="00A76604" w:rsidRPr="004C1BD8" w14:paraId="5A920A4E" w14:textId="77777777" w:rsidTr="00A76604">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B5B136" w14:textId="77777777" w:rsidR="00A76604" w:rsidRPr="004C1BD8" w:rsidRDefault="00A76604" w:rsidP="00A76604">
            <w:pPr>
              <w:suppressAutoHyphens/>
              <w:spacing w:after="0" w:line="240" w:lineRule="auto"/>
              <w:rPr>
                <w:rFonts w:ascii="Times New Roman" w:eastAsia="Times New Roman" w:hAnsi="Times New Roman" w:cs="Times New Roman"/>
                <w:b/>
              </w:rPr>
            </w:pPr>
            <w:r w:rsidRPr="004C1BD8">
              <w:rPr>
                <w:rFonts w:ascii="Times New Roman" w:eastAsia="Times New Roman" w:hAnsi="Times New Roman" w:cs="Times New Roman"/>
                <w:b/>
              </w:rPr>
              <w:t>Institution:</w:t>
            </w:r>
          </w:p>
          <w:p w14:paraId="425C4D24" w14:textId="77777777" w:rsidR="00A76604" w:rsidRPr="004C1BD8" w:rsidRDefault="00A76604" w:rsidP="00A76604">
            <w:pPr>
              <w:suppressAutoHyphens/>
              <w:spacing w:after="0" w:line="240" w:lineRule="auto"/>
              <w:rPr>
                <w:rFonts w:ascii="Times New Roman" w:eastAsia="Times New Roman" w:hAnsi="Times New Roman" w:cs="Times New Roman"/>
                <w:b/>
              </w:rPr>
            </w:pPr>
            <w:r w:rsidRPr="004C1BD8">
              <w:rPr>
                <w:rFonts w:ascii="Times New Roman" w:eastAsia="Times New Roman" w:hAnsi="Times New Roman" w:cs="Times New Roman"/>
                <w: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6A0846D3" w14:textId="77777777" w:rsidR="00A76604" w:rsidRPr="004C1BD8" w:rsidRDefault="00A76604" w:rsidP="00A76604">
            <w:pPr>
              <w:suppressAutoHyphens/>
              <w:spacing w:after="0" w:line="240" w:lineRule="auto"/>
              <w:rPr>
                <w:rFonts w:ascii="Times New Roman" w:eastAsia="Times New Roman" w:hAnsi="Times New Roman" w:cs="Times New Roman"/>
                <w:b/>
              </w:rPr>
            </w:pPr>
            <w:r w:rsidRPr="004C1BD8">
              <w:rPr>
                <w:rFonts w:ascii="Times New Roman" w:eastAsia="Times New Roman" w:hAnsi="Times New Roman" w:cs="Times New Roman"/>
                <w:b/>
              </w:rPr>
              <w:t xml:space="preserve">Degree(s) or Diploma(s) </w:t>
            </w:r>
            <w:r>
              <w:rPr>
                <w:rFonts w:ascii="Times New Roman" w:eastAsia="Times New Roman" w:hAnsi="Times New Roman" w:cs="Times New Roman"/>
                <w:b/>
              </w:rPr>
              <w:t xml:space="preserve">or Certificates </w:t>
            </w:r>
            <w:r w:rsidRPr="004C1BD8">
              <w:rPr>
                <w:rFonts w:ascii="Times New Roman" w:eastAsia="Times New Roman" w:hAnsi="Times New Roman" w:cs="Times New Roman"/>
                <w:b/>
              </w:rPr>
              <w:t>obtained:</w:t>
            </w:r>
            <w:r w:rsidRPr="004C1BD8">
              <w:rPr>
                <w:rFonts w:ascii="Times New Roman" w:eastAsia="Times New Roman" w:hAnsi="Times New Roman" w:cs="Times New Roman"/>
                <w:b/>
              </w:rPr>
              <w:fldChar w:fldCharType="begin"/>
            </w:r>
            <w:r w:rsidRPr="004C1BD8">
              <w:rPr>
                <w:rFonts w:ascii="Times New Roman" w:eastAsia="Times New Roman" w:hAnsi="Times New Roman" w:cs="Times New Roman"/>
                <w:b/>
              </w:rPr>
              <w:instrText xml:space="preserve">  </w:instrText>
            </w:r>
            <w:r w:rsidRPr="004C1BD8">
              <w:rPr>
                <w:rFonts w:ascii="Times New Roman" w:eastAsia="Times New Roman" w:hAnsi="Times New Roman" w:cs="Times New Roman"/>
                <w:b/>
              </w:rPr>
              <w:fldChar w:fldCharType="end"/>
            </w:r>
          </w:p>
        </w:tc>
      </w:tr>
      <w:tr w:rsidR="00A76604" w:rsidRPr="004C1BD8" w14:paraId="2170ECFC" w14:textId="77777777" w:rsidTr="00A76604">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FA243A1" w14:textId="77777777" w:rsidR="00A76604" w:rsidRPr="004C1BD8" w:rsidRDefault="00A76604" w:rsidP="00A76604">
            <w:pPr>
              <w:spacing w:after="0" w:line="240" w:lineRule="auto"/>
              <w:rPr>
                <w:rFonts w:ascii="Times New Roman" w:eastAsia="Times New Roman" w:hAnsi="Times New Roman" w:cs="Times New Roman"/>
              </w:rPr>
            </w:pPr>
            <w:r w:rsidRPr="004C1BD8">
              <w:rPr>
                <w:rFonts w:ascii="Times New Roman" w:eastAsia="Times New Roman" w:hAnsi="Times New Roman" w:cs="Times New Roman"/>
                <w:i/>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7F094389"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name of the diploma and the specialty/major]</w:t>
            </w:r>
          </w:p>
        </w:tc>
      </w:tr>
      <w:tr w:rsidR="00A76604" w:rsidRPr="004C1BD8" w14:paraId="641A8829" w14:textId="77777777" w:rsidTr="00A76604">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4405019" w14:textId="77777777" w:rsidR="00A76604" w:rsidRPr="004C1BD8" w:rsidRDefault="00A76604" w:rsidP="00A76604">
            <w:pPr>
              <w:spacing w:after="0" w:line="240" w:lineRule="auto"/>
              <w:rPr>
                <w:rFonts w:ascii="Times New Roman" w:eastAsia="Times New Roman" w:hAnsi="Times New Roman" w:cs="Times New Roman"/>
              </w:rPr>
            </w:pPr>
            <w:r w:rsidRPr="004C1BD8">
              <w:rPr>
                <w:rFonts w:ascii="Times New Roman" w:eastAsia="Times New Roman" w:hAnsi="Times New Roman" w:cs="Times New Roman"/>
                <w:i/>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24D8CAD"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name of the diploma and the specialty/major]</w:t>
            </w:r>
          </w:p>
        </w:tc>
      </w:tr>
    </w:tbl>
    <w:p w14:paraId="68E67963" w14:textId="77777777" w:rsidR="00A76604" w:rsidRPr="004C1BD8" w:rsidRDefault="00A76604" w:rsidP="00A76604">
      <w:pPr>
        <w:tabs>
          <w:tab w:val="left" w:pos="850"/>
          <w:tab w:val="left" w:pos="4252"/>
          <w:tab w:val="center" w:pos="6518"/>
          <w:tab w:val="center" w:pos="8220"/>
        </w:tabs>
        <w:suppressAutoHyphens/>
        <w:spacing w:after="0" w:line="240" w:lineRule="auto"/>
        <w:rPr>
          <w:rFonts w:ascii="Times New Roman" w:eastAsia="Times New Roman" w:hAnsi="Times New Roman" w:cs="Times New Roman"/>
        </w:rPr>
      </w:pPr>
    </w:p>
    <w:p w14:paraId="6CCBCBC4" w14:textId="77777777" w:rsidR="00A76604" w:rsidRPr="004C1BD8" w:rsidRDefault="00A76604" w:rsidP="00A76604">
      <w:pPr>
        <w:tabs>
          <w:tab w:val="left" w:pos="426"/>
        </w:tabs>
        <w:suppressAutoHyphens/>
        <w:spacing w:after="0" w:line="240" w:lineRule="auto"/>
        <w:rPr>
          <w:rFonts w:ascii="Times New Roman" w:eastAsia="Times New Roman" w:hAnsi="Times New Roman" w:cs="Times New Roman"/>
        </w:rPr>
      </w:pPr>
      <w:r w:rsidRPr="004C1BD8">
        <w:rPr>
          <w:rFonts w:ascii="Times New Roman" w:eastAsia="Times New Roman" w:hAnsi="Times New Roman" w:cs="Times New Roman"/>
          <w:b/>
        </w:rPr>
        <w:t>7.</w:t>
      </w:r>
      <w:r w:rsidRPr="004C1BD8">
        <w:rPr>
          <w:rFonts w:ascii="Times New Roman" w:eastAsia="Times New Roman" w:hAnsi="Times New Roman" w:cs="Times New Roman"/>
          <w:b/>
        </w:rPr>
        <w:tab/>
        <w:t>Language skills:</w:t>
      </w:r>
      <w:r w:rsidRPr="004C1BD8">
        <w:rPr>
          <w:rFonts w:ascii="Times New Roman" w:eastAsia="Times New Roman" w:hAnsi="Times New Roman" w:cs="Times New Roman"/>
        </w:rPr>
        <w:t xml:space="preserve"> (Indicate competence on a scale of 1 to 5) (1 – excellent; 5 – basic)</w:t>
      </w:r>
    </w:p>
    <w:p w14:paraId="61550142" w14:textId="77777777" w:rsidR="00A76604" w:rsidRPr="004C1BD8" w:rsidRDefault="00A76604" w:rsidP="00A76604">
      <w:pPr>
        <w:tabs>
          <w:tab w:val="left" w:pos="850"/>
          <w:tab w:val="left" w:pos="4252"/>
          <w:tab w:val="center" w:pos="6518"/>
          <w:tab w:val="center" w:pos="8220"/>
        </w:tabs>
        <w:suppressAutoHyphens/>
        <w:spacing w:after="0" w:line="240" w:lineRule="auto"/>
        <w:rPr>
          <w:rFonts w:ascii="Times New Roman" w:eastAsia="Times New Roman" w:hAnsi="Times New Roman" w:cs="Times New Roman"/>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A76604" w:rsidRPr="004C1BD8" w14:paraId="180B7F6C" w14:textId="77777777" w:rsidTr="00A76604">
        <w:tc>
          <w:tcPr>
            <w:tcW w:w="3935" w:type="dxa"/>
            <w:shd w:val="clear" w:color="auto" w:fill="E6E6E6"/>
          </w:tcPr>
          <w:p w14:paraId="151E1FEA" w14:textId="77777777" w:rsidR="00A76604" w:rsidRPr="004C1BD8" w:rsidRDefault="00A76604" w:rsidP="00A76604">
            <w:pPr>
              <w:suppressAutoHyphens/>
              <w:spacing w:after="0" w:line="240" w:lineRule="auto"/>
              <w:jc w:val="center"/>
              <w:rPr>
                <w:rFonts w:ascii="Times New Roman" w:eastAsia="Times New Roman" w:hAnsi="Times New Roman" w:cs="Times New Roman"/>
                <w:b/>
                <w:u w:val="single"/>
                <w:lang w:val="en-GB" w:eastAsia="de-DE"/>
              </w:rPr>
            </w:pPr>
            <w:r w:rsidRPr="004C1BD8">
              <w:rPr>
                <w:rFonts w:ascii="Times New Roman" w:eastAsia="Times New Roman" w:hAnsi="Times New Roman" w:cs="Times New Roman"/>
                <w:b/>
                <w:lang w:val="en-GB" w:eastAsia="de-DE"/>
              </w:rPr>
              <w:t>Language</w:t>
            </w:r>
          </w:p>
        </w:tc>
        <w:tc>
          <w:tcPr>
            <w:tcW w:w="1984" w:type="dxa"/>
            <w:shd w:val="clear" w:color="auto" w:fill="E6E6E6"/>
          </w:tcPr>
          <w:p w14:paraId="3FBB0CCE" w14:textId="77777777" w:rsidR="00A76604" w:rsidRPr="004C1BD8" w:rsidRDefault="00A76604" w:rsidP="00A76604">
            <w:pPr>
              <w:suppressAutoHyphens/>
              <w:spacing w:after="0" w:line="240" w:lineRule="auto"/>
              <w:jc w:val="center"/>
              <w:rPr>
                <w:rFonts w:ascii="Times New Roman" w:eastAsia="Times New Roman" w:hAnsi="Times New Roman" w:cs="Times New Roman"/>
                <w:b/>
                <w:lang w:val="en-GB" w:eastAsia="de-DE"/>
              </w:rPr>
            </w:pPr>
            <w:r w:rsidRPr="004C1BD8">
              <w:rPr>
                <w:rFonts w:ascii="Times New Roman" w:eastAsia="Times New Roman" w:hAnsi="Times New Roman" w:cs="Times New Roman"/>
                <w:b/>
                <w:lang w:val="en-GB" w:eastAsia="de-DE"/>
              </w:rPr>
              <w:t>Reading</w:t>
            </w:r>
          </w:p>
        </w:tc>
        <w:tc>
          <w:tcPr>
            <w:tcW w:w="1984" w:type="dxa"/>
            <w:shd w:val="clear" w:color="auto" w:fill="E6E6E6"/>
          </w:tcPr>
          <w:p w14:paraId="05E7088A" w14:textId="77777777" w:rsidR="00A76604" w:rsidRPr="004C1BD8" w:rsidRDefault="00A76604" w:rsidP="00A76604">
            <w:pPr>
              <w:suppressAutoHyphens/>
              <w:spacing w:after="0" w:line="240" w:lineRule="auto"/>
              <w:jc w:val="center"/>
              <w:rPr>
                <w:rFonts w:ascii="Times New Roman" w:eastAsia="Times New Roman" w:hAnsi="Times New Roman" w:cs="Times New Roman"/>
                <w:b/>
                <w:lang w:val="en-GB" w:eastAsia="de-DE"/>
              </w:rPr>
            </w:pPr>
            <w:r w:rsidRPr="004C1BD8">
              <w:rPr>
                <w:rFonts w:ascii="Times New Roman" w:eastAsia="Times New Roman" w:hAnsi="Times New Roman" w:cs="Times New Roman"/>
                <w:b/>
                <w:lang w:val="en-GB" w:eastAsia="de-DE"/>
              </w:rPr>
              <w:t>Speaking</w:t>
            </w:r>
          </w:p>
        </w:tc>
        <w:tc>
          <w:tcPr>
            <w:tcW w:w="1843" w:type="dxa"/>
            <w:shd w:val="clear" w:color="auto" w:fill="E6E6E6"/>
          </w:tcPr>
          <w:p w14:paraId="0B3F5779" w14:textId="77777777" w:rsidR="00A76604" w:rsidRPr="004C1BD8" w:rsidRDefault="00A76604" w:rsidP="00A76604">
            <w:pPr>
              <w:suppressAutoHyphens/>
              <w:spacing w:after="0" w:line="240" w:lineRule="auto"/>
              <w:jc w:val="center"/>
              <w:rPr>
                <w:rFonts w:ascii="Times New Roman" w:eastAsia="Times New Roman" w:hAnsi="Times New Roman" w:cs="Times New Roman"/>
                <w:b/>
                <w:lang w:val="en-GB" w:eastAsia="de-DE"/>
              </w:rPr>
            </w:pPr>
            <w:r w:rsidRPr="004C1BD8">
              <w:rPr>
                <w:rFonts w:ascii="Times New Roman" w:eastAsia="Times New Roman" w:hAnsi="Times New Roman" w:cs="Times New Roman"/>
                <w:b/>
                <w:lang w:val="en-GB" w:eastAsia="de-DE"/>
              </w:rPr>
              <w:t>Writing</w:t>
            </w:r>
          </w:p>
        </w:tc>
      </w:tr>
      <w:tr w:rsidR="00A76604" w:rsidRPr="004C1BD8" w14:paraId="30DAD50E" w14:textId="77777777" w:rsidTr="00A76604">
        <w:tc>
          <w:tcPr>
            <w:tcW w:w="3935" w:type="dxa"/>
          </w:tcPr>
          <w:p w14:paraId="0C240A22"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language]</w:t>
            </w:r>
          </w:p>
        </w:tc>
        <w:tc>
          <w:tcPr>
            <w:tcW w:w="1984" w:type="dxa"/>
          </w:tcPr>
          <w:p w14:paraId="5DA58128" w14:textId="77777777" w:rsidR="00A76604" w:rsidRPr="004C1BD8" w:rsidRDefault="00A76604" w:rsidP="00A76604">
            <w:pPr>
              <w:spacing w:after="0" w:line="240" w:lineRule="auto"/>
              <w:jc w:val="center"/>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984" w:type="dxa"/>
          </w:tcPr>
          <w:p w14:paraId="3158CE53" w14:textId="77777777" w:rsidR="00A76604" w:rsidRPr="004C1BD8" w:rsidRDefault="00A76604" w:rsidP="00A76604">
            <w:pPr>
              <w:spacing w:after="0" w:line="240" w:lineRule="auto"/>
              <w:jc w:val="center"/>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843" w:type="dxa"/>
          </w:tcPr>
          <w:p w14:paraId="36F0041E" w14:textId="77777777" w:rsidR="00A76604" w:rsidRPr="004C1BD8" w:rsidRDefault="00A76604" w:rsidP="00A76604">
            <w:pPr>
              <w:spacing w:after="0" w:line="240" w:lineRule="auto"/>
              <w:jc w:val="center"/>
              <w:rPr>
                <w:rFonts w:ascii="Times New Roman" w:eastAsia="Times New Roman" w:hAnsi="Times New Roman" w:cs="Times New Roman"/>
                <w:i/>
              </w:rPr>
            </w:pPr>
            <w:r w:rsidRPr="004C1BD8">
              <w:rPr>
                <w:rFonts w:ascii="Times New Roman" w:eastAsia="Times New Roman" w:hAnsi="Times New Roman" w:cs="Times New Roman"/>
                <w:i/>
              </w:rPr>
              <w:t>[insert the no.]</w:t>
            </w:r>
          </w:p>
        </w:tc>
      </w:tr>
      <w:tr w:rsidR="00A76604" w:rsidRPr="004C1BD8" w14:paraId="50162E76" w14:textId="77777777" w:rsidTr="00A76604">
        <w:tc>
          <w:tcPr>
            <w:tcW w:w="3935" w:type="dxa"/>
          </w:tcPr>
          <w:p w14:paraId="562C51FA"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984" w:type="dxa"/>
          </w:tcPr>
          <w:p w14:paraId="7D51C021"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984" w:type="dxa"/>
          </w:tcPr>
          <w:p w14:paraId="4444A9CC"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843" w:type="dxa"/>
          </w:tcPr>
          <w:p w14:paraId="1932E209"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r>
      <w:tr w:rsidR="00A76604" w:rsidRPr="004C1BD8" w14:paraId="3C490358" w14:textId="77777777" w:rsidTr="00A76604">
        <w:tc>
          <w:tcPr>
            <w:tcW w:w="3935" w:type="dxa"/>
          </w:tcPr>
          <w:p w14:paraId="7E0151BC"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984" w:type="dxa"/>
          </w:tcPr>
          <w:p w14:paraId="13A99694"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984" w:type="dxa"/>
          </w:tcPr>
          <w:p w14:paraId="6C027A37"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c>
          <w:tcPr>
            <w:tcW w:w="1843" w:type="dxa"/>
          </w:tcPr>
          <w:p w14:paraId="361770A4" w14:textId="77777777" w:rsidR="00A76604" w:rsidRPr="004C1BD8" w:rsidRDefault="00A76604" w:rsidP="00A76604">
            <w:pPr>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r>
    </w:tbl>
    <w:p w14:paraId="5812108C" w14:textId="77777777" w:rsidR="00A76604" w:rsidRPr="004C1BD8" w:rsidRDefault="00A76604" w:rsidP="00A76604">
      <w:pPr>
        <w:tabs>
          <w:tab w:val="left" w:pos="850"/>
          <w:tab w:val="left" w:pos="4252"/>
          <w:tab w:val="center" w:pos="6518"/>
          <w:tab w:val="center" w:pos="8220"/>
        </w:tabs>
        <w:suppressAutoHyphens/>
        <w:spacing w:after="0" w:line="240" w:lineRule="auto"/>
        <w:rPr>
          <w:rFonts w:ascii="Times New Roman" w:eastAsia="Times New Roman" w:hAnsi="Times New Roman" w:cs="Times New Roman"/>
        </w:rPr>
      </w:pPr>
    </w:p>
    <w:tbl>
      <w:tblPr>
        <w:tblW w:w="9747" w:type="dxa"/>
        <w:tblLayout w:type="fixed"/>
        <w:tblCellMar>
          <w:bottom w:w="108" w:type="dxa"/>
        </w:tblCellMar>
        <w:tblLook w:val="0000" w:firstRow="0" w:lastRow="0" w:firstColumn="0" w:lastColumn="0" w:noHBand="0" w:noVBand="0"/>
      </w:tblPr>
      <w:tblGrid>
        <w:gridCol w:w="4077"/>
        <w:gridCol w:w="5670"/>
      </w:tblGrid>
      <w:tr w:rsidR="00A76604" w:rsidRPr="004C1BD8" w14:paraId="2B169BA5" w14:textId="77777777" w:rsidTr="00A76604">
        <w:tc>
          <w:tcPr>
            <w:tcW w:w="4077" w:type="dxa"/>
          </w:tcPr>
          <w:p w14:paraId="4811B2EF" w14:textId="77777777" w:rsidR="00A76604" w:rsidRPr="004C1BD8" w:rsidRDefault="00A76604" w:rsidP="00A76604">
            <w:pPr>
              <w:tabs>
                <w:tab w:val="left" w:pos="425"/>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8.</w:t>
            </w:r>
            <w:r w:rsidRPr="004C1BD8">
              <w:rPr>
                <w:rFonts w:ascii="Times New Roman" w:eastAsia="Times New Roman" w:hAnsi="Times New Roman" w:cs="Times New Roman"/>
                <w:b/>
              </w:rPr>
              <w:tab/>
              <w:t xml:space="preserve">Membership of professional bodies: </w:t>
            </w:r>
          </w:p>
        </w:tc>
        <w:tc>
          <w:tcPr>
            <w:tcW w:w="5670" w:type="dxa"/>
          </w:tcPr>
          <w:p w14:paraId="6A0A6020" w14:textId="77777777" w:rsidR="00A76604" w:rsidRPr="004C1BD8" w:rsidRDefault="00A76604" w:rsidP="00A76604">
            <w:pPr>
              <w:tabs>
                <w:tab w:val="left" w:pos="425"/>
              </w:tabs>
              <w:suppressAutoHyphens/>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[indicate the name of the professional body]</w:t>
            </w:r>
          </w:p>
        </w:tc>
      </w:tr>
      <w:tr w:rsidR="00A76604" w:rsidRPr="004C1BD8" w14:paraId="2B348AF2" w14:textId="77777777" w:rsidTr="00A76604">
        <w:tc>
          <w:tcPr>
            <w:tcW w:w="4077" w:type="dxa"/>
          </w:tcPr>
          <w:p w14:paraId="1D5DD1A0" w14:textId="77777777" w:rsidR="00A76604" w:rsidRPr="004C1BD8" w:rsidRDefault="00A76604" w:rsidP="00A76604">
            <w:pPr>
              <w:tabs>
                <w:tab w:val="left" w:pos="425"/>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9.</w:t>
            </w:r>
            <w:r w:rsidRPr="004C1BD8">
              <w:rPr>
                <w:rFonts w:ascii="Times New Roman" w:eastAsia="Times New Roman" w:hAnsi="Times New Roman" w:cs="Times New Roman"/>
                <w:b/>
              </w:rPr>
              <w:tab/>
              <w:t>Other skills:</w:t>
            </w:r>
          </w:p>
        </w:tc>
        <w:tc>
          <w:tcPr>
            <w:tcW w:w="5670" w:type="dxa"/>
          </w:tcPr>
          <w:p w14:paraId="333FA1F2" w14:textId="77777777" w:rsidR="00A76604" w:rsidRPr="004C1BD8" w:rsidRDefault="00A76604" w:rsidP="00A76604">
            <w:pPr>
              <w:tabs>
                <w:tab w:val="left" w:pos="425"/>
              </w:tabs>
              <w:suppressAutoHyphens/>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skills]</w:t>
            </w:r>
          </w:p>
        </w:tc>
      </w:tr>
      <w:tr w:rsidR="00A76604" w:rsidRPr="004C1BD8" w14:paraId="2847EE96" w14:textId="77777777" w:rsidTr="00A76604">
        <w:tc>
          <w:tcPr>
            <w:tcW w:w="4077" w:type="dxa"/>
          </w:tcPr>
          <w:p w14:paraId="19C32B13" w14:textId="77777777" w:rsidR="00A76604" w:rsidRPr="004C1BD8" w:rsidRDefault="00A76604" w:rsidP="00A76604">
            <w:pPr>
              <w:tabs>
                <w:tab w:val="left" w:pos="425"/>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10.</w:t>
            </w:r>
            <w:r w:rsidRPr="004C1BD8">
              <w:rPr>
                <w:rFonts w:ascii="Times New Roman" w:eastAsia="Times New Roman" w:hAnsi="Times New Roman" w:cs="Times New Roman"/>
                <w:b/>
              </w:rPr>
              <w:tab/>
              <w:t>Present position:</w:t>
            </w:r>
          </w:p>
        </w:tc>
        <w:tc>
          <w:tcPr>
            <w:tcW w:w="5670" w:type="dxa"/>
          </w:tcPr>
          <w:p w14:paraId="6F58447A" w14:textId="77777777" w:rsidR="00A76604" w:rsidRPr="004C1BD8" w:rsidRDefault="00A76604" w:rsidP="00A76604">
            <w:pPr>
              <w:tabs>
                <w:tab w:val="left" w:pos="425"/>
              </w:tabs>
              <w:suppressAutoHyphens/>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name]</w:t>
            </w:r>
          </w:p>
        </w:tc>
      </w:tr>
      <w:tr w:rsidR="00A76604" w:rsidRPr="004C1BD8" w14:paraId="5023FE65" w14:textId="77777777" w:rsidTr="00A76604">
        <w:tc>
          <w:tcPr>
            <w:tcW w:w="4077" w:type="dxa"/>
          </w:tcPr>
          <w:p w14:paraId="6A98CA7B" w14:textId="77777777" w:rsidR="00A76604" w:rsidRPr="004C1BD8" w:rsidRDefault="00A76604" w:rsidP="00A76604">
            <w:pPr>
              <w:tabs>
                <w:tab w:val="left" w:pos="425"/>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11.</w:t>
            </w:r>
            <w:r w:rsidRPr="004C1BD8">
              <w:rPr>
                <w:rFonts w:ascii="Times New Roman" w:eastAsia="Times New Roman" w:hAnsi="Times New Roman" w:cs="Times New Roman"/>
                <w:b/>
              </w:rPr>
              <w:tab/>
              <w:t>Years of experience:</w:t>
            </w:r>
          </w:p>
        </w:tc>
        <w:tc>
          <w:tcPr>
            <w:tcW w:w="5670" w:type="dxa"/>
          </w:tcPr>
          <w:p w14:paraId="029CB04C" w14:textId="77777777" w:rsidR="00A76604" w:rsidRPr="004C1BD8" w:rsidRDefault="00A76604" w:rsidP="00A76604">
            <w:pPr>
              <w:tabs>
                <w:tab w:val="left" w:pos="425"/>
              </w:tabs>
              <w:suppressAutoHyphens/>
              <w:spacing w:after="0" w:line="240" w:lineRule="auto"/>
              <w:rPr>
                <w:rFonts w:ascii="Times New Roman" w:eastAsia="Times New Roman" w:hAnsi="Times New Roman" w:cs="Times New Roman"/>
                <w:i/>
              </w:rPr>
            </w:pPr>
            <w:r w:rsidRPr="004C1BD8">
              <w:rPr>
                <w:rFonts w:ascii="Times New Roman" w:eastAsia="Times New Roman" w:hAnsi="Times New Roman" w:cs="Times New Roman"/>
                <w:i/>
              </w:rPr>
              <w:t>[insert the no]</w:t>
            </w:r>
          </w:p>
        </w:tc>
      </w:tr>
      <w:tr w:rsidR="00A76604" w:rsidRPr="004C1BD8" w14:paraId="706AAFCE" w14:textId="77777777" w:rsidTr="00A76604">
        <w:tc>
          <w:tcPr>
            <w:tcW w:w="9747" w:type="dxa"/>
            <w:gridSpan w:val="2"/>
          </w:tcPr>
          <w:p w14:paraId="0FE337AC" w14:textId="77777777" w:rsidR="00A76604" w:rsidRPr="004C1BD8" w:rsidRDefault="00A76604" w:rsidP="00A76604">
            <w:pPr>
              <w:tabs>
                <w:tab w:val="left" w:pos="425"/>
              </w:tabs>
              <w:suppressAutoHyphen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12.</w:t>
            </w:r>
            <w:r w:rsidRPr="004C1BD8">
              <w:rPr>
                <w:rFonts w:ascii="Times New Roman" w:eastAsia="Times New Roman" w:hAnsi="Times New Roman" w:cs="Times New Roman"/>
                <w:b/>
              </w:rPr>
              <w:tab/>
              <w:t>Key qualifications:</w:t>
            </w:r>
            <w:r w:rsidRPr="004C1BD8">
              <w:rPr>
                <w:rFonts w:ascii="Times New Roman" w:eastAsia="Times New Roman" w:hAnsi="Times New Roman" w:cs="Times New Roman"/>
              </w:rPr>
              <w:t xml:space="preserve"> (Relevant to the assignment)</w:t>
            </w:r>
          </w:p>
          <w:p w14:paraId="1ADB76D6" w14:textId="77777777" w:rsidR="00A76604" w:rsidRPr="004C1BD8" w:rsidRDefault="00A76604" w:rsidP="00A76604">
            <w:pPr>
              <w:spacing w:after="0" w:line="240" w:lineRule="auto"/>
              <w:ind w:left="360"/>
              <w:rPr>
                <w:rFonts w:ascii="Times New Roman" w:eastAsia="Times New Roman" w:hAnsi="Times New Roman" w:cs="Times New Roman"/>
                <w:i/>
              </w:rPr>
            </w:pPr>
            <w:r w:rsidRPr="004C1BD8">
              <w:rPr>
                <w:rFonts w:ascii="Times New Roman" w:eastAsia="Times New Roman" w:hAnsi="Times New Roman" w:cs="Times New Roman"/>
                <w:i/>
              </w:rPr>
              <w:t>[insert the key qualifications]</w:t>
            </w:r>
            <w:r w:rsidRPr="004C1BD8">
              <w:rPr>
                <w:rFonts w:ascii="Times New Roman" w:eastAsia="Times New Roman" w:hAnsi="Times New Roman" w:cs="Times New Roman"/>
                <w:i/>
              </w:rPr>
              <w:fldChar w:fldCharType="begin"/>
            </w:r>
            <w:r w:rsidRPr="004C1BD8">
              <w:rPr>
                <w:rFonts w:ascii="Times New Roman" w:eastAsia="Times New Roman" w:hAnsi="Times New Roman" w:cs="Times New Roman"/>
                <w:i/>
              </w:rPr>
              <w:instrText xml:space="preserve">  </w:instrText>
            </w:r>
            <w:r w:rsidRPr="004C1BD8">
              <w:rPr>
                <w:rFonts w:ascii="Times New Roman" w:eastAsia="Times New Roman" w:hAnsi="Times New Roman" w:cs="Times New Roman"/>
                <w:i/>
              </w:rPr>
              <w:fldChar w:fldCharType="end"/>
            </w:r>
          </w:p>
        </w:tc>
      </w:tr>
    </w:tbl>
    <w:p w14:paraId="47E7574A" w14:textId="77777777" w:rsidR="00A76604" w:rsidRPr="004C1BD8" w:rsidRDefault="00A76604" w:rsidP="00A76604">
      <w:pPr>
        <w:tabs>
          <w:tab w:val="left" w:pos="426"/>
        </w:tabs>
        <w:spacing w:after="0" w:line="240" w:lineRule="auto"/>
        <w:ind w:left="426" w:hanging="426"/>
        <w:rPr>
          <w:rFonts w:ascii="Times New Roman" w:eastAsia="Times New Roman" w:hAnsi="Times New Roman" w:cs="Times New Roman"/>
          <w:b/>
        </w:rPr>
      </w:pPr>
      <w:r w:rsidRPr="004C1BD8">
        <w:rPr>
          <w:rFonts w:ascii="Times New Roman" w:eastAsia="Times New Roman" w:hAnsi="Times New Roman" w:cs="Times New Roman"/>
          <w:b/>
        </w:rPr>
        <w:t>13.</w:t>
      </w:r>
      <w:r w:rsidRPr="004C1BD8">
        <w:rPr>
          <w:rFonts w:ascii="Times New Roman" w:eastAsia="Times New Roman" w:hAnsi="Times New Roman" w:cs="Times New Roman"/>
          <w:b/>
        </w:rPr>
        <w:tab/>
        <w:t>Specific experience in the region:</w:t>
      </w:r>
    </w:p>
    <w:p w14:paraId="110C89A1" w14:textId="77777777" w:rsidR="00A76604" w:rsidRPr="004C1BD8" w:rsidRDefault="00A76604" w:rsidP="00A76604">
      <w:pPr>
        <w:spacing w:after="0" w:line="240" w:lineRule="auto"/>
        <w:rPr>
          <w:rFonts w:ascii="Times New Roman" w:eastAsia="Times New Roman" w:hAnsi="Times New Roman" w:cs="Times New Roman"/>
        </w:rPr>
      </w:pPr>
    </w:p>
    <w:tbl>
      <w:tblPr>
        <w:tblW w:w="0" w:type="auto"/>
        <w:jc w:val="center"/>
        <w:tblLayout w:type="fixed"/>
        <w:tblCellMar>
          <w:left w:w="120" w:type="dxa"/>
          <w:right w:w="120" w:type="dxa"/>
        </w:tblCellMar>
        <w:tblLook w:val="0000" w:firstRow="0" w:lastRow="0" w:firstColumn="0" w:lastColumn="0" w:noHBand="0" w:noVBand="0"/>
      </w:tblPr>
      <w:tblGrid>
        <w:gridCol w:w="2950"/>
        <w:gridCol w:w="3980"/>
      </w:tblGrid>
      <w:tr w:rsidR="00A76604" w:rsidRPr="004C1BD8" w14:paraId="71B6B889" w14:textId="77777777" w:rsidTr="00A76604">
        <w:trPr>
          <w:trHeight w:val="273"/>
          <w:jc w:val="center"/>
        </w:trPr>
        <w:tc>
          <w:tcPr>
            <w:tcW w:w="2950" w:type="dxa"/>
            <w:tcBorders>
              <w:top w:val="double" w:sz="6" w:space="0" w:color="auto"/>
              <w:left w:val="double" w:sz="6" w:space="0" w:color="auto"/>
              <w:bottom w:val="double" w:sz="6" w:space="0" w:color="auto"/>
            </w:tcBorders>
            <w:shd w:val="pct5" w:color="auto" w:fill="FFFFFF"/>
          </w:tcPr>
          <w:p w14:paraId="29088D80" w14:textId="77777777" w:rsidR="00A76604" w:rsidRPr="004C1BD8" w:rsidRDefault="00A76604" w:rsidP="00A76604">
            <w:pPr>
              <w:spacing w:after="0" w:line="240" w:lineRule="auto"/>
              <w:ind w:left="426"/>
              <w:jc w:val="center"/>
              <w:rPr>
                <w:rFonts w:ascii="Times New Roman" w:eastAsia="Times New Roman" w:hAnsi="Times New Roman" w:cs="Times New Roman"/>
                <w:b/>
                <w:lang w:val="en-GB"/>
              </w:rPr>
            </w:pPr>
            <w:r w:rsidRPr="004C1BD8">
              <w:rPr>
                <w:rFonts w:ascii="Times New Roman" w:eastAsia="Times New Roman" w:hAnsi="Times New Roman" w:cs="Times New Roman"/>
                <w:b/>
                <w:lang w:val="en-GB"/>
              </w:rPr>
              <w:t>Country</w:t>
            </w:r>
          </w:p>
        </w:tc>
        <w:tc>
          <w:tcPr>
            <w:tcW w:w="3980" w:type="dxa"/>
            <w:tcBorders>
              <w:top w:val="double" w:sz="6" w:space="0" w:color="auto"/>
              <w:left w:val="single" w:sz="6" w:space="0" w:color="auto"/>
              <w:bottom w:val="double" w:sz="6" w:space="0" w:color="auto"/>
              <w:right w:val="double" w:sz="6" w:space="0" w:color="auto"/>
            </w:tcBorders>
            <w:shd w:val="pct5" w:color="auto" w:fill="FFFFFF"/>
          </w:tcPr>
          <w:p w14:paraId="48294130" w14:textId="77777777" w:rsidR="00A76604" w:rsidRPr="004C1BD8" w:rsidRDefault="00A76604" w:rsidP="00A76604">
            <w:pPr>
              <w:spacing w:after="0" w:line="240" w:lineRule="auto"/>
              <w:ind w:left="426"/>
              <w:jc w:val="center"/>
              <w:rPr>
                <w:rFonts w:ascii="Times New Roman" w:eastAsia="Times New Roman" w:hAnsi="Times New Roman" w:cs="Times New Roman"/>
                <w:b/>
                <w:lang w:val="en-GB"/>
              </w:rPr>
            </w:pPr>
            <w:r w:rsidRPr="004C1BD8">
              <w:rPr>
                <w:rFonts w:ascii="Times New Roman" w:eastAsia="Times New Roman" w:hAnsi="Times New Roman" w:cs="Times New Roman"/>
                <w:b/>
                <w:lang w:val="en-GB"/>
              </w:rPr>
              <w:t>Date from - Date to</w:t>
            </w:r>
          </w:p>
        </w:tc>
      </w:tr>
      <w:tr w:rsidR="00A76604" w:rsidRPr="004C1BD8" w14:paraId="146DD8DC" w14:textId="77777777" w:rsidTr="00A76604">
        <w:trPr>
          <w:trHeight w:val="273"/>
          <w:jc w:val="center"/>
        </w:trPr>
        <w:tc>
          <w:tcPr>
            <w:tcW w:w="2950" w:type="dxa"/>
            <w:tcBorders>
              <w:left w:val="double" w:sz="6" w:space="0" w:color="auto"/>
              <w:bottom w:val="single" w:sz="4" w:space="0" w:color="auto"/>
            </w:tcBorders>
          </w:tcPr>
          <w:p w14:paraId="09D24168" w14:textId="77777777" w:rsidR="00A76604" w:rsidRPr="004C1BD8" w:rsidRDefault="00A76604" w:rsidP="00A76604">
            <w:pPr>
              <w:spacing w:after="0" w:line="240" w:lineRule="auto"/>
              <w:jc w:val="center"/>
              <w:rPr>
                <w:rFonts w:ascii="Times New Roman" w:eastAsia="Times New Roman" w:hAnsi="Times New Roman" w:cs="Times New Roman"/>
                <w:i/>
                <w:lang w:val="en-GB"/>
              </w:rPr>
            </w:pPr>
            <w:r w:rsidRPr="004C1BD8">
              <w:rPr>
                <w:rFonts w:ascii="Times New Roman" w:eastAsia="Times New Roman" w:hAnsi="Times New Roman" w:cs="Times New Roman"/>
                <w:i/>
                <w:lang w:val="en-GB"/>
              </w:rPr>
              <w:t>[insert the country]</w:t>
            </w:r>
          </w:p>
        </w:tc>
        <w:tc>
          <w:tcPr>
            <w:tcW w:w="3980" w:type="dxa"/>
            <w:tcBorders>
              <w:left w:val="single" w:sz="6" w:space="0" w:color="auto"/>
              <w:bottom w:val="single" w:sz="4" w:space="0" w:color="auto"/>
              <w:right w:val="double" w:sz="6" w:space="0" w:color="auto"/>
            </w:tcBorders>
          </w:tcPr>
          <w:p w14:paraId="6223D9F8" w14:textId="77777777" w:rsidR="00A76604" w:rsidRPr="004C1BD8" w:rsidRDefault="00A76604" w:rsidP="00A76604">
            <w:pPr>
              <w:spacing w:after="0" w:line="240" w:lineRule="auto"/>
              <w:ind w:left="426"/>
              <w:jc w:val="center"/>
              <w:rPr>
                <w:rFonts w:ascii="Times New Roman" w:eastAsia="Times New Roman" w:hAnsi="Times New Roman" w:cs="Times New Roman"/>
                <w:lang w:val="en-GB"/>
              </w:rPr>
            </w:pPr>
            <w:r w:rsidRPr="004C1BD8">
              <w:rPr>
                <w:rFonts w:ascii="Times New Roman" w:eastAsia="Times New Roman" w:hAnsi="Times New Roman" w:cs="Times New Roman"/>
                <w:i/>
                <w:lang w:val="en-GB"/>
              </w:rPr>
              <w:t>[indicate the month and the year]</w:t>
            </w:r>
          </w:p>
        </w:tc>
      </w:tr>
      <w:tr w:rsidR="00A76604" w:rsidRPr="004C1BD8" w14:paraId="0B7DE012" w14:textId="77777777" w:rsidTr="00A76604">
        <w:trPr>
          <w:trHeight w:val="273"/>
          <w:jc w:val="center"/>
        </w:trPr>
        <w:tc>
          <w:tcPr>
            <w:tcW w:w="2950" w:type="dxa"/>
            <w:tcBorders>
              <w:left w:val="double" w:sz="6" w:space="0" w:color="auto"/>
              <w:bottom w:val="single" w:sz="4" w:space="0" w:color="auto"/>
            </w:tcBorders>
          </w:tcPr>
          <w:p w14:paraId="55253AA0" w14:textId="77777777" w:rsidR="00A76604" w:rsidRPr="004C1BD8" w:rsidRDefault="00A76604" w:rsidP="00A76604">
            <w:pPr>
              <w:spacing w:after="0" w:line="240" w:lineRule="auto"/>
              <w:jc w:val="center"/>
              <w:rPr>
                <w:rFonts w:ascii="Times New Roman" w:eastAsia="Times New Roman" w:hAnsi="Times New Roman" w:cs="Times New Roman"/>
                <w:i/>
                <w:lang w:val="en-GB"/>
              </w:rPr>
            </w:pPr>
            <w:r w:rsidRPr="004C1BD8">
              <w:rPr>
                <w:rFonts w:ascii="Times New Roman" w:eastAsia="Times New Roman" w:hAnsi="Times New Roman" w:cs="Times New Roman"/>
                <w:i/>
                <w:lang w:val="en-GB"/>
              </w:rPr>
              <w:t>[insert the country]</w:t>
            </w:r>
          </w:p>
        </w:tc>
        <w:tc>
          <w:tcPr>
            <w:tcW w:w="3980" w:type="dxa"/>
            <w:tcBorders>
              <w:left w:val="single" w:sz="6" w:space="0" w:color="auto"/>
              <w:bottom w:val="single" w:sz="4" w:space="0" w:color="auto"/>
              <w:right w:val="double" w:sz="6" w:space="0" w:color="auto"/>
            </w:tcBorders>
          </w:tcPr>
          <w:p w14:paraId="1046E9A4" w14:textId="77777777" w:rsidR="00A76604" w:rsidRPr="004C1BD8" w:rsidRDefault="00A76604" w:rsidP="00A76604">
            <w:pPr>
              <w:spacing w:after="0" w:line="240" w:lineRule="auto"/>
              <w:ind w:left="426"/>
              <w:jc w:val="center"/>
              <w:rPr>
                <w:rFonts w:ascii="Times New Roman" w:eastAsia="Times New Roman" w:hAnsi="Times New Roman" w:cs="Times New Roman"/>
                <w:lang w:val="en-GB"/>
              </w:rPr>
            </w:pPr>
            <w:r w:rsidRPr="004C1BD8">
              <w:rPr>
                <w:rFonts w:ascii="Times New Roman" w:eastAsia="Times New Roman" w:hAnsi="Times New Roman" w:cs="Times New Roman"/>
                <w:i/>
                <w:lang w:val="en-GB"/>
              </w:rPr>
              <w:t>[indicate the month and the year]</w:t>
            </w:r>
          </w:p>
        </w:tc>
      </w:tr>
      <w:tr w:rsidR="00A76604" w:rsidRPr="004C1BD8" w14:paraId="17E5A782" w14:textId="77777777" w:rsidTr="00A76604">
        <w:trPr>
          <w:trHeight w:val="291"/>
          <w:jc w:val="center"/>
        </w:trPr>
        <w:tc>
          <w:tcPr>
            <w:tcW w:w="2950" w:type="dxa"/>
            <w:tcBorders>
              <w:top w:val="single" w:sz="6" w:space="0" w:color="auto"/>
              <w:left w:val="double" w:sz="6" w:space="0" w:color="auto"/>
              <w:bottom w:val="double" w:sz="6" w:space="0" w:color="auto"/>
            </w:tcBorders>
          </w:tcPr>
          <w:p w14:paraId="7709BB72" w14:textId="77777777" w:rsidR="00A76604" w:rsidRPr="004C1BD8" w:rsidRDefault="00A76604" w:rsidP="00A76604">
            <w:pPr>
              <w:spacing w:after="0" w:line="240" w:lineRule="auto"/>
              <w:jc w:val="center"/>
              <w:rPr>
                <w:rFonts w:ascii="Times New Roman" w:eastAsia="Times New Roman" w:hAnsi="Times New Roman" w:cs="Times New Roman"/>
                <w:i/>
                <w:lang w:val="en-GB"/>
              </w:rPr>
            </w:pPr>
            <w:r w:rsidRPr="004C1BD8">
              <w:rPr>
                <w:rFonts w:ascii="Times New Roman" w:eastAsia="Times New Roman" w:hAnsi="Times New Roman" w:cs="Times New Roman"/>
                <w:i/>
                <w:lang w:val="en-GB"/>
              </w:rPr>
              <w:t>[insert the country]</w:t>
            </w:r>
          </w:p>
        </w:tc>
        <w:tc>
          <w:tcPr>
            <w:tcW w:w="3980" w:type="dxa"/>
            <w:tcBorders>
              <w:top w:val="single" w:sz="6" w:space="0" w:color="auto"/>
              <w:left w:val="single" w:sz="6" w:space="0" w:color="auto"/>
              <w:bottom w:val="double" w:sz="6" w:space="0" w:color="auto"/>
              <w:right w:val="double" w:sz="6" w:space="0" w:color="auto"/>
            </w:tcBorders>
          </w:tcPr>
          <w:p w14:paraId="4B690B5C" w14:textId="77777777" w:rsidR="00A76604" w:rsidRPr="004C1BD8" w:rsidRDefault="00A76604" w:rsidP="00A76604">
            <w:pPr>
              <w:spacing w:after="0" w:line="240" w:lineRule="auto"/>
              <w:ind w:left="426"/>
              <w:jc w:val="center"/>
              <w:rPr>
                <w:rFonts w:ascii="Times New Roman" w:eastAsia="Times New Roman" w:hAnsi="Times New Roman" w:cs="Times New Roman"/>
                <w:lang w:val="en-GB"/>
              </w:rPr>
            </w:pPr>
            <w:r w:rsidRPr="004C1BD8">
              <w:rPr>
                <w:rFonts w:ascii="Times New Roman" w:eastAsia="Times New Roman" w:hAnsi="Times New Roman" w:cs="Times New Roman"/>
                <w:i/>
                <w:lang w:val="en-GB"/>
              </w:rPr>
              <w:t>[indicate the month and the year]</w:t>
            </w:r>
          </w:p>
        </w:tc>
      </w:tr>
    </w:tbl>
    <w:p w14:paraId="6057ECF5" w14:textId="77777777" w:rsidR="00A76604" w:rsidRPr="004C1BD8" w:rsidRDefault="00A76604" w:rsidP="00A76604">
      <w:pPr>
        <w:tabs>
          <w:tab w:val="left" w:pos="426"/>
          <w:tab w:val="center" w:pos="6518"/>
          <w:tab w:val="center" w:pos="8220"/>
        </w:tabs>
        <w:suppressAutoHyphens/>
        <w:spacing w:after="0" w:line="240" w:lineRule="auto"/>
        <w:rPr>
          <w:rFonts w:ascii="Times New Roman" w:eastAsia="Times New Roman" w:hAnsi="Times New Roman" w:cs="Times New Roman"/>
        </w:rPr>
        <w:sectPr w:rsidR="00A76604" w:rsidRPr="004C1BD8" w:rsidSect="00A76604">
          <w:headerReference w:type="even" r:id="rId18"/>
          <w:footerReference w:type="even" r:id="rId19"/>
          <w:headerReference w:type="first" r:id="rId20"/>
          <w:footerReference w:type="first" r:id="rId21"/>
          <w:footnotePr>
            <w:numRestart w:val="eachSect"/>
          </w:footnotePr>
          <w:endnotePr>
            <w:numFmt w:val="decimal"/>
          </w:endnotePr>
          <w:type w:val="nextColumn"/>
          <w:pgSz w:w="11907" w:h="16840" w:code="9"/>
          <w:pgMar w:top="851" w:right="851" w:bottom="567" w:left="1418" w:header="851" w:footer="567" w:gutter="0"/>
          <w:cols w:space="720"/>
          <w:noEndnote/>
          <w:docGrid w:linePitch="272"/>
        </w:sectPr>
      </w:pPr>
    </w:p>
    <w:p w14:paraId="282A5ED4" w14:textId="77777777" w:rsidR="00A76604" w:rsidRPr="004C1BD8" w:rsidRDefault="00A76604" w:rsidP="000236FD">
      <w:pPr>
        <w:numPr>
          <w:ilvl w:val="0"/>
          <w:numId w:val="11"/>
        </w:numPr>
        <w:tabs>
          <w:tab w:val="left" w:pos="426"/>
          <w:tab w:val="center" w:pos="6518"/>
          <w:tab w:val="center" w:pos="8220"/>
        </w:tabs>
        <w:suppressAutoHyphens/>
        <w:spacing w:after="0" w:line="240" w:lineRule="auto"/>
        <w:rPr>
          <w:rFonts w:ascii="Times New Roman" w:eastAsia="Times New Roman" w:hAnsi="Times New Roman" w:cs="Times New Roman"/>
          <w:b/>
        </w:rPr>
      </w:pPr>
      <w:r w:rsidRPr="004C1BD8">
        <w:rPr>
          <w:rFonts w:ascii="Times New Roman" w:eastAsia="Times New Roman" w:hAnsi="Times New Roman" w:cs="Times New Roman"/>
          <w:b/>
        </w:rPr>
        <w:lastRenderedPageBreak/>
        <w:t>Professional experience</w:t>
      </w:r>
      <w:r w:rsidRPr="004C1BD8">
        <w:rPr>
          <w:rFonts w:ascii="Times New Roman" w:eastAsia="Times New Roman" w:hAnsi="Times New Roman" w:cs="Times New Roman"/>
          <w:b/>
          <w:color w:val="FFFFFF"/>
          <w:sz w:val="24"/>
          <w:vertAlign w:val="superscript"/>
        </w:rPr>
        <w:footnoteReference w:id="5"/>
      </w:r>
      <w:r w:rsidRPr="004C1BD8">
        <w:rPr>
          <w:rFonts w:ascii="Times New Roman" w:eastAsia="Times New Roman" w:hAnsi="Times New Roman" w:cs="Times New Roman"/>
          <w:b/>
          <w:sz w:val="32"/>
          <w:szCs w:val="32"/>
          <w:vertAlign w:val="superscript"/>
        </w:rPr>
        <w:footnoteReference w:id="6"/>
      </w:r>
      <w:r w:rsidRPr="004C1BD8">
        <w:rPr>
          <w:rFonts w:ascii="Times New Roman" w:eastAsia="Times New Roman" w:hAnsi="Times New Roman" w:cs="Times New Roman"/>
          <w:b/>
          <w:sz w:val="32"/>
          <w:szCs w:val="32"/>
        </w:rPr>
        <w:t>:</w:t>
      </w:r>
    </w:p>
    <w:p w14:paraId="7C84AD19" w14:textId="77777777" w:rsidR="00A76604" w:rsidRPr="004C1BD8" w:rsidRDefault="00A76604" w:rsidP="00A76604">
      <w:pPr>
        <w:tabs>
          <w:tab w:val="left" w:pos="426"/>
          <w:tab w:val="center" w:pos="6518"/>
          <w:tab w:val="center" w:pos="8220"/>
        </w:tabs>
        <w:suppressAutoHyphens/>
        <w:spacing w:after="0" w:line="240" w:lineRule="auto"/>
        <w:rPr>
          <w:rFonts w:ascii="Times New Roman" w:eastAsia="Times New Roman" w:hAnsi="Times New Roman" w:cs="Times New Roman"/>
        </w:rPr>
      </w:pPr>
    </w:p>
    <w:tbl>
      <w:tblPr>
        <w:tblW w:w="13680" w:type="dxa"/>
        <w:tblInd w:w="9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673"/>
        <w:gridCol w:w="1418"/>
        <w:gridCol w:w="7051"/>
      </w:tblGrid>
      <w:tr w:rsidR="00A76604" w:rsidRPr="004C1BD8" w14:paraId="1C74F7FD" w14:textId="77777777" w:rsidTr="00A76604">
        <w:trPr>
          <w:trHeight w:val="483"/>
          <w:tblHeader/>
        </w:trPr>
        <w:tc>
          <w:tcPr>
            <w:tcW w:w="1242" w:type="dxa"/>
            <w:tcBorders>
              <w:bottom w:val="single" w:sz="6" w:space="0" w:color="auto"/>
            </w:tcBorders>
            <w:shd w:val="clear" w:color="auto" w:fill="E6E6E6"/>
            <w:vAlign w:val="center"/>
          </w:tcPr>
          <w:p w14:paraId="08F1A03B" w14:textId="77777777" w:rsidR="00A76604" w:rsidRPr="004C1BD8" w:rsidRDefault="00A76604" w:rsidP="00A76604">
            <w:pPr>
              <w:tabs>
                <w:tab w:val="center" w:pos="6518"/>
                <w:tab w:val="center" w:pos="8220"/>
              </w:tabs>
              <w:suppressAutoHyphens/>
              <w:spacing w:after="0" w:line="240" w:lineRule="auto"/>
              <w:rPr>
                <w:rFonts w:ascii="Times New Roman" w:eastAsia="Times New Roman" w:hAnsi="Times New Roman" w:cs="Times New Roman"/>
                <w:b/>
              </w:rPr>
            </w:pPr>
            <w:r w:rsidRPr="004C1BD8">
              <w:rPr>
                <w:rFonts w:ascii="Times New Roman" w:eastAsia="Times New Roman" w:hAnsi="Times New Roman" w:cs="Times New Roman"/>
                <w:b/>
              </w:rPr>
              <w:t>Date from – Date to</w:t>
            </w:r>
          </w:p>
        </w:tc>
        <w:tc>
          <w:tcPr>
            <w:tcW w:w="1296" w:type="dxa"/>
            <w:tcBorders>
              <w:bottom w:val="single" w:sz="6" w:space="0" w:color="auto"/>
            </w:tcBorders>
            <w:shd w:val="clear" w:color="auto" w:fill="E6E6E6"/>
            <w:vAlign w:val="center"/>
          </w:tcPr>
          <w:p w14:paraId="389CAC8F" w14:textId="77777777" w:rsidR="00A76604" w:rsidRPr="004C1BD8" w:rsidRDefault="00A76604" w:rsidP="00A76604">
            <w:pPr>
              <w:tabs>
                <w:tab w:val="center" w:pos="6518"/>
                <w:tab w:val="center" w:pos="8220"/>
              </w:tabs>
              <w:suppressAutoHyphens/>
              <w:spacing w:after="0" w:line="240" w:lineRule="auto"/>
              <w:jc w:val="center"/>
              <w:rPr>
                <w:rFonts w:ascii="Times New Roman" w:eastAsia="Times New Roman" w:hAnsi="Times New Roman" w:cs="Times New Roman"/>
                <w:b/>
              </w:rPr>
            </w:pPr>
            <w:r w:rsidRPr="004C1BD8">
              <w:rPr>
                <w:rFonts w:ascii="Times New Roman" w:eastAsia="Times New Roman" w:hAnsi="Times New Roman" w:cs="Times New Roman"/>
                <w:b/>
              </w:rPr>
              <w:t>Location of the assignment</w:t>
            </w:r>
          </w:p>
        </w:tc>
        <w:tc>
          <w:tcPr>
            <w:tcW w:w="2673" w:type="dxa"/>
            <w:tcBorders>
              <w:bottom w:val="single" w:sz="6" w:space="0" w:color="auto"/>
            </w:tcBorders>
            <w:shd w:val="clear" w:color="auto" w:fill="E6E6E6"/>
            <w:vAlign w:val="center"/>
          </w:tcPr>
          <w:p w14:paraId="6D94BB78" w14:textId="77777777" w:rsidR="00A76604" w:rsidRPr="004C1BD8" w:rsidRDefault="00A76604" w:rsidP="00A76604">
            <w:pPr>
              <w:tabs>
                <w:tab w:val="left" w:pos="426"/>
                <w:tab w:val="center" w:pos="6518"/>
                <w:tab w:val="center" w:pos="8220"/>
              </w:tabs>
              <w:suppressAutoHyphens/>
              <w:spacing w:after="0" w:line="240" w:lineRule="auto"/>
              <w:jc w:val="center"/>
              <w:rPr>
                <w:rFonts w:ascii="Times New Roman" w:eastAsia="Times New Roman" w:hAnsi="Times New Roman" w:cs="Times New Roman"/>
                <w:b/>
              </w:rPr>
            </w:pPr>
            <w:r w:rsidRPr="004C1BD8">
              <w:rPr>
                <w:rFonts w:ascii="Times New Roman" w:eastAsia="Times New Roman" w:hAnsi="Times New Roman" w:cs="Times New Roman"/>
                <w:b/>
              </w:rPr>
              <w:t>Company&amp; reference person (name &amp; contact details)</w:t>
            </w:r>
          </w:p>
        </w:tc>
        <w:tc>
          <w:tcPr>
            <w:tcW w:w="1418" w:type="dxa"/>
            <w:tcBorders>
              <w:bottom w:val="single" w:sz="6" w:space="0" w:color="auto"/>
            </w:tcBorders>
            <w:shd w:val="clear" w:color="auto" w:fill="E6E6E6"/>
            <w:vAlign w:val="center"/>
          </w:tcPr>
          <w:p w14:paraId="7DE8DC68" w14:textId="77777777" w:rsidR="00A76604" w:rsidRPr="004C1BD8" w:rsidRDefault="00A76604" w:rsidP="00A76604">
            <w:pPr>
              <w:tabs>
                <w:tab w:val="left" w:pos="426"/>
                <w:tab w:val="center" w:pos="6518"/>
                <w:tab w:val="center" w:pos="8220"/>
              </w:tabs>
              <w:suppressAutoHyphens/>
              <w:spacing w:after="0" w:line="240" w:lineRule="auto"/>
              <w:jc w:val="center"/>
              <w:rPr>
                <w:rFonts w:ascii="Times New Roman" w:eastAsia="Times New Roman" w:hAnsi="Times New Roman" w:cs="Times New Roman"/>
                <w:b/>
              </w:rPr>
            </w:pPr>
            <w:r w:rsidRPr="004C1BD8">
              <w:rPr>
                <w:rFonts w:ascii="Times New Roman" w:eastAsia="Times New Roman" w:hAnsi="Times New Roman" w:cs="Times New Roman"/>
                <w:b/>
              </w:rPr>
              <w:t>Position</w:t>
            </w:r>
          </w:p>
        </w:tc>
        <w:tc>
          <w:tcPr>
            <w:tcW w:w="7051" w:type="dxa"/>
            <w:tcBorders>
              <w:bottom w:val="single" w:sz="6" w:space="0" w:color="auto"/>
            </w:tcBorders>
            <w:shd w:val="clear" w:color="auto" w:fill="E6E6E6"/>
            <w:vAlign w:val="center"/>
          </w:tcPr>
          <w:p w14:paraId="695C7EAF" w14:textId="77777777" w:rsidR="00A76604" w:rsidRPr="004C1BD8" w:rsidRDefault="00A76604" w:rsidP="00A76604">
            <w:pPr>
              <w:tabs>
                <w:tab w:val="left" w:pos="426"/>
                <w:tab w:val="center" w:pos="6518"/>
                <w:tab w:val="center" w:pos="8220"/>
              </w:tabs>
              <w:suppressAutoHyphens/>
              <w:spacing w:after="0" w:line="240" w:lineRule="auto"/>
              <w:jc w:val="center"/>
              <w:rPr>
                <w:rFonts w:ascii="Times New Roman" w:eastAsia="Times New Roman" w:hAnsi="Times New Roman" w:cs="Times New Roman"/>
                <w:b/>
              </w:rPr>
            </w:pPr>
            <w:r w:rsidRPr="004C1BD8">
              <w:rPr>
                <w:rFonts w:ascii="Times New Roman" w:eastAsia="Times New Roman" w:hAnsi="Times New Roman" w:cs="Times New Roman"/>
                <w:b/>
              </w:rPr>
              <w:t>Description</w:t>
            </w:r>
          </w:p>
        </w:tc>
      </w:tr>
      <w:tr w:rsidR="00A76604" w:rsidRPr="004C1BD8" w14:paraId="135A2755" w14:textId="77777777" w:rsidTr="00A76604">
        <w:trPr>
          <w:trHeight w:val="1552"/>
        </w:trPr>
        <w:tc>
          <w:tcPr>
            <w:tcW w:w="1242" w:type="dxa"/>
            <w:tcBorders>
              <w:top w:val="single" w:sz="6" w:space="0" w:color="auto"/>
              <w:bottom w:val="single" w:sz="6" w:space="0" w:color="auto"/>
            </w:tcBorders>
            <w:shd w:val="clear" w:color="auto" w:fill="auto"/>
            <w:vAlign w:val="center"/>
          </w:tcPr>
          <w:p w14:paraId="4E5A546A" w14:textId="77777777" w:rsidR="00A76604" w:rsidRPr="004C1BD8" w:rsidRDefault="00A76604" w:rsidP="00A76604">
            <w:pPr>
              <w:tabs>
                <w:tab w:val="center" w:pos="6518"/>
                <w:tab w:val="center" w:pos="8220"/>
              </w:tabs>
              <w:suppressAutoHyphens/>
              <w:spacing w:after="0" w:line="240" w:lineRule="auto"/>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[indicate the month and the year]</w:t>
            </w:r>
          </w:p>
        </w:tc>
        <w:tc>
          <w:tcPr>
            <w:tcW w:w="1296" w:type="dxa"/>
            <w:tcBorders>
              <w:top w:val="single" w:sz="6" w:space="0" w:color="auto"/>
              <w:bottom w:val="single" w:sz="6" w:space="0" w:color="auto"/>
            </w:tcBorders>
            <w:shd w:val="clear" w:color="auto" w:fill="auto"/>
            <w:vAlign w:val="center"/>
          </w:tcPr>
          <w:p w14:paraId="7A65467D" w14:textId="77777777" w:rsidR="00A76604" w:rsidRPr="004C1BD8" w:rsidRDefault="00A76604" w:rsidP="00A76604">
            <w:pPr>
              <w:tabs>
                <w:tab w:val="center" w:pos="6518"/>
                <w:tab w:val="center" w:pos="8220"/>
              </w:tabs>
              <w:suppressAutoHyphens/>
              <w:spacing w:after="0" w:line="240" w:lineRule="auto"/>
              <w:jc w:val="center"/>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[indicate the country and the city]</w:t>
            </w:r>
          </w:p>
        </w:tc>
        <w:tc>
          <w:tcPr>
            <w:tcW w:w="2673" w:type="dxa"/>
            <w:tcBorders>
              <w:top w:val="single" w:sz="6" w:space="0" w:color="auto"/>
              <w:bottom w:val="single" w:sz="6" w:space="0" w:color="auto"/>
            </w:tcBorders>
            <w:shd w:val="clear" w:color="auto" w:fill="auto"/>
            <w:vAlign w:val="center"/>
          </w:tcPr>
          <w:p w14:paraId="1A4E1D67"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Name of the Company:</w:t>
            </w:r>
          </w:p>
          <w:p w14:paraId="41CAB2CA"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Address of the company:</w:t>
            </w:r>
          </w:p>
          <w:p w14:paraId="1839B5F8"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Phone:</w:t>
            </w:r>
          </w:p>
          <w:p w14:paraId="7906A29D"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Fax:</w:t>
            </w:r>
          </w:p>
          <w:p w14:paraId="0E9951BB"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 xml:space="preserve">Email: </w:t>
            </w:r>
          </w:p>
          <w:p w14:paraId="2AE12D9B" w14:textId="77777777" w:rsidR="00A76604" w:rsidRPr="004C1BD8" w:rsidRDefault="00A76604" w:rsidP="00A76604">
            <w:pPr>
              <w:spacing w:after="0" w:line="240" w:lineRule="auto"/>
              <w:rPr>
                <w:rFonts w:ascii="Times New Roman" w:eastAsia="Times New Roman" w:hAnsi="Times New Roman" w:cs="Times New Roman"/>
                <w:i/>
                <w:sz w:val="18"/>
                <w:szCs w:val="18"/>
              </w:rPr>
            </w:pPr>
            <w:r w:rsidRPr="004C1BD8">
              <w:rPr>
                <w:rFonts w:ascii="Times New Roman" w:eastAsia="Times New Roman" w:hAnsi="Times New Roman" w:cs="Times New Roman"/>
                <w:b/>
                <w:i/>
                <w:sz w:val="18"/>
                <w:szCs w:val="18"/>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B9F4F67" w14:textId="7A0ED839" w:rsidR="00A76604" w:rsidRPr="004C1BD8" w:rsidRDefault="00A76604" w:rsidP="00A76604">
            <w:pPr>
              <w:tabs>
                <w:tab w:val="left" w:pos="426"/>
                <w:tab w:val="center" w:pos="6518"/>
                <w:tab w:val="center" w:pos="8220"/>
              </w:tabs>
              <w:suppressAutoHyphens/>
              <w:spacing w:after="0" w:line="240" w:lineRule="auto"/>
              <w:jc w:val="center"/>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 xml:space="preserve">[indicate the exact name and title and if it was a short term or a </w:t>
            </w:r>
            <w:r w:rsidR="001142CE" w:rsidRPr="004C1BD8">
              <w:rPr>
                <w:rFonts w:ascii="Times New Roman" w:eastAsia="Times New Roman" w:hAnsi="Times New Roman" w:cs="Times New Roman"/>
                <w:i/>
                <w:sz w:val="18"/>
                <w:szCs w:val="18"/>
              </w:rPr>
              <w:t>long-term</w:t>
            </w:r>
            <w:r w:rsidRPr="004C1BD8">
              <w:rPr>
                <w:rFonts w:ascii="Times New Roman" w:eastAsia="Times New Roman" w:hAnsi="Times New Roman" w:cs="Times New Roman"/>
                <w:i/>
                <w:sz w:val="18"/>
                <w:szCs w:val="18"/>
              </w:rPr>
              <w:t xml:space="preserve"> position]</w:t>
            </w:r>
          </w:p>
        </w:tc>
        <w:tc>
          <w:tcPr>
            <w:tcW w:w="7051" w:type="dxa"/>
            <w:tcBorders>
              <w:top w:val="single" w:sz="6" w:space="0" w:color="auto"/>
              <w:bottom w:val="single" w:sz="6" w:space="0" w:color="auto"/>
            </w:tcBorders>
            <w:shd w:val="clear" w:color="auto" w:fill="auto"/>
          </w:tcPr>
          <w:p w14:paraId="49B5EFD2"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 xml:space="preserve">Name of the contract: </w:t>
            </w:r>
          </w:p>
          <w:p w14:paraId="63BE171D"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Beneficiary of the contract:</w:t>
            </w:r>
          </w:p>
          <w:p w14:paraId="0E89ACD9"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 xml:space="preserve">Brief description of the contract: </w:t>
            </w:r>
          </w:p>
          <w:p w14:paraId="52B8B73B"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i/>
                <w:color w:val="000000"/>
                <w:sz w:val="18"/>
                <w:szCs w:val="18"/>
                <w:lang w:val="en-GB"/>
              </w:rPr>
            </w:pPr>
            <w:r w:rsidRPr="004C1BD8">
              <w:rPr>
                <w:rFonts w:ascii="Times New Roman" w:eastAsia="Times New Roman" w:hAnsi="Times New Roman" w:cs="Times New Roman"/>
                <w:b/>
                <w:i/>
                <w:color w:val="000000"/>
                <w:sz w:val="18"/>
                <w:szCs w:val="18"/>
                <w:lang w:val="en-GB"/>
              </w:rPr>
              <w:t>Responsibilities:</w:t>
            </w:r>
            <w:r w:rsidRPr="004C1BD8">
              <w:rPr>
                <w:rFonts w:ascii="Times New Roman" w:eastAsia="Times New Roman" w:hAnsi="Times New Roman" w:cs="Times New Roman"/>
                <w:i/>
                <w:color w:val="000000"/>
                <w:sz w:val="18"/>
                <w:szCs w:val="18"/>
                <w:lang w:val="en-GB"/>
              </w:rPr>
              <w:t xml:space="preserve"> </w:t>
            </w:r>
          </w:p>
        </w:tc>
      </w:tr>
      <w:tr w:rsidR="00A76604" w:rsidRPr="004C1BD8" w14:paraId="328588BB" w14:textId="77777777" w:rsidTr="00A76604">
        <w:trPr>
          <w:trHeight w:val="483"/>
        </w:trPr>
        <w:tc>
          <w:tcPr>
            <w:tcW w:w="1242" w:type="dxa"/>
            <w:tcBorders>
              <w:top w:val="single" w:sz="6" w:space="0" w:color="auto"/>
              <w:bottom w:val="single" w:sz="6" w:space="0" w:color="auto"/>
            </w:tcBorders>
            <w:shd w:val="clear" w:color="auto" w:fill="auto"/>
            <w:vAlign w:val="center"/>
          </w:tcPr>
          <w:p w14:paraId="04A393A4" w14:textId="77777777" w:rsidR="00A76604" w:rsidRPr="004C1BD8" w:rsidRDefault="00A76604" w:rsidP="00A76604">
            <w:pPr>
              <w:tabs>
                <w:tab w:val="center" w:pos="6518"/>
                <w:tab w:val="center" w:pos="8220"/>
              </w:tabs>
              <w:suppressAutoHyphens/>
              <w:spacing w:after="0" w:line="240" w:lineRule="auto"/>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[indicate the month and the year]</w:t>
            </w:r>
          </w:p>
        </w:tc>
        <w:tc>
          <w:tcPr>
            <w:tcW w:w="1296" w:type="dxa"/>
            <w:tcBorders>
              <w:top w:val="single" w:sz="6" w:space="0" w:color="auto"/>
              <w:bottom w:val="single" w:sz="6" w:space="0" w:color="auto"/>
            </w:tcBorders>
            <w:shd w:val="clear" w:color="auto" w:fill="auto"/>
            <w:vAlign w:val="center"/>
          </w:tcPr>
          <w:p w14:paraId="1263B10E" w14:textId="77777777" w:rsidR="00A76604" w:rsidRPr="004C1BD8" w:rsidRDefault="00A76604" w:rsidP="00A76604">
            <w:pPr>
              <w:tabs>
                <w:tab w:val="center" w:pos="6518"/>
                <w:tab w:val="center" w:pos="8220"/>
              </w:tabs>
              <w:suppressAutoHyphens/>
              <w:spacing w:after="0" w:line="240" w:lineRule="auto"/>
              <w:jc w:val="center"/>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[indicate the country and the city]</w:t>
            </w:r>
          </w:p>
        </w:tc>
        <w:tc>
          <w:tcPr>
            <w:tcW w:w="2673" w:type="dxa"/>
            <w:tcBorders>
              <w:top w:val="single" w:sz="6" w:space="0" w:color="auto"/>
              <w:bottom w:val="single" w:sz="6" w:space="0" w:color="auto"/>
            </w:tcBorders>
            <w:shd w:val="clear" w:color="auto" w:fill="auto"/>
            <w:vAlign w:val="center"/>
          </w:tcPr>
          <w:p w14:paraId="158C1B96"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Name of the Company:</w:t>
            </w:r>
          </w:p>
          <w:p w14:paraId="3B0B177E"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Address of the company:</w:t>
            </w:r>
          </w:p>
          <w:p w14:paraId="339119FC"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Phone:</w:t>
            </w:r>
          </w:p>
          <w:p w14:paraId="609EB0E3"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Fax:</w:t>
            </w:r>
          </w:p>
          <w:p w14:paraId="42F4D439"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 xml:space="preserve">Email: </w:t>
            </w:r>
          </w:p>
          <w:p w14:paraId="457E6DCB" w14:textId="77777777" w:rsidR="00A76604" w:rsidRPr="004C1BD8" w:rsidRDefault="00A76604" w:rsidP="00A76604">
            <w:pPr>
              <w:spacing w:after="0" w:line="240" w:lineRule="auto"/>
              <w:rPr>
                <w:rFonts w:ascii="Times New Roman" w:eastAsia="Times New Roman" w:hAnsi="Times New Roman" w:cs="Times New Roman"/>
                <w:i/>
                <w:sz w:val="18"/>
                <w:szCs w:val="18"/>
              </w:rPr>
            </w:pPr>
            <w:r w:rsidRPr="004C1BD8">
              <w:rPr>
                <w:rFonts w:ascii="Times New Roman" w:eastAsia="Times New Roman" w:hAnsi="Times New Roman" w:cs="Times New Roman"/>
                <w:b/>
                <w:i/>
                <w:sz w:val="18"/>
                <w:szCs w:val="18"/>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E46CB7B" w14:textId="186D6D15" w:rsidR="00A76604" w:rsidRPr="004C1BD8" w:rsidRDefault="00A76604" w:rsidP="00A76604">
            <w:pPr>
              <w:tabs>
                <w:tab w:val="left" w:pos="426"/>
                <w:tab w:val="center" w:pos="6518"/>
                <w:tab w:val="center" w:pos="8220"/>
              </w:tabs>
              <w:suppressAutoHyphens/>
              <w:spacing w:after="0" w:line="240" w:lineRule="auto"/>
              <w:jc w:val="center"/>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 xml:space="preserve">[indicate the exact name and title and if it was a short term or a </w:t>
            </w:r>
            <w:r w:rsidR="001142CE" w:rsidRPr="004C1BD8">
              <w:rPr>
                <w:rFonts w:ascii="Times New Roman" w:eastAsia="Times New Roman" w:hAnsi="Times New Roman" w:cs="Times New Roman"/>
                <w:i/>
                <w:sz w:val="18"/>
                <w:szCs w:val="18"/>
              </w:rPr>
              <w:t>long-term</w:t>
            </w:r>
            <w:r w:rsidRPr="004C1BD8">
              <w:rPr>
                <w:rFonts w:ascii="Times New Roman" w:eastAsia="Times New Roman" w:hAnsi="Times New Roman" w:cs="Times New Roman"/>
                <w:i/>
                <w:sz w:val="18"/>
                <w:szCs w:val="18"/>
              </w:rPr>
              <w:t xml:space="preserve"> position]</w:t>
            </w:r>
          </w:p>
        </w:tc>
        <w:tc>
          <w:tcPr>
            <w:tcW w:w="7051" w:type="dxa"/>
            <w:tcBorders>
              <w:top w:val="single" w:sz="6" w:space="0" w:color="auto"/>
              <w:bottom w:val="single" w:sz="6" w:space="0" w:color="auto"/>
            </w:tcBorders>
            <w:shd w:val="clear" w:color="auto" w:fill="auto"/>
          </w:tcPr>
          <w:p w14:paraId="1CF8F325"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 xml:space="preserve">Name of the contract: </w:t>
            </w:r>
          </w:p>
          <w:p w14:paraId="15949488"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Beneficiary of the contract:</w:t>
            </w:r>
          </w:p>
          <w:p w14:paraId="0012E0D4"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 xml:space="preserve">Brief description of the contract: </w:t>
            </w:r>
          </w:p>
          <w:p w14:paraId="6F47DA10"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i/>
                <w:color w:val="000000"/>
                <w:sz w:val="18"/>
                <w:szCs w:val="18"/>
                <w:lang w:val="en-GB"/>
              </w:rPr>
            </w:pPr>
            <w:r w:rsidRPr="004C1BD8">
              <w:rPr>
                <w:rFonts w:ascii="Times New Roman" w:eastAsia="Times New Roman" w:hAnsi="Times New Roman" w:cs="Times New Roman"/>
                <w:b/>
                <w:i/>
                <w:color w:val="000000"/>
                <w:sz w:val="18"/>
                <w:szCs w:val="18"/>
                <w:lang w:val="en-GB"/>
              </w:rPr>
              <w:t>Responsibilities:</w:t>
            </w:r>
            <w:r w:rsidRPr="004C1BD8">
              <w:rPr>
                <w:rFonts w:ascii="Times New Roman" w:eastAsia="Times New Roman" w:hAnsi="Times New Roman" w:cs="Times New Roman"/>
                <w:i/>
                <w:color w:val="000000"/>
                <w:sz w:val="18"/>
                <w:szCs w:val="18"/>
                <w:lang w:val="en-GB"/>
              </w:rPr>
              <w:t xml:space="preserve"> </w:t>
            </w:r>
          </w:p>
        </w:tc>
      </w:tr>
      <w:tr w:rsidR="00A76604" w:rsidRPr="004C1BD8" w14:paraId="7D06D501" w14:textId="77777777" w:rsidTr="00A76604">
        <w:trPr>
          <w:trHeight w:val="309"/>
        </w:trPr>
        <w:tc>
          <w:tcPr>
            <w:tcW w:w="1242" w:type="dxa"/>
            <w:tcBorders>
              <w:top w:val="single" w:sz="6" w:space="0" w:color="auto"/>
            </w:tcBorders>
          </w:tcPr>
          <w:p w14:paraId="47DB4B38" w14:textId="77777777" w:rsidR="00A76604" w:rsidRPr="004C1BD8" w:rsidRDefault="00A76604" w:rsidP="00A76604">
            <w:pPr>
              <w:spacing w:after="0" w:line="240" w:lineRule="auto"/>
              <w:rPr>
                <w:rFonts w:ascii="Times New Roman" w:eastAsia="Times New Roman" w:hAnsi="Times New Roman" w:cs="Times New Roman"/>
                <w:sz w:val="18"/>
                <w:szCs w:val="18"/>
                <w:lang w:val="en-GB"/>
              </w:rPr>
            </w:pPr>
          </w:p>
        </w:tc>
        <w:tc>
          <w:tcPr>
            <w:tcW w:w="1296" w:type="dxa"/>
            <w:tcBorders>
              <w:top w:val="single" w:sz="6" w:space="0" w:color="auto"/>
            </w:tcBorders>
          </w:tcPr>
          <w:p w14:paraId="42E182A7" w14:textId="77777777" w:rsidR="00A76604" w:rsidRPr="004C1BD8" w:rsidRDefault="00A76604" w:rsidP="00A76604">
            <w:pPr>
              <w:spacing w:after="0" w:line="240" w:lineRule="auto"/>
              <w:jc w:val="center"/>
              <w:rPr>
                <w:rFonts w:ascii="Times New Roman" w:eastAsia="Times New Roman" w:hAnsi="Times New Roman" w:cs="Times New Roman"/>
                <w:sz w:val="18"/>
                <w:szCs w:val="18"/>
              </w:rPr>
            </w:pPr>
          </w:p>
        </w:tc>
        <w:tc>
          <w:tcPr>
            <w:tcW w:w="2673" w:type="dxa"/>
            <w:tcBorders>
              <w:top w:val="single" w:sz="6" w:space="0" w:color="auto"/>
            </w:tcBorders>
          </w:tcPr>
          <w:p w14:paraId="605E1C4E" w14:textId="77777777" w:rsidR="00A76604" w:rsidRPr="004C1BD8" w:rsidRDefault="00A76604" w:rsidP="00A76604">
            <w:pPr>
              <w:spacing w:after="0" w:line="240" w:lineRule="auto"/>
              <w:rPr>
                <w:rFonts w:ascii="Times New Roman" w:eastAsia="Times New Roman" w:hAnsi="Times New Roman" w:cs="Times New Roman"/>
                <w:sz w:val="18"/>
                <w:szCs w:val="18"/>
              </w:rPr>
            </w:pPr>
          </w:p>
        </w:tc>
        <w:tc>
          <w:tcPr>
            <w:tcW w:w="1418" w:type="dxa"/>
            <w:tcBorders>
              <w:top w:val="single" w:sz="6" w:space="0" w:color="auto"/>
            </w:tcBorders>
          </w:tcPr>
          <w:p w14:paraId="1570BBCC" w14:textId="77777777" w:rsidR="00A76604" w:rsidRPr="004C1BD8" w:rsidRDefault="00A76604" w:rsidP="00A76604">
            <w:pPr>
              <w:spacing w:after="0" w:line="240" w:lineRule="auto"/>
              <w:jc w:val="center"/>
              <w:rPr>
                <w:rFonts w:ascii="Times New Roman" w:eastAsia="Times New Roman" w:hAnsi="Times New Roman" w:cs="Times New Roman"/>
                <w:sz w:val="18"/>
                <w:szCs w:val="18"/>
              </w:rPr>
            </w:pPr>
          </w:p>
        </w:tc>
        <w:tc>
          <w:tcPr>
            <w:tcW w:w="7051" w:type="dxa"/>
            <w:tcBorders>
              <w:top w:val="single" w:sz="6" w:space="0" w:color="auto"/>
            </w:tcBorders>
          </w:tcPr>
          <w:p w14:paraId="20E14453" w14:textId="77777777" w:rsidR="00A76604" w:rsidRPr="004C1BD8" w:rsidRDefault="00A76604" w:rsidP="00A76604">
            <w:pPr>
              <w:spacing w:after="0" w:line="240" w:lineRule="auto"/>
              <w:jc w:val="both"/>
              <w:rPr>
                <w:rFonts w:ascii="Times New Roman" w:eastAsia="Times New Roman" w:hAnsi="Times New Roman" w:cs="Times New Roman"/>
                <w:sz w:val="18"/>
                <w:szCs w:val="18"/>
              </w:rPr>
            </w:pPr>
          </w:p>
        </w:tc>
      </w:tr>
      <w:tr w:rsidR="00A76604" w:rsidRPr="004C1BD8" w14:paraId="30E05B28" w14:textId="77777777" w:rsidTr="00A76604">
        <w:trPr>
          <w:trHeight w:val="309"/>
        </w:trPr>
        <w:tc>
          <w:tcPr>
            <w:tcW w:w="1242" w:type="dxa"/>
            <w:vAlign w:val="center"/>
          </w:tcPr>
          <w:p w14:paraId="0A2671B1" w14:textId="77777777" w:rsidR="00A76604" w:rsidRPr="004C1BD8" w:rsidRDefault="00A76604" w:rsidP="00A76604">
            <w:pPr>
              <w:tabs>
                <w:tab w:val="center" w:pos="6518"/>
                <w:tab w:val="center" w:pos="8220"/>
              </w:tabs>
              <w:suppressAutoHyphens/>
              <w:spacing w:after="0" w:line="240" w:lineRule="auto"/>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[indicate the month and the year]</w:t>
            </w:r>
          </w:p>
        </w:tc>
        <w:tc>
          <w:tcPr>
            <w:tcW w:w="1296" w:type="dxa"/>
            <w:vAlign w:val="center"/>
          </w:tcPr>
          <w:p w14:paraId="7FE43D2F" w14:textId="77777777" w:rsidR="00A76604" w:rsidRPr="004C1BD8" w:rsidRDefault="00A76604" w:rsidP="00A76604">
            <w:pPr>
              <w:tabs>
                <w:tab w:val="center" w:pos="6518"/>
                <w:tab w:val="center" w:pos="8220"/>
              </w:tabs>
              <w:suppressAutoHyphens/>
              <w:spacing w:after="0" w:line="240" w:lineRule="auto"/>
              <w:jc w:val="center"/>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[indicate the country and the city]</w:t>
            </w:r>
          </w:p>
        </w:tc>
        <w:tc>
          <w:tcPr>
            <w:tcW w:w="2673" w:type="dxa"/>
            <w:vAlign w:val="center"/>
          </w:tcPr>
          <w:p w14:paraId="720C2284"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Name of the Company:</w:t>
            </w:r>
          </w:p>
          <w:p w14:paraId="56951844"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Address of the company:</w:t>
            </w:r>
          </w:p>
          <w:p w14:paraId="30D0BB5A"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Phone:</w:t>
            </w:r>
          </w:p>
          <w:p w14:paraId="52B02C95"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Fax:</w:t>
            </w:r>
          </w:p>
          <w:p w14:paraId="4BAB3582" w14:textId="77777777" w:rsidR="00A76604" w:rsidRPr="004C1BD8" w:rsidRDefault="00A76604" w:rsidP="00A76604">
            <w:pPr>
              <w:spacing w:after="0" w:line="240" w:lineRule="auto"/>
              <w:rPr>
                <w:rFonts w:ascii="Times New Roman" w:eastAsia="Times New Roman" w:hAnsi="Times New Roman" w:cs="Times New Roman"/>
                <w:b/>
                <w:i/>
                <w:sz w:val="18"/>
                <w:szCs w:val="18"/>
              </w:rPr>
            </w:pPr>
            <w:r w:rsidRPr="004C1BD8">
              <w:rPr>
                <w:rFonts w:ascii="Times New Roman" w:eastAsia="Times New Roman" w:hAnsi="Times New Roman" w:cs="Times New Roman"/>
                <w:b/>
                <w:i/>
                <w:sz w:val="18"/>
                <w:szCs w:val="18"/>
              </w:rPr>
              <w:t xml:space="preserve">Email: </w:t>
            </w:r>
          </w:p>
          <w:p w14:paraId="02308CDA" w14:textId="77777777" w:rsidR="00A76604" w:rsidRPr="004C1BD8" w:rsidRDefault="00A76604" w:rsidP="00A76604">
            <w:pPr>
              <w:spacing w:after="0" w:line="240" w:lineRule="auto"/>
              <w:rPr>
                <w:rFonts w:ascii="Times New Roman" w:eastAsia="Times New Roman" w:hAnsi="Times New Roman" w:cs="Times New Roman"/>
                <w:i/>
                <w:sz w:val="18"/>
                <w:szCs w:val="18"/>
              </w:rPr>
            </w:pPr>
            <w:r w:rsidRPr="004C1BD8">
              <w:rPr>
                <w:rFonts w:ascii="Times New Roman" w:eastAsia="Times New Roman" w:hAnsi="Times New Roman" w:cs="Times New Roman"/>
                <w:b/>
                <w:i/>
                <w:sz w:val="18"/>
                <w:szCs w:val="18"/>
              </w:rPr>
              <w:t>Name and title of the reference person from the company:</w:t>
            </w:r>
          </w:p>
        </w:tc>
        <w:tc>
          <w:tcPr>
            <w:tcW w:w="1418" w:type="dxa"/>
            <w:vAlign w:val="center"/>
          </w:tcPr>
          <w:p w14:paraId="1B984BC2" w14:textId="16ED4AA5" w:rsidR="00A76604" w:rsidRPr="004C1BD8" w:rsidRDefault="00A76604" w:rsidP="00A76604">
            <w:pPr>
              <w:tabs>
                <w:tab w:val="left" w:pos="426"/>
                <w:tab w:val="center" w:pos="6518"/>
                <w:tab w:val="center" w:pos="8220"/>
              </w:tabs>
              <w:suppressAutoHyphens/>
              <w:spacing w:after="0" w:line="240" w:lineRule="auto"/>
              <w:jc w:val="center"/>
              <w:rPr>
                <w:rFonts w:ascii="Times New Roman" w:eastAsia="Times New Roman" w:hAnsi="Times New Roman" w:cs="Times New Roman"/>
                <w:i/>
                <w:sz w:val="18"/>
                <w:szCs w:val="18"/>
              </w:rPr>
            </w:pPr>
            <w:r w:rsidRPr="004C1BD8">
              <w:rPr>
                <w:rFonts w:ascii="Times New Roman" w:eastAsia="Times New Roman" w:hAnsi="Times New Roman" w:cs="Times New Roman"/>
                <w:i/>
                <w:sz w:val="18"/>
                <w:szCs w:val="18"/>
              </w:rPr>
              <w:t xml:space="preserve">[indicate the exact name and title and if it was a short term or a </w:t>
            </w:r>
            <w:r w:rsidR="001142CE" w:rsidRPr="004C1BD8">
              <w:rPr>
                <w:rFonts w:ascii="Times New Roman" w:eastAsia="Times New Roman" w:hAnsi="Times New Roman" w:cs="Times New Roman"/>
                <w:i/>
                <w:sz w:val="18"/>
                <w:szCs w:val="18"/>
              </w:rPr>
              <w:t>long-term</w:t>
            </w:r>
            <w:r w:rsidRPr="004C1BD8">
              <w:rPr>
                <w:rFonts w:ascii="Times New Roman" w:eastAsia="Times New Roman" w:hAnsi="Times New Roman" w:cs="Times New Roman"/>
                <w:i/>
                <w:sz w:val="18"/>
                <w:szCs w:val="18"/>
              </w:rPr>
              <w:t xml:space="preserve"> position]</w:t>
            </w:r>
          </w:p>
        </w:tc>
        <w:tc>
          <w:tcPr>
            <w:tcW w:w="7051" w:type="dxa"/>
          </w:tcPr>
          <w:p w14:paraId="3C9F0CAC"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 xml:space="preserve">Name of the contract: </w:t>
            </w:r>
          </w:p>
          <w:p w14:paraId="3CB5FFFF"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Beneficiary of the contract:</w:t>
            </w:r>
          </w:p>
          <w:p w14:paraId="2D2AA77D"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b/>
                <w:i/>
                <w:color w:val="000000"/>
                <w:sz w:val="18"/>
                <w:szCs w:val="18"/>
                <w:lang w:val="en-GB"/>
              </w:rPr>
            </w:pPr>
            <w:r w:rsidRPr="004C1BD8">
              <w:rPr>
                <w:rFonts w:ascii="Times New Roman" w:eastAsia="Times New Roman" w:hAnsi="Times New Roman" w:cs="Times New Roman"/>
                <w:b/>
                <w:i/>
                <w:color w:val="000000"/>
                <w:sz w:val="18"/>
                <w:szCs w:val="18"/>
                <w:lang w:val="en-GB"/>
              </w:rPr>
              <w:t xml:space="preserve">Brief description of the contract: </w:t>
            </w:r>
          </w:p>
          <w:p w14:paraId="586835AF" w14:textId="77777777" w:rsidR="00A76604" w:rsidRPr="004C1BD8" w:rsidRDefault="00A76604" w:rsidP="00A76604">
            <w:pPr>
              <w:autoSpaceDE w:val="0"/>
              <w:autoSpaceDN w:val="0"/>
              <w:adjustRightInd w:val="0"/>
              <w:spacing w:after="0" w:line="240" w:lineRule="auto"/>
              <w:jc w:val="both"/>
              <w:rPr>
                <w:rFonts w:ascii="Times New Roman" w:eastAsia="Times New Roman" w:hAnsi="Times New Roman" w:cs="Times New Roman"/>
                <w:i/>
                <w:color w:val="000000"/>
                <w:sz w:val="18"/>
                <w:szCs w:val="18"/>
                <w:lang w:val="en-GB"/>
              </w:rPr>
            </w:pPr>
            <w:r w:rsidRPr="004C1BD8">
              <w:rPr>
                <w:rFonts w:ascii="Times New Roman" w:eastAsia="Times New Roman" w:hAnsi="Times New Roman" w:cs="Times New Roman"/>
                <w:b/>
                <w:i/>
                <w:color w:val="000000"/>
                <w:sz w:val="18"/>
                <w:szCs w:val="18"/>
                <w:lang w:val="en-GB"/>
              </w:rPr>
              <w:t>Responsibilities:</w:t>
            </w:r>
            <w:r w:rsidRPr="004C1BD8">
              <w:rPr>
                <w:rFonts w:ascii="Times New Roman" w:eastAsia="Times New Roman" w:hAnsi="Times New Roman" w:cs="Times New Roman"/>
                <w:i/>
                <w:color w:val="000000"/>
                <w:sz w:val="18"/>
                <w:szCs w:val="18"/>
                <w:lang w:val="en-GB"/>
              </w:rPr>
              <w:t xml:space="preserve"> </w:t>
            </w:r>
          </w:p>
        </w:tc>
      </w:tr>
    </w:tbl>
    <w:p w14:paraId="2A15EC8B" w14:textId="77777777" w:rsidR="00A76604" w:rsidRPr="004C1BD8" w:rsidRDefault="00A76604" w:rsidP="00A76604">
      <w:pPr>
        <w:spacing w:after="0" w:line="240" w:lineRule="auto"/>
        <w:rPr>
          <w:rFonts w:ascii="Times New Roman" w:eastAsia="Times New Roman" w:hAnsi="Times New Roman" w:cs="Times New Roman"/>
        </w:rPr>
        <w:sectPr w:rsidR="00A76604" w:rsidRPr="004C1BD8" w:rsidSect="00A76604">
          <w:footerReference w:type="even" r:id="rId22"/>
          <w:headerReference w:type="first" r:id="rId23"/>
          <w:footnotePr>
            <w:numRestart w:val="eachPage"/>
          </w:footnotePr>
          <w:endnotePr>
            <w:numFmt w:val="decimal"/>
            <w:numRestart w:val="eachSect"/>
          </w:endnotePr>
          <w:pgSz w:w="16840" w:h="11907" w:orient="landscape" w:code="9"/>
          <w:pgMar w:top="1275" w:right="851" w:bottom="851" w:left="567" w:header="851" w:footer="567" w:gutter="0"/>
          <w:cols w:space="720"/>
          <w:noEndnote/>
        </w:sectPr>
      </w:pPr>
    </w:p>
    <w:p w14:paraId="26205043" w14:textId="650FC8AC" w:rsidR="00A76604" w:rsidRPr="004C1BD8" w:rsidRDefault="00A76604" w:rsidP="00A76604">
      <w:pPr>
        <w:keepNext/>
        <w:keepLines/>
        <w:spacing w:before="240" w:after="240" w:line="240" w:lineRule="auto"/>
        <w:jc w:val="center"/>
        <w:outlineLvl w:val="0"/>
        <w:rPr>
          <w:rFonts w:ascii="Times New Roman Bold" w:eastAsia="Times New Roman" w:hAnsi="Times New Roman Bold" w:cs="Times New Roman"/>
          <w:b/>
          <w:sz w:val="28"/>
          <w:szCs w:val="28"/>
          <w:lang w:val="en-GB"/>
        </w:rPr>
      </w:pPr>
      <w:bookmarkStart w:id="19" w:name="_Toc70407735"/>
      <w:bookmarkStart w:id="20" w:name="_Toc267378916"/>
      <w:bookmarkStart w:id="21" w:name="_Toc267389771"/>
      <w:bookmarkStart w:id="22" w:name="_Toc269247659"/>
      <w:r w:rsidRPr="004C1BD8">
        <w:rPr>
          <w:rFonts w:ascii="Times New Roman Bold" w:eastAsia="Times New Roman" w:hAnsi="Times New Roman Bold" w:cs="Times New Roman"/>
          <w:b/>
          <w:sz w:val="32"/>
          <w:szCs w:val="20"/>
        </w:rPr>
        <w:lastRenderedPageBreak/>
        <w:t xml:space="preserve">Section 4.  </w:t>
      </w:r>
      <w:r>
        <w:rPr>
          <w:rFonts w:ascii="Times New Roman Bold" w:eastAsia="Times New Roman" w:hAnsi="Times New Roman Bold" w:cs="Times New Roman"/>
          <w:b/>
          <w:sz w:val="28"/>
          <w:szCs w:val="28"/>
          <w:lang w:val="en-GB"/>
        </w:rPr>
        <w:t xml:space="preserve">Financial </w:t>
      </w:r>
      <w:r w:rsidR="007C7F6E">
        <w:rPr>
          <w:rFonts w:ascii="Times New Roman Bold" w:eastAsia="Times New Roman" w:hAnsi="Times New Roman Bold" w:cs="Times New Roman"/>
          <w:b/>
          <w:sz w:val="28"/>
          <w:szCs w:val="28"/>
          <w:lang w:val="en-GB"/>
        </w:rPr>
        <w:t>Proposal</w:t>
      </w:r>
      <w:r>
        <w:rPr>
          <w:rFonts w:ascii="Times New Roman Bold" w:eastAsia="Times New Roman" w:hAnsi="Times New Roman Bold" w:cs="Times New Roman"/>
          <w:b/>
          <w:sz w:val="28"/>
          <w:szCs w:val="28"/>
          <w:lang w:val="en-GB"/>
        </w:rPr>
        <w:t xml:space="preserve"> Submission </w:t>
      </w:r>
      <w:r w:rsidRPr="004C1BD8">
        <w:rPr>
          <w:rFonts w:ascii="Times New Roman Bold" w:eastAsia="Times New Roman" w:hAnsi="Times New Roman Bold" w:cs="Times New Roman"/>
          <w:b/>
          <w:sz w:val="28"/>
          <w:szCs w:val="28"/>
          <w:lang w:val="en-GB"/>
        </w:rPr>
        <w:t>Form</w:t>
      </w:r>
      <w:bookmarkEnd w:id="19"/>
      <w:bookmarkEnd w:id="20"/>
      <w:bookmarkEnd w:id="21"/>
      <w:bookmarkEnd w:id="22"/>
    </w:p>
    <w:p w14:paraId="40B3E3EB" w14:textId="77777777" w:rsidR="00A76604" w:rsidRPr="004C1BD8" w:rsidRDefault="00A76604" w:rsidP="00A76604">
      <w:pPr>
        <w:spacing w:after="0" w:line="240" w:lineRule="auto"/>
        <w:jc w:val="center"/>
        <w:rPr>
          <w:rFonts w:ascii="Times New Roman" w:eastAsia="Times New Roman" w:hAnsi="Times New Roman" w:cs="Times New Roman"/>
          <w:bCs/>
          <w:smallCaps/>
          <w:sz w:val="24"/>
          <w:szCs w:val="20"/>
          <w:lang w:val="en-GB"/>
        </w:rPr>
      </w:pPr>
      <w:bookmarkStart w:id="23" w:name="_Toc267380419"/>
    </w:p>
    <w:p w14:paraId="256EEABF" w14:textId="77777777" w:rsidR="006B3326" w:rsidRPr="006B3326" w:rsidRDefault="006B3326" w:rsidP="006B3326">
      <w:pPr>
        <w:keepNext/>
        <w:keepLines/>
        <w:spacing w:after="0" w:line="240" w:lineRule="auto"/>
        <w:jc w:val="center"/>
        <w:outlineLvl w:val="1"/>
        <w:rPr>
          <w:rFonts w:ascii="Times New Roman" w:eastAsia="Times New Roman" w:hAnsi="Times New Roman" w:cs="Times New Roman"/>
          <w:b/>
          <w:i/>
          <w:sz w:val="28"/>
          <w:szCs w:val="20"/>
          <w:lang w:val="en-GB"/>
        </w:rPr>
      </w:pPr>
      <w:bookmarkStart w:id="24" w:name="_Toc269247660"/>
      <w:bookmarkEnd w:id="23"/>
      <w:r w:rsidRPr="006B3326">
        <w:rPr>
          <w:rFonts w:ascii="Times New Roman" w:eastAsia="Times New Roman" w:hAnsi="Times New Roman" w:cs="Times New Roman"/>
          <w:b/>
          <w:smallCaps/>
          <w:sz w:val="28"/>
          <w:szCs w:val="20"/>
          <w:lang w:val="en-GB"/>
        </w:rPr>
        <w:t>FORM FIN-1 Financial Proposal Submission Form</w:t>
      </w:r>
      <w:bookmarkEnd w:id="24"/>
      <w:r w:rsidRPr="006B3326">
        <w:rPr>
          <w:rFonts w:ascii="Times New Roman" w:eastAsia="Times New Roman" w:hAnsi="Times New Roman" w:cs="Times New Roman"/>
          <w:b/>
          <w:smallCaps/>
          <w:sz w:val="28"/>
          <w:szCs w:val="20"/>
          <w:lang w:val="en-GB"/>
        </w:rPr>
        <w:t xml:space="preserve"> </w:t>
      </w:r>
    </w:p>
    <w:p w14:paraId="2B30765B" w14:textId="77777777" w:rsidR="006B3326" w:rsidRPr="006B3326" w:rsidRDefault="006B3326" w:rsidP="006B3326">
      <w:pPr>
        <w:pBdr>
          <w:bottom w:val="single" w:sz="8" w:space="1" w:color="auto"/>
        </w:pBdr>
        <w:spacing w:after="0" w:line="240" w:lineRule="auto"/>
        <w:jc w:val="right"/>
        <w:rPr>
          <w:rFonts w:ascii="Times New Roman" w:eastAsia="Times New Roman" w:hAnsi="Times New Roman" w:cs="Times New Roman"/>
          <w:sz w:val="24"/>
          <w:szCs w:val="20"/>
          <w:lang w:val="en-GB"/>
        </w:rPr>
      </w:pPr>
    </w:p>
    <w:p w14:paraId="7D395A25" w14:textId="77777777" w:rsidR="006B3326" w:rsidRPr="006B3326" w:rsidRDefault="006B3326" w:rsidP="006B3326">
      <w:pPr>
        <w:spacing w:after="0" w:line="240" w:lineRule="auto"/>
        <w:jc w:val="right"/>
        <w:rPr>
          <w:rFonts w:ascii="Times New Roman" w:eastAsia="Times New Roman" w:hAnsi="Times New Roman" w:cs="Times New Roman"/>
          <w:sz w:val="24"/>
          <w:szCs w:val="20"/>
          <w:lang w:val="en-GB"/>
        </w:rPr>
      </w:pPr>
    </w:p>
    <w:p w14:paraId="1C443C86" w14:textId="77777777" w:rsidR="006B3326" w:rsidRPr="006B3326" w:rsidRDefault="006B3326" w:rsidP="006B3326">
      <w:pPr>
        <w:spacing w:after="0" w:line="240" w:lineRule="auto"/>
        <w:jc w:val="right"/>
        <w:rPr>
          <w:rFonts w:ascii="Times New Roman" w:eastAsia="Times New Roman" w:hAnsi="Times New Roman" w:cs="Times New Roman"/>
          <w:b/>
          <w:sz w:val="24"/>
          <w:szCs w:val="20"/>
        </w:rPr>
      </w:pPr>
      <w:r w:rsidRPr="006B3326">
        <w:rPr>
          <w:rFonts w:ascii="Times New Roman" w:eastAsia="Times New Roman" w:hAnsi="Times New Roman" w:cs="Times New Roman"/>
          <w:b/>
          <w:sz w:val="24"/>
          <w:szCs w:val="20"/>
        </w:rPr>
        <w:t>[</w:t>
      </w:r>
      <w:r w:rsidRPr="006B3326">
        <w:rPr>
          <w:rFonts w:ascii="Times New Roman" w:eastAsia="Times New Roman" w:hAnsi="Times New Roman" w:cs="Times New Roman"/>
          <w:b/>
          <w:i/>
          <w:sz w:val="24"/>
          <w:szCs w:val="20"/>
        </w:rPr>
        <w:t>Date</w:t>
      </w:r>
      <w:r w:rsidRPr="006B3326">
        <w:rPr>
          <w:rFonts w:ascii="Times New Roman" w:eastAsia="Times New Roman" w:hAnsi="Times New Roman" w:cs="Times New Roman"/>
          <w:b/>
          <w:sz w:val="24"/>
          <w:szCs w:val="20"/>
        </w:rPr>
        <w:t>]</w:t>
      </w:r>
    </w:p>
    <w:p w14:paraId="00D2968F" w14:textId="68425148" w:rsidR="006B3326" w:rsidRPr="006B3326" w:rsidRDefault="006B3326" w:rsidP="006B3326">
      <w:pPr>
        <w:spacing w:after="0" w:line="240" w:lineRule="auto"/>
        <w:rPr>
          <w:rFonts w:ascii="Times New Roman" w:eastAsia="Times New Roman" w:hAnsi="Times New Roman" w:cs="Times New Roman"/>
          <w:sz w:val="24"/>
          <w:szCs w:val="20"/>
        </w:rPr>
      </w:pPr>
      <w:r w:rsidRPr="006B3326">
        <w:rPr>
          <w:rFonts w:ascii="Times New Roman" w:eastAsia="Times New Roman" w:hAnsi="Times New Roman" w:cs="Times New Roman"/>
          <w:sz w:val="24"/>
          <w:szCs w:val="20"/>
        </w:rPr>
        <w:t>To:</w:t>
      </w:r>
      <w:r w:rsidRPr="006B3326">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The Executive Secretary, </w:t>
      </w:r>
      <w:r w:rsidRPr="006B3326">
        <w:rPr>
          <w:rFonts w:ascii="Times New Roman" w:eastAsia="Times New Roman" w:hAnsi="Times New Roman" w:cs="Times New Roman"/>
          <w:b/>
          <w:sz w:val="24"/>
          <w:szCs w:val="20"/>
        </w:rPr>
        <w:t>EASTECO</w:t>
      </w:r>
    </w:p>
    <w:p w14:paraId="448B725F" w14:textId="77777777" w:rsidR="006B3326" w:rsidRPr="006B3326" w:rsidRDefault="006B3326" w:rsidP="006B3326">
      <w:pPr>
        <w:spacing w:after="0" w:line="240" w:lineRule="auto"/>
        <w:rPr>
          <w:rFonts w:ascii="Times New Roman" w:eastAsia="Times New Roman" w:hAnsi="Times New Roman" w:cs="Times New Roman"/>
          <w:sz w:val="24"/>
          <w:szCs w:val="20"/>
        </w:rPr>
      </w:pPr>
    </w:p>
    <w:p w14:paraId="34AF8350" w14:textId="03A11F2F" w:rsidR="006B3326" w:rsidRPr="006B3326" w:rsidRDefault="006B3326" w:rsidP="006B3326">
      <w:pPr>
        <w:spacing w:after="0" w:line="240" w:lineRule="auto"/>
        <w:jc w:val="both"/>
        <w:rPr>
          <w:rFonts w:ascii="Times New Roman" w:eastAsia="Times New Roman" w:hAnsi="Times New Roman" w:cs="Times New Roman"/>
          <w:b/>
          <w:i/>
          <w:sz w:val="24"/>
          <w:szCs w:val="20"/>
        </w:rPr>
      </w:pPr>
      <w:r w:rsidRPr="006B3326">
        <w:rPr>
          <w:rFonts w:ascii="Times New Roman" w:eastAsia="Times New Roman" w:hAnsi="Times New Roman" w:cs="Times New Roman"/>
          <w:sz w:val="24"/>
          <w:szCs w:val="20"/>
        </w:rPr>
        <w:tab/>
        <w:t>We, the undersigned, offer to provide the consulting services</w:t>
      </w:r>
      <w:r w:rsidR="009519FF">
        <w:rPr>
          <w:rFonts w:ascii="Times New Roman" w:eastAsia="Times New Roman" w:hAnsi="Times New Roman" w:cs="Times New Roman"/>
          <w:sz w:val="24"/>
          <w:szCs w:val="20"/>
        </w:rPr>
        <w:t xml:space="preserve"> to</w:t>
      </w:r>
      <w:r w:rsidRPr="006B3326">
        <w:rPr>
          <w:rFonts w:ascii="Times New Roman" w:eastAsia="Times New Roman" w:hAnsi="Times New Roman" w:cs="Times New Roman"/>
          <w:sz w:val="24"/>
          <w:szCs w:val="20"/>
        </w:rPr>
        <w:t xml:space="preserve"> </w:t>
      </w:r>
      <w:r w:rsidR="00893401" w:rsidRPr="000F12AC">
        <w:rPr>
          <w:rFonts w:ascii="Times New Roman" w:eastAsia="Times New Roman" w:hAnsi="Times New Roman" w:cs="Times New Roman"/>
          <w:b/>
          <w:sz w:val="24"/>
          <w:szCs w:val="20"/>
        </w:rPr>
        <w:t>Organiz</w:t>
      </w:r>
      <w:r w:rsidR="00893401">
        <w:rPr>
          <w:rFonts w:ascii="Times New Roman" w:eastAsia="Times New Roman" w:hAnsi="Times New Roman" w:cs="Times New Roman"/>
          <w:b/>
          <w:sz w:val="24"/>
          <w:szCs w:val="20"/>
        </w:rPr>
        <w:t xml:space="preserve">e </w:t>
      </w:r>
      <w:r w:rsidR="00893401" w:rsidRPr="000F12AC">
        <w:rPr>
          <w:rFonts w:ascii="Times New Roman" w:eastAsia="Times New Roman" w:hAnsi="Times New Roman" w:cs="Times New Roman"/>
          <w:b/>
          <w:sz w:val="24"/>
          <w:szCs w:val="20"/>
        </w:rPr>
        <w:t>the 3rd EAC Regional E-Health &amp; Telemedicine Workshop, Ministerial Conference and Trade Exhibition</w:t>
      </w:r>
      <w:r w:rsidR="00893401">
        <w:rPr>
          <w:rFonts w:ascii="Times New Roman" w:eastAsia="Times New Roman" w:hAnsi="Times New Roman" w:cs="Times New Roman"/>
          <w:b/>
          <w:sz w:val="24"/>
          <w:szCs w:val="20"/>
        </w:rPr>
        <w:t xml:space="preserve"> </w:t>
      </w:r>
      <w:r w:rsidRPr="006B3326">
        <w:rPr>
          <w:rFonts w:ascii="Times New Roman" w:eastAsia="Times New Roman" w:hAnsi="Times New Roman" w:cs="Times New Roman"/>
          <w:sz w:val="24"/>
          <w:szCs w:val="20"/>
        </w:rPr>
        <w:t xml:space="preserve">in accordance with your Bidding Document dated </w:t>
      </w:r>
      <w:r w:rsidRPr="006B3326">
        <w:rPr>
          <w:rFonts w:ascii="Times New Roman" w:eastAsia="Times New Roman" w:hAnsi="Times New Roman" w:cs="Times New Roman"/>
          <w:i/>
          <w:sz w:val="24"/>
          <w:szCs w:val="20"/>
        </w:rPr>
        <w:t>[insert the date]</w:t>
      </w:r>
      <w:r w:rsidRPr="006B3326">
        <w:rPr>
          <w:rFonts w:ascii="Times New Roman" w:eastAsia="Times New Roman" w:hAnsi="Times New Roman" w:cs="Times New Roman"/>
          <w:sz w:val="24"/>
          <w:szCs w:val="20"/>
        </w:rPr>
        <w:t xml:space="preserve"> and our Proposal (Technical and </w:t>
      </w:r>
      <w:r w:rsidRPr="006B3326">
        <w:rPr>
          <w:rFonts w:ascii="Times New Roman" w:eastAsia="Times New Roman" w:hAnsi="Times New Roman" w:cs="Times New Roman"/>
          <w:spacing w:val="-2"/>
          <w:sz w:val="24"/>
          <w:szCs w:val="20"/>
        </w:rPr>
        <w:t>Financial Proposal</w:t>
      </w:r>
      <w:r w:rsidRPr="006B3326">
        <w:rPr>
          <w:rFonts w:ascii="Times New Roman" w:eastAsia="Times New Roman" w:hAnsi="Times New Roman" w:cs="Times New Roman"/>
          <w:sz w:val="24"/>
          <w:szCs w:val="20"/>
        </w:rPr>
        <w:t xml:space="preserve">s).  Our attached Financial Proposal is for the sum of US$ </w:t>
      </w:r>
      <w:r w:rsidRPr="006B3326">
        <w:rPr>
          <w:rFonts w:ascii="Times New Roman" w:eastAsia="Times New Roman" w:hAnsi="Times New Roman" w:cs="Times New Roman"/>
          <w:b/>
          <w:i/>
          <w:sz w:val="24"/>
          <w:szCs w:val="20"/>
        </w:rPr>
        <w:t>[insert the amount in words and figures].</w:t>
      </w:r>
      <w:r w:rsidRPr="006B3326">
        <w:rPr>
          <w:rFonts w:ascii="Times New Roman" w:eastAsia="Times New Roman" w:hAnsi="Times New Roman" w:cs="Times New Roman"/>
          <w:b/>
          <w:sz w:val="24"/>
          <w:szCs w:val="20"/>
        </w:rPr>
        <w:t xml:space="preserve"> </w:t>
      </w:r>
      <w:r w:rsidRPr="006B3326">
        <w:rPr>
          <w:rFonts w:ascii="Times New Roman" w:eastAsia="Times New Roman" w:hAnsi="Times New Roman" w:cs="Times New Roman"/>
          <w:sz w:val="24"/>
          <w:szCs w:val="20"/>
        </w:rPr>
        <w:t xml:space="preserve">This amount is </w:t>
      </w:r>
      <w:r w:rsidR="00893401">
        <w:rPr>
          <w:rFonts w:ascii="Times New Roman" w:eastAsia="Times New Roman" w:hAnsi="Times New Roman" w:cs="Times New Roman"/>
          <w:sz w:val="24"/>
          <w:szCs w:val="20"/>
        </w:rPr>
        <w:t>in</w:t>
      </w:r>
      <w:r w:rsidRPr="006B3326">
        <w:rPr>
          <w:rFonts w:ascii="Times New Roman" w:eastAsia="Times New Roman" w:hAnsi="Times New Roman" w:cs="Times New Roman"/>
          <w:sz w:val="24"/>
          <w:szCs w:val="20"/>
        </w:rPr>
        <w:t>clusive of the taxes (including social security), duties, fees, levies, and other charges imposed under the applicable law in my country).</w:t>
      </w:r>
    </w:p>
    <w:p w14:paraId="4C4D594C" w14:textId="77777777" w:rsidR="006B3326" w:rsidRPr="006B3326" w:rsidRDefault="006B3326" w:rsidP="006B3326">
      <w:pPr>
        <w:spacing w:after="0" w:line="240" w:lineRule="auto"/>
        <w:jc w:val="both"/>
        <w:rPr>
          <w:rFonts w:ascii="Times New Roman" w:eastAsia="Times New Roman" w:hAnsi="Times New Roman" w:cs="Times New Roman"/>
          <w:sz w:val="24"/>
          <w:szCs w:val="20"/>
        </w:rPr>
      </w:pPr>
    </w:p>
    <w:p w14:paraId="4E678C27" w14:textId="77777777" w:rsidR="006B3326" w:rsidRPr="006B3326" w:rsidRDefault="006B3326" w:rsidP="006B3326">
      <w:pPr>
        <w:spacing w:after="0" w:line="240" w:lineRule="auto"/>
        <w:jc w:val="both"/>
        <w:rPr>
          <w:rFonts w:ascii="Times New Roman" w:eastAsia="Times New Roman" w:hAnsi="Times New Roman" w:cs="Times New Roman"/>
          <w:sz w:val="24"/>
          <w:szCs w:val="20"/>
        </w:rPr>
      </w:pPr>
      <w:r w:rsidRPr="006B3326">
        <w:rPr>
          <w:rFonts w:ascii="Times New Roman" w:eastAsia="Times New Roman" w:hAnsi="Times New Roman" w:cs="Times New Roman"/>
          <w:sz w:val="24"/>
          <w:szCs w:val="20"/>
        </w:rPr>
        <w:tab/>
        <w:t>Our Financial Proposal shall be binding upon us subject to the modifications resulting from correction and clarification made during the evaluation process, up to expiration of the validity period of the Proposal.</w:t>
      </w:r>
    </w:p>
    <w:p w14:paraId="7578A24F" w14:textId="77777777" w:rsidR="006B3326" w:rsidRPr="006B3326" w:rsidRDefault="006B3326" w:rsidP="006B3326">
      <w:pPr>
        <w:spacing w:after="0" w:line="240" w:lineRule="auto"/>
        <w:jc w:val="both"/>
        <w:rPr>
          <w:rFonts w:ascii="Times New Roman" w:eastAsia="Times New Roman" w:hAnsi="Times New Roman" w:cs="Times New Roman"/>
          <w:sz w:val="24"/>
          <w:szCs w:val="20"/>
        </w:rPr>
      </w:pPr>
    </w:p>
    <w:p w14:paraId="2FF7B15A" w14:textId="77777777" w:rsidR="006B3326" w:rsidRPr="006B3326" w:rsidRDefault="006B3326" w:rsidP="006B3326">
      <w:pPr>
        <w:spacing w:after="0" w:line="240" w:lineRule="auto"/>
        <w:jc w:val="both"/>
        <w:rPr>
          <w:rFonts w:ascii="Times New Roman" w:eastAsia="Times New Roman" w:hAnsi="Times New Roman" w:cs="Times New Roman"/>
          <w:sz w:val="24"/>
          <w:szCs w:val="20"/>
        </w:rPr>
      </w:pPr>
      <w:r w:rsidRPr="006B3326">
        <w:rPr>
          <w:rFonts w:ascii="Times New Roman" w:eastAsia="Times New Roman" w:hAnsi="Times New Roman" w:cs="Times New Roman"/>
          <w:sz w:val="24"/>
          <w:szCs w:val="20"/>
        </w:rPr>
        <w:tab/>
        <w:t>Commissions and gratuities, if any, paid or to be paid by us to agents relating to this Proposal and Contract execution, if we are awarded the Contract, are listed below:</w:t>
      </w:r>
    </w:p>
    <w:p w14:paraId="4C5B9EE3" w14:textId="77777777" w:rsidR="006B3326" w:rsidRPr="006B3326" w:rsidRDefault="006B3326" w:rsidP="006B3326">
      <w:pPr>
        <w:spacing w:after="0" w:line="240" w:lineRule="auto"/>
        <w:rPr>
          <w:rFonts w:ascii="Times New Roman" w:eastAsia="Times New Roman" w:hAnsi="Times New Roman" w:cs="Times New Roman"/>
          <w:sz w:val="24"/>
          <w:szCs w:val="20"/>
        </w:rPr>
      </w:pPr>
    </w:p>
    <w:tbl>
      <w:tblPr>
        <w:tblW w:w="0" w:type="auto"/>
        <w:tblInd w:w="648" w:type="dxa"/>
        <w:tblLayout w:type="fixed"/>
        <w:tblLook w:val="0000" w:firstRow="0" w:lastRow="0" w:firstColumn="0" w:lastColumn="0" w:noHBand="0" w:noVBand="0"/>
      </w:tblPr>
      <w:tblGrid>
        <w:gridCol w:w="2967"/>
        <w:gridCol w:w="2672"/>
        <w:gridCol w:w="2731"/>
      </w:tblGrid>
      <w:tr w:rsidR="006B3326" w:rsidRPr="006B3326" w14:paraId="768D24FB" w14:textId="77777777" w:rsidTr="00985759">
        <w:tc>
          <w:tcPr>
            <w:tcW w:w="2967" w:type="dxa"/>
          </w:tcPr>
          <w:p w14:paraId="71EB5875"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 xml:space="preserve">Name and Address </w:t>
            </w:r>
          </w:p>
          <w:p w14:paraId="6CAD7337"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of Agents</w:t>
            </w:r>
          </w:p>
        </w:tc>
        <w:tc>
          <w:tcPr>
            <w:tcW w:w="2672" w:type="dxa"/>
          </w:tcPr>
          <w:p w14:paraId="552A08C7"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 xml:space="preserve">Amount and </w:t>
            </w:r>
          </w:p>
          <w:p w14:paraId="489FA79D"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Currency</w:t>
            </w:r>
          </w:p>
        </w:tc>
        <w:tc>
          <w:tcPr>
            <w:tcW w:w="2731" w:type="dxa"/>
          </w:tcPr>
          <w:p w14:paraId="2FEE0C66"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Purpose of Commission</w:t>
            </w:r>
          </w:p>
          <w:p w14:paraId="5A5E8124"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or Gratuity</w:t>
            </w:r>
          </w:p>
        </w:tc>
      </w:tr>
      <w:tr w:rsidR="006B3326" w:rsidRPr="006B3326" w14:paraId="3AEFDC18" w14:textId="77777777" w:rsidTr="00985759">
        <w:tc>
          <w:tcPr>
            <w:tcW w:w="2967" w:type="dxa"/>
          </w:tcPr>
          <w:p w14:paraId="1FD0A866"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___________________</w:t>
            </w:r>
          </w:p>
        </w:tc>
        <w:tc>
          <w:tcPr>
            <w:tcW w:w="2672" w:type="dxa"/>
          </w:tcPr>
          <w:p w14:paraId="22D9043C"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w:t>
            </w:r>
          </w:p>
        </w:tc>
        <w:tc>
          <w:tcPr>
            <w:tcW w:w="2731" w:type="dxa"/>
          </w:tcPr>
          <w:p w14:paraId="7A842798"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__________________</w:t>
            </w:r>
          </w:p>
        </w:tc>
      </w:tr>
      <w:tr w:rsidR="006B3326" w:rsidRPr="006B3326" w14:paraId="3854491D" w14:textId="77777777" w:rsidTr="00985759">
        <w:tc>
          <w:tcPr>
            <w:tcW w:w="2967" w:type="dxa"/>
          </w:tcPr>
          <w:p w14:paraId="1EDB5186"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___________________</w:t>
            </w:r>
          </w:p>
        </w:tc>
        <w:tc>
          <w:tcPr>
            <w:tcW w:w="2672" w:type="dxa"/>
          </w:tcPr>
          <w:p w14:paraId="5ED33C1F"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w:t>
            </w:r>
          </w:p>
        </w:tc>
        <w:tc>
          <w:tcPr>
            <w:tcW w:w="2731" w:type="dxa"/>
          </w:tcPr>
          <w:p w14:paraId="68B6652C"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__________________</w:t>
            </w:r>
          </w:p>
        </w:tc>
      </w:tr>
      <w:tr w:rsidR="006B3326" w:rsidRPr="006B3326" w14:paraId="3DF58784" w14:textId="77777777" w:rsidTr="00985759">
        <w:tc>
          <w:tcPr>
            <w:tcW w:w="2967" w:type="dxa"/>
          </w:tcPr>
          <w:p w14:paraId="1485A83E"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___________________</w:t>
            </w:r>
          </w:p>
        </w:tc>
        <w:tc>
          <w:tcPr>
            <w:tcW w:w="2672" w:type="dxa"/>
          </w:tcPr>
          <w:p w14:paraId="669409AB"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w:t>
            </w:r>
          </w:p>
        </w:tc>
        <w:tc>
          <w:tcPr>
            <w:tcW w:w="2731" w:type="dxa"/>
          </w:tcPr>
          <w:p w14:paraId="5843D955" w14:textId="77777777" w:rsidR="006B3326" w:rsidRPr="006B3326" w:rsidRDefault="006B3326" w:rsidP="006B3326">
            <w:pPr>
              <w:spacing w:after="0" w:line="240" w:lineRule="auto"/>
              <w:rPr>
                <w:rFonts w:ascii="Times New Roman" w:eastAsia="Times New Roman" w:hAnsi="Times New Roman" w:cs="Times New Roman"/>
                <w:szCs w:val="20"/>
              </w:rPr>
            </w:pPr>
            <w:r w:rsidRPr="006B3326">
              <w:rPr>
                <w:rFonts w:ascii="Times New Roman" w:eastAsia="Times New Roman" w:hAnsi="Times New Roman" w:cs="Times New Roman"/>
                <w:szCs w:val="20"/>
              </w:rPr>
              <w:t>__________________</w:t>
            </w:r>
          </w:p>
        </w:tc>
      </w:tr>
      <w:tr w:rsidR="006B3326" w:rsidRPr="006B3326" w14:paraId="222065E4" w14:textId="77777777" w:rsidTr="00985759">
        <w:tc>
          <w:tcPr>
            <w:tcW w:w="2967" w:type="dxa"/>
          </w:tcPr>
          <w:p w14:paraId="0F5CB38A" w14:textId="77777777" w:rsidR="006B3326" w:rsidRPr="006B3326" w:rsidRDefault="006B3326" w:rsidP="006B3326">
            <w:pPr>
              <w:spacing w:after="0" w:line="240" w:lineRule="auto"/>
              <w:rPr>
                <w:rFonts w:ascii="Times New Roman" w:eastAsia="Times New Roman" w:hAnsi="Times New Roman" w:cs="Times New Roman"/>
                <w:szCs w:val="20"/>
              </w:rPr>
            </w:pPr>
          </w:p>
        </w:tc>
        <w:tc>
          <w:tcPr>
            <w:tcW w:w="2672" w:type="dxa"/>
          </w:tcPr>
          <w:p w14:paraId="72606DC7" w14:textId="77777777" w:rsidR="006B3326" w:rsidRPr="006B3326" w:rsidRDefault="006B3326" w:rsidP="006B3326">
            <w:pPr>
              <w:spacing w:after="0" w:line="240" w:lineRule="auto"/>
              <w:rPr>
                <w:rFonts w:ascii="Times New Roman" w:eastAsia="Times New Roman" w:hAnsi="Times New Roman" w:cs="Times New Roman"/>
                <w:szCs w:val="20"/>
              </w:rPr>
            </w:pPr>
          </w:p>
        </w:tc>
        <w:tc>
          <w:tcPr>
            <w:tcW w:w="2731" w:type="dxa"/>
          </w:tcPr>
          <w:p w14:paraId="7860516B" w14:textId="77777777" w:rsidR="006B3326" w:rsidRPr="006B3326" w:rsidRDefault="006B3326" w:rsidP="006B3326">
            <w:pPr>
              <w:spacing w:after="0" w:line="240" w:lineRule="auto"/>
              <w:rPr>
                <w:rFonts w:ascii="Times New Roman" w:eastAsia="Times New Roman" w:hAnsi="Times New Roman" w:cs="Times New Roman"/>
                <w:szCs w:val="20"/>
              </w:rPr>
            </w:pPr>
          </w:p>
        </w:tc>
      </w:tr>
    </w:tbl>
    <w:p w14:paraId="4FF1A495" w14:textId="77777777" w:rsidR="006B3326" w:rsidRPr="006B3326" w:rsidRDefault="006B3326" w:rsidP="006B3326">
      <w:pPr>
        <w:spacing w:after="0" w:line="240" w:lineRule="auto"/>
        <w:jc w:val="center"/>
        <w:rPr>
          <w:rFonts w:ascii="Times New Roman" w:eastAsia="Times New Roman" w:hAnsi="Times New Roman" w:cs="Times New Roman"/>
          <w:sz w:val="24"/>
          <w:szCs w:val="20"/>
        </w:rPr>
      </w:pPr>
      <w:r w:rsidRPr="006B3326">
        <w:rPr>
          <w:rFonts w:ascii="Times New Roman" w:eastAsia="Times New Roman" w:hAnsi="Times New Roman" w:cs="Times New Roman"/>
          <w:sz w:val="24"/>
          <w:szCs w:val="20"/>
        </w:rPr>
        <w:tab/>
        <w:t>We understand you are not bound to accept any Proposal you receive.</w:t>
      </w:r>
    </w:p>
    <w:p w14:paraId="0443D048" w14:textId="77777777" w:rsidR="006B3326" w:rsidRPr="006B3326" w:rsidRDefault="006B3326" w:rsidP="006B3326">
      <w:pPr>
        <w:spacing w:after="0" w:line="240" w:lineRule="auto"/>
        <w:rPr>
          <w:rFonts w:ascii="Times New Roman" w:eastAsia="Times New Roman" w:hAnsi="Times New Roman" w:cs="Times New Roman"/>
          <w:sz w:val="24"/>
          <w:szCs w:val="20"/>
        </w:rPr>
      </w:pPr>
    </w:p>
    <w:p w14:paraId="389A2011" w14:textId="77777777" w:rsidR="006B3326" w:rsidRPr="006B3326" w:rsidRDefault="006B3326" w:rsidP="006B3326">
      <w:pPr>
        <w:spacing w:after="0" w:line="240" w:lineRule="auto"/>
        <w:rPr>
          <w:rFonts w:ascii="Times New Roman" w:eastAsia="Times New Roman" w:hAnsi="Times New Roman" w:cs="Times New Roman"/>
          <w:sz w:val="24"/>
          <w:szCs w:val="20"/>
        </w:rPr>
      </w:pPr>
      <w:r w:rsidRPr="006B3326">
        <w:rPr>
          <w:rFonts w:ascii="Times New Roman" w:eastAsia="Times New Roman" w:hAnsi="Times New Roman" w:cs="Times New Roman"/>
          <w:sz w:val="24"/>
          <w:szCs w:val="20"/>
        </w:rPr>
        <w:tab/>
        <w:t>We remain,</w:t>
      </w:r>
    </w:p>
    <w:p w14:paraId="0BCCF1B6" w14:textId="77777777" w:rsidR="006B3326" w:rsidRPr="006B3326" w:rsidRDefault="006B3326" w:rsidP="006B3326">
      <w:pPr>
        <w:spacing w:after="0" w:line="240" w:lineRule="auto"/>
        <w:rPr>
          <w:rFonts w:ascii="Times New Roman" w:eastAsia="Times New Roman" w:hAnsi="Times New Roman" w:cs="Times New Roman"/>
          <w:sz w:val="24"/>
          <w:szCs w:val="20"/>
        </w:rPr>
      </w:pPr>
    </w:p>
    <w:p w14:paraId="50619C2C" w14:textId="77777777" w:rsidR="006B3326" w:rsidRPr="006B3326" w:rsidRDefault="006B3326" w:rsidP="006B3326">
      <w:pPr>
        <w:spacing w:after="0" w:line="240" w:lineRule="auto"/>
        <w:jc w:val="center"/>
        <w:rPr>
          <w:rFonts w:ascii="Times New Roman" w:eastAsia="Times New Roman" w:hAnsi="Times New Roman" w:cs="Times New Roman"/>
          <w:sz w:val="24"/>
          <w:szCs w:val="20"/>
        </w:rPr>
      </w:pPr>
      <w:r w:rsidRPr="006B3326">
        <w:rPr>
          <w:rFonts w:ascii="Times New Roman" w:eastAsia="Times New Roman" w:hAnsi="Times New Roman" w:cs="Times New Roman"/>
          <w:sz w:val="24"/>
          <w:szCs w:val="20"/>
        </w:rPr>
        <w:t>Yours sincerely,</w:t>
      </w:r>
    </w:p>
    <w:p w14:paraId="4BB121A5" w14:textId="77777777" w:rsidR="006B3326" w:rsidRPr="006B3326" w:rsidRDefault="006B3326" w:rsidP="006B3326">
      <w:pPr>
        <w:spacing w:after="0" w:line="240" w:lineRule="auto"/>
        <w:jc w:val="center"/>
        <w:rPr>
          <w:rFonts w:ascii="Times New Roman" w:eastAsia="Times New Roman" w:hAnsi="Times New Roman" w:cs="Times New Roman"/>
          <w:sz w:val="24"/>
          <w:szCs w:val="20"/>
        </w:rPr>
      </w:pPr>
    </w:p>
    <w:p w14:paraId="656492BA" w14:textId="77777777" w:rsidR="006B3326" w:rsidRPr="006B3326" w:rsidRDefault="006B3326" w:rsidP="006B3326">
      <w:pPr>
        <w:spacing w:after="0" w:line="240" w:lineRule="auto"/>
        <w:jc w:val="center"/>
        <w:rPr>
          <w:rFonts w:ascii="Times New Roman" w:eastAsia="Times New Roman" w:hAnsi="Times New Roman" w:cs="Times New Roman"/>
          <w:sz w:val="24"/>
          <w:szCs w:val="24"/>
        </w:rPr>
      </w:pPr>
      <w:r w:rsidRPr="006B3326">
        <w:rPr>
          <w:rFonts w:ascii="Times New Roman" w:eastAsia="Times New Roman" w:hAnsi="Times New Roman" w:cs="Times New Roman"/>
          <w:sz w:val="24"/>
          <w:szCs w:val="24"/>
        </w:rPr>
        <w:t>Name and Title of Signatory:</w:t>
      </w:r>
    </w:p>
    <w:p w14:paraId="5E5DD6F7" w14:textId="77777777" w:rsidR="006B3326" w:rsidRPr="006B3326" w:rsidRDefault="006B3326" w:rsidP="006B3326">
      <w:pPr>
        <w:spacing w:after="0" w:line="240" w:lineRule="auto"/>
        <w:jc w:val="center"/>
        <w:rPr>
          <w:rFonts w:ascii="Times New Roman" w:eastAsia="Times New Roman" w:hAnsi="Times New Roman" w:cs="Times New Roman"/>
          <w:sz w:val="24"/>
          <w:szCs w:val="24"/>
        </w:rPr>
      </w:pPr>
      <w:r w:rsidRPr="006B3326">
        <w:rPr>
          <w:rFonts w:ascii="Times New Roman" w:eastAsia="Times New Roman" w:hAnsi="Times New Roman" w:cs="Times New Roman"/>
          <w:sz w:val="24"/>
          <w:szCs w:val="24"/>
        </w:rPr>
        <w:t>Name of Firm:</w:t>
      </w:r>
    </w:p>
    <w:p w14:paraId="510CA310" w14:textId="77777777" w:rsidR="006B3326" w:rsidRPr="006B3326" w:rsidRDefault="006B3326" w:rsidP="006B3326">
      <w:pPr>
        <w:spacing w:after="0" w:line="240" w:lineRule="auto"/>
        <w:jc w:val="center"/>
        <w:rPr>
          <w:rFonts w:ascii="Times New Roman" w:eastAsia="Times New Roman" w:hAnsi="Times New Roman" w:cs="Times New Roman"/>
          <w:sz w:val="24"/>
          <w:szCs w:val="24"/>
        </w:rPr>
      </w:pPr>
      <w:r w:rsidRPr="006B3326">
        <w:rPr>
          <w:rFonts w:ascii="Times New Roman" w:eastAsia="Times New Roman" w:hAnsi="Times New Roman" w:cs="Times New Roman"/>
          <w:sz w:val="24"/>
          <w:szCs w:val="24"/>
        </w:rPr>
        <w:t>Address:</w:t>
      </w:r>
    </w:p>
    <w:p w14:paraId="6CD874C7" w14:textId="77777777" w:rsidR="006B3326" w:rsidRPr="006B3326" w:rsidRDefault="006B3326" w:rsidP="006B3326">
      <w:pPr>
        <w:spacing w:after="0" w:line="240" w:lineRule="auto"/>
        <w:jc w:val="center"/>
        <w:rPr>
          <w:rFonts w:ascii="Times New Roman" w:eastAsia="Times New Roman" w:hAnsi="Times New Roman" w:cs="Times New Roman"/>
          <w:sz w:val="24"/>
          <w:szCs w:val="24"/>
        </w:rPr>
      </w:pPr>
      <w:r w:rsidRPr="006B3326">
        <w:rPr>
          <w:rFonts w:ascii="Times New Roman" w:eastAsia="Times New Roman" w:hAnsi="Times New Roman" w:cs="Times New Roman"/>
          <w:sz w:val="24"/>
          <w:szCs w:val="24"/>
        </w:rPr>
        <w:t>Phone:</w:t>
      </w:r>
    </w:p>
    <w:p w14:paraId="4704D993" w14:textId="77777777" w:rsidR="006B3326" w:rsidRPr="006B3326" w:rsidRDefault="006B3326" w:rsidP="006B3326">
      <w:pPr>
        <w:spacing w:after="0" w:line="240" w:lineRule="auto"/>
        <w:jc w:val="center"/>
        <w:rPr>
          <w:rFonts w:ascii="Times New Roman" w:eastAsia="Times New Roman" w:hAnsi="Times New Roman" w:cs="Times New Roman"/>
          <w:sz w:val="24"/>
          <w:szCs w:val="24"/>
        </w:rPr>
      </w:pPr>
      <w:r w:rsidRPr="006B3326">
        <w:rPr>
          <w:rFonts w:ascii="Times New Roman" w:eastAsia="Times New Roman" w:hAnsi="Times New Roman" w:cs="Times New Roman"/>
          <w:sz w:val="24"/>
          <w:szCs w:val="24"/>
        </w:rPr>
        <w:t>Facsimile:</w:t>
      </w:r>
    </w:p>
    <w:p w14:paraId="201BA9CE" w14:textId="77777777" w:rsidR="006B3326" w:rsidRPr="006B3326" w:rsidRDefault="006B3326" w:rsidP="006B3326">
      <w:pPr>
        <w:spacing w:after="0" w:line="240" w:lineRule="auto"/>
        <w:jc w:val="center"/>
        <w:rPr>
          <w:rFonts w:ascii="Times New Roman" w:eastAsia="Times New Roman" w:hAnsi="Times New Roman" w:cs="Times New Roman"/>
          <w:sz w:val="24"/>
          <w:szCs w:val="20"/>
          <w:lang w:val="en-GB"/>
        </w:rPr>
      </w:pPr>
      <w:r w:rsidRPr="006B3326">
        <w:rPr>
          <w:rFonts w:ascii="Times New Roman" w:eastAsia="Times New Roman" w:hAnsi="Times New Roman" w:cs="Times New Roman"/>
          <w:sz w:val="24"/>
          <w:szCs w:val="24"/>
        </w:rPr>
        <w:t>E-mail:</w:t>
      </w:r>
    </w:p>
    <w:p w14:paraId="604E0FA9" w14:textId="77777777" w:rsidR="006B3326" w:rsidRPr="006B3326" w:rsidRDefault="006B3326" w:rsidP="006B3326">
      <w:pPr>
        <w:spacing w:after="0" w:line="240" w:lineRule="auto"/>
        <w:jc w:val="both"/>
        <w:rPr>
          <w:rFonts w:ascii="Times New Roman" w:eastAsia="Times New Roman" w:hAnsi="Times New Roman" w:cs="Times New Roman"/>
          <w:sz w:val="24"/>
          <w:szCs w:val="20"/>
          <w:lang w:val="en-GB"/>
        </w:rPr>
        <w:sectPr w:rsidR="006B3326" w:rsidRPr="006B3326" w:rsidSect="00985759">
          <w:headerReference w:type="even" r:id="rId24"/>
          <w:headerReference w:type="default" r:id="rId25"/>
          <w:footnotePr>
            <w:numRestart w:val="eachPage"/>
          </w:footnotePr>
          <w:type w:val="nextColumn"/>
          <w:pgSz w:w="11909" w:h="16834" w:code="9"/>
          <w:pgMar w:top="1440" w:right="1440" w:bottom="1728" w:left="1728" w:header="576" w:footer="576" w:gutter="0"/>
          <w:cols w:space="708"/>
          <w:docGrid w:linePitch="360"/>
        </w:sectPr>
      </w:pPr>
    </w:p>
    <w:p w14:paraId="16B63928" w14:textId="63815E8F" w:rsidR="006B3326" w:rsidRPr="006B3326" w:rsidRDefault="006B3326" w:rsidP="006B3326">
      <w:pPr>
        <w:keepNext/>
        <w:keepLines/>
        <w:spacing w:after="0" w:line="240" w:lineRule="auto"/>
        <w:jc w:val="center"/>
        <w:outlineLvl w:val="1"/>
        <w:rPr>
          <w:rFonts w:ascii="Times New Roman" w:eastAsia="Times New Roman" w:hAnsi="Times New Roman" w:cs="Times New Roman"/>
          <w:b/>
          <w:bCs/>
          <w:smallCaps/>
          <w:sz w:val="24"/>
          <w:szCs w:val="20"/>
          <w:u w:val="single"/>
          <w:lang w:val="en-GB"/>
        </w:rPr>
      </w:pPr>
      <w:bookmarkStart w:id="25" w:name="_Toc267380420"/>
      <w:bookmarkStart w:id="26" w:name="_Toc269247661"/>
      <w:r w:rsidRPr="006B3326">
        <w:rPr>
          <w:rFonts w:ascii="Times New Roman" w:eastAsia="Times New Roman" w:hAnsi="Times New Roman" w:cs="Times New Roman"/>
          <w:b/>
          <w:smallCaps/>
          <w:sz w:val="28"/>
          <w:szCs w:val="20"/>
          <w:lang w:val="en-GB"/>
        </w:rPr>
        <w:lastRenderedPageBreak/>
        <w:t>FORM FIN- 2 SUMMARY of Costs</w:t>
      </w:r>
      <w:bookmarkEnd w:id="25"/>
      <w:bookmarkEnd w:id="26"/>
    </w:p>
    <w:p w14:paraId="1AADD1F0" w14:textId="77777777" w:rsidR="006B3326" w:rsidRPr="006B3326" w:rsidRDefault="006B3326" w:rsidP="006B3326">
      <w:pPr>
        <w:spacing w:after="0" w:line="240" w:lineRule="auto"/>
        <w:rPr>
          <w:rFonts w:ascii="Times New Roman" w:eastAsia="Times New Roman" w:hAnsi="Times New Roman" w:cs="Times New Roman"/>
          <w:sz w:val="24"/>
          <w:szCs w:val="20"/>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tblGrid>
      <w:tr w:rsidR="006B3326" w:rsidRPr="006B3326" w14:paraId="607E8A08" w14:textId="77777777" w:rsidTr="00985759">
        <w:trPr>
          <w:cantSplit/>
          <w:trHeight w:hRule="exact" w:val="397"/>
          <w:jc w:val="center"/>
        </w:trPr>
        <w:tc>
          <w:tcPr>
            <w:tcW w:w="4536" w:type="dxa"/>
            <w:vMerge w:val="restart"/>
            <w:tcBorders>
              <w:top w:val="double" w:sz="4" w:space="0" w:color="auto"/>
            </w:tcBorders>
            <w:vAlign w:val="center"/>
          </w:tcPr>
          <w:p w14:paraId="6A492141" w14:textId="25D8432E" w:rsidR="006B3326" w:rsidRPr="006B3326" w:rsidRDefault="00893401" w:rsidP="00893401">
            <w:pPr>
              <w:spacing w:after="0" w:line="240" w:lineRule="auto"/>
              <w:jc w:val="both"/>
              <w:outlineLvl w:val="7"/>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 xml:space="preserve">                   </w:t>
            </w:r>
            <w:r w:rsidR="006B3326" w:rsidRPr="006B3326">
              <w:rPr>
                <w:rFonts w:ascii="Times New Roman" w:eastAsia="Times New Roman" w:hAnsi="Times New Roman" w:cs="Times New Roman"/>
                <w:b/>
                <w:szCs w:val="20"/>
                <w:lang w:val="en-GB"/>
              </w:rPr>
              <w:t>Cost component</w:t>
            </w:r>
          </w:p>
        </w:tc>
        <w:tc>
          <w:tcPr>
            <w:tcW w:w="1985" w:type="dxa"/>
            <w:tcBorders>
              <w:top w:val="double" w:sz="4" w:space="0" w:color="auto"/>
              <w:bottom w:val="single" w:sz="8" w:space="0" w:color="auto"/>
            </w:tcBorders>
            <w:vAlign w:val="center"/>
          </w:tcPr>
          <w:p w14:paraId="128DAEFB" w14:textId="77777777" w:rsidR="006B3326" w:rsidRPr="006B3326" w:rsidRDefault="006B3326" w:rsidP="00893401">
            <w:pPr>
              <w:spacing w:after="0" w:line="240" w:lineRule="auto"/>
              <w:jc w:val="center"/>
              <w:rPr>
                <w:rFonts w:ascii="Times New Roman" w:eastAsia="Times New Roman" w:hAnsi="Times New Roman" w:cs="Times New Roman"/>
                <w:b/>
                <w:bCs/>
                <w:szCs w:val="20"/>
                <w:lang w:val="en-GB"/>
              </w:rPr>
            </w:pPr>
            <w:r w:rsidRPr="006B3326">
              <w:rPr>
                <w:rFonts w:ascii="Times New Roman" w:eastAsia="Times New Roman" w:hAnsi="Times New Roman" w:cs="Times New Roman"/>
                <w:b/>
                <w:bCs/>
                <w:szCs w:val="20"/>
                <w:lang w:val="en-GB"/>
              </w:rPr>
              <w:t>Costs</w:t>
            </w:r>
          </w:p>
        </w:tc>
      </w:tr>
      <w:tr w:rsidR="006B3326" w:rsidRPr="006B3326" w14:paraId="0F8EFE2E" w14:textId="77777777" w:rsidTr="00985759">
        <w:trPr>
          <w:cantSplit/>
          <w:trHeight w:hRule="exact" w:val="794"/>
          <w:jc w:val="center"/>
        </w:trPr>
        <w:tc>
          <w:tcPr>
            <w:tcW w:w="4536" w:type="dxa"/>
            <w:vMerge/>
            <w:tcBorders>
              <w:bottom w:val="single" w:sz="12" w:space="0" w:color="auto"/>
            </w:tcBorders>
          </w:tcPr>
          <w:p w14:paraId="71822D3E" w14:textId="77777777" w:rsidR="006B3326" w:rsidRPr="006B3326" w:rsidRDefault="006B3326" w:rsidP="00893401">
            <w:pPr>
              <w:spacing w:after="0" w:line="240" w:lineRule="auto"/>
              <w:rPr>
                <w:rFonts w:ascii="Times New Roman" w:eastAsia="Times New Roman" w:hAnsi="Times New Roman" w:cs="Times New Roman"/>
                <w:b/>
                <w:szCs w:val="20"/>
                <w:lang w:val="en-GB"/>
              </w:rPr>
            </w:pPr>
          </w:p>
        </w:tc>
        <w:tc>
          <w:tcPr>
            <w:tcW w:w="1985" w:type="dxa"/>
            <w:tcBorders>
              <w:top w:val="single" w:sz="8" w:space="0" w:color="auto"/>
              <w:bottom w:val="single" w:sz="12" w:space="0" w:color="auto"/>
            </w:tcBorders>
            <w:vAlign w:val="center"/>
          </w:tcPr>
          <w:p w14:paraId="2A0EA9A6" w14:textId="77777777" w:rsidR="006B3326" w:rsidRPr="006B3326" w:rsidRDefault="006B3326" w:rsidP="00893401">
            <w:pPr>
              <w:spacing w:after="0" w:line="240" w:lineRule="auto"/>
              <w:jc w:val="center"/>
              <w:rPr>
                <w:rFonts w:ascii="Times New Roman" w:eastAsia="Times New Roman" w:hAnsi="Times New Roman" w:cs="Times New Roman"/>
                <w:b/>
                <w:szCs w:val="20"/>
                <w:lang w:val="en-GB"/>
              </w:rPr>
            </w:pPr>
            <w:r w:rsidRPr="006B3326">
              <w:rPr>
                <w:rFonts w:ascii="Times New Roman" w:eastAsia="Times New Roman" w:hAnsi="Times New Roman" w:cs="Times New Roman"/>
                <w:b/>
                <w:szCs w:val="20"/>
                <w:lang w:val="en-GB"/>
              </w:rPr>
              <w:t>(</w:t>
            </w:r>
            <w:r w:rsidRPr="006B3326">
              <w:rPr>
                <w:rFonts w:ascii="Times New Roman" w:eastAsia="Times New Roman" w:hAnsi="Times New Roman" w:cs="Times New Roman"/>
                <w:b/>
                <w:iCs/>
                <w:szCs w:val="20"/>
                <w:lang w:val="en-GB"/>
              </w:rPr>
              <w:t>US$</w:t>
            </w:r>
            <w:r w:rsidRPr="006B3326">
              <w:rPr>
                <w:rFonts w:ascii="Times New Roman" w:eastAsia="Times New Roman" w:hAnsi="Times New Roman" w:cs="Times New Roman"/>
                <w:b/>
                <w:szCs w:val="20"/>
                <w:lang w:val="en-GB"/>
              </w:rPr>
              <w:t>)</w:t>
            </w:r>
          </w:p>
        </w:tc>
      </w:tr>
      <w:tr w:rsidR="006B3326" w:rsidRPr="006B3326" w14:paraId="7465546A" w14:textId="77777777" w:rsidTr="00985759">
        <w:trPr>
          <w:trHeight w:hRule="exact" w:val="397"/>
          <w:jc w:val="center"/>
        </w:trPr>
        <w:tc>
          <w:tcPr>
            <w:tcW w:w="4536" w:type="dxa"/>
            <w:tcBorders>
              <w:top w:val="single" w:sz="12" w:space="0" w:color="auto"/>
              <w:bottom w:val="single" w:sz="8" w:space="0" w:color="auto"/>
            </w:tcBorders>
          </w:tcPr>
          <w:p w14:paraId="7BB9D903" w14:textId="77777777" w:rsidR="006B3326" w:rsidRPr="006B3326" w:rsidRDefault="006B3326" w:rsidP="00893401">
            <w:pPr>
              <w:spacing w:after="0" w:line="240" w:lineRule="auto"/>
              <w:rPr>
                <w:rFonts w:ascii="Times New Roman" w:eastAsia="Times New Roman" w:hAnsi="Times New Roman" w:cs="Times New Roman"/>
                <w:b/>
                <w:szCs w:val="20"/>
                <w:vertAlign w:val="superscript"/>
                <w:lang w:val="en-GB" w:eastAsia="it-IT"/>
              </w:rPr>
            </w:pPr>
            <w:r w:rsidRPr="006B3326">
              <w:rPr>
                <w:rFonts w:ascii="Times New Roman" w:eastAsia="Times New Roman" w:hAnsi="Times New Roman" w:cs="Times New Roman"/>
                <w:b/>
                <w:szCs w:val="20"/>
                <w:lang w:val="en-GB" w:eastAsia="it-IT"/>
              </w:rPr>
              <w:t>Remuneration</w:t>
            </w:r>
          </w:p>
          <w:p w14:paraId="23C75209" w14:textId="77777777" w:rsidR="006B3326" w:rsidRPr="006B3326" w:rsidRDefault="006B3326" w:rsidP="00893401">
            <w:pPr>
              <w:spacing w:after="0" w:line="240" w:lineRule="auto"/>
              <w:rPr>
                <w:rFonts w:ascii="Times New Roman" w:eastAsia="Times New Roman" w:hAnsi="Times New Roman" w:cs="Times New Roman"/>
                <w:b/>
                <w:szCs w:val="20"/>
                <w:lang w:val="en-GB" w:eastAsia="it-IT"/>
              </w:rPr>
            </w:pPr>
          </w:p>
        </w:tc>
        <w:tc>
          <w:tcPr>
            <w:tcW w:w="1985" w:type="dxa"/>
            <w:tcBorders>
              <w:top w:val="single" w:sz="12" w:space="0" w:color="auto"/>
              <w:bottom w:val="single" w:sz="8" w:space="0" w:color="auto"/>
            </w:tcBorders>
          </w:tcPr>
          <w:p w14:paraId="30A2E62F" w14:textId="77777777" w:rsidR="006B3326" w:rsidRPr="006B3326" w:rsidRDefault="006B3326" w:rsidP="00893401">
            <w:pPr>
              <w:spacing w:after="0" w:line="240" w:lineRule="auto"/>
              <w:jc w:val="center"/>
              <w:rPr>
                <w:rFonts w:ascii="Times New Roman" w:eastAsia="Times New Roman" w:hAnsi="Times New Roman" w:cs="Times New Roman"/>
                <w:szCs w:val="20"/>
                <w:lang w:val="en-GB"/>
              </w:rPr>
            </w:pPr>
          </w:p>
        </w:tc>
      </w:tr>
      <w:tr w:rsidR="006B3326" w:rsidRPr="006B3326" w14:paraId="4E7CA797" w14:textId="77777777" w:rsidTr="00985759">
        <w:trPr>
          <w:trHeight w:hRule="exact" w:val="616"/>
          <w:jc w:val="center"/>
        </w:trPr>
        <w:tc>
          <w:tcPr>
            <w:tcW w:w="4536" w:type="dxa"/>
            <w:tcBorders>
              <w:top w:val="single" w:sz="8" w:space="0" w:color="auto"/>
              <w:right w:val="single" w:sz="8" w:space="0" w:color="auto"/>
            </w:tcBorders>
            <w:vAlign w:val="center"/>
          </w:tcPr>
          <w:p w14:paraId="6E646150" w14:textId="13D24AD8" w:rsidR="006B3326" w:rsidRPr="006B3326" w:rsidRDefault="006B3326" w:rsidP="00893401">
            <w:pPr>
              <w:spacing w:after="0" w:line="240" w:lineRule="auto"/>
              <w:rPr>
                <w:rFonts w:ascii="Times New Roman" w:eastAsia="Times New Roman" w:hAnsi="Times New Roman" w:cs="Times New Roman"/>
                <w:szCs w:val="20"/>
                <w:lang w:val="en-GB"/>
              </w:rPr>
            </w:pPr>
            <w:r w:rsidRPr="006B3326">
              <w:rPr>
                <w:rFonts w:ascii="Times New Roman" w:eastAsia="Times New Roman" w:hAnsi="Times New Roman" w:cs="Times New Roman"/>
                <w:b/>
                <w:szCs w:val="20"/>
                <w:lang w:val="en-GB"/>
              </w:rPr>
              <w:t>Reimbursable Expenses</w:t>
            </w:r>
          </w:p>
        </w:tc>
        <w:tc>
          <w:tcPr>
            <w:tcW w:w="1985" w:type="dxa"/>
            <w:tcBorders>
              <w:top w:val="single" w:sz="8" w:space="0" w:color="auto"/>
              <w:left w:val="single" w:sz="8" w:space="0" w:color="auto"/>
              <w:bottom w:val="single" w:sz="8" w:space="0" w:color="auto"/>
            </w:tcBorders>
          </w:tcPr>
          <w:p w14:paraId="1BF62F2E" w14:textId="77777777" w:rsidR="006B3326" w:rsidRPr="006B3326" w:rsidRDefault="006B3326" w:rsidP="00893401">
            <w:pPr>
              <w:spacing w:after="0" w:line="240" w:lineRule="auto"/>
              <w:jc w:val="center"/>
              <w:rPr>
                <w:rFonts w:ascii="Times New Roman" w:eastAsia="Times New Roman" w:hAnsi="Times New Roman" w:cs="Times New Roman"/>
                <w:szCs w:val="20"/>
                <w:lang w:val="en-GB"/>
              </w:rPr>
            </w:pPr>
          </w:p>
        </w:tc>
      </w:tr>
      <w:tr w:rsidR="00893401" w:rsidRPr="006B3326" w14:paraId="51C12EA9" w14:textId="77777777" w:rsidTr="00985759">
        <w:trPr>
          <w:trHeight w:hRule="exact" w:val="616"/>
          <w:jc w:val="center"/>
        </w:trPr>
        <w:tc>
          <w:tcPr>
            <w:tcW w:w="4536" w:type="dxa"/>
            <w:tcBorders>
              <w:top w:val="single" w:sz="8" w:space="0" w:color="auto"/>
              <w:right w:val="single" w:sz="8" w:space="0" w:color="auto"/>
            </w:tcBorders>
            <w:vAlign w:val="center"/>
          </w:tcPr>
          <w:p w14:paraId="3E82CBD9" w14:textId="1C1AEAF1" w:rsidR="00893401" w:rsidRPr="006B3326" w:rsidRDefault="00893401" w:rsidP="00893401">
            <w:pPr>
              <w:spacing w:after="0" w:line="24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Other expenses</w:t>
            </w:r>
          </w:p>
        </w:tc>
        <w:tc>
          <w:tcPr>
            <w:tcW w:w="1985" w:type="dxa"/>
            <w:tcBorders>
              <w:top w:val="single" w:sz="8" w:space="0" w:color="auto"/>
              <w:left w:val="single" w:sz="8" w:space="0" w:color="auto"/>
              <w:bottom w:val="single" w:sz="8" w:space="0" w:color="auto"/>
            </w:tcBorders>
          </w:tcPr>
          <w:p w14:paraId="3AD32863" w14:textId="77777777" w:rsidR="00893401" w:rsidRPr="006B3326" w:rsidRDefault="00893401" w:rsidP="00893401">
            <w:pPr>
              <w:spacing w:after="0" w:line="240" w:lineRule="auto"/>
              <w:jc w:val="center"/>
              <w:rPr>
                <w:rFonts w:ascii="Times New Roman" w:eastAsia="Times New Roman" w:hAnsi="Times New Roman" w:cs="Times New Roman"/>
                <w:szCs w:val="20"/>
                <w:lang w:val="en-GB"/>
              </w:rPr>
            </w:pPr>
          </w:p>
        </w:tc>
      </w:tr>
      <w:tr w:rsidR="006B3326" w:rsidRPr="006B3326" w14:paraId="7E9B09CD" w14:textId="77777777" w:rsidTr="00985759">
        <w:trPr>
          <w:trHeight w:hRule="exact" w:val="397"/>
          <w:jc w:val="center"/>
        </w:trPr>
        <w:tc>
          <w:tcPr>
            <w:tcW w:w="4536" w:type="dxa"/>
            <w:tcBorders>
              <w:top w:val="single" w:sz="8" w:space="0" w:color="auto"/>
              <w:right w:val="single" w:sz="8" w:space="0" w:color="auto"/>
            </w:tcBorders>
            <w:vAlign w:val="center"/>
          </w:tcPr>
          <w:p w14:paraId="1F362852" w14:textId="058DEE2E" w:rsidR="006B3326" w:rsidRPr="006B3326" w:rsidRDefault="006B3326" w:rsidP="00893401">
            <w:pPr>
              <w:spacing w:after="0" w:line="240" w:lineRule="auto"/>
              <w:rPr>
                <w:rFonts w:ascii="Times New Roman" w:eastAsia="Times New Roman" w:hAnsi="Times New Roman" w:cs="Times New Roman"/>
                <w:b/>
                <w:szCs w:val="20"/>
                <w:lang w:val="en-GB"/>
              </w:rPr>
            </w:pPr>
            <w:r w:rsidRPr="006B3326">
              <w:rPr>
                <w:rFonts w:ascii="Times New Roman" w:eastAsia="Times New Roman" w:hAnsi="Times New Roman" w:cs="Times New Roman"/>
                <w:b/>
                <w:szCs w:val="20"/>
                <w:lang w:val="en-GB"/>
              </w:rPr>
              <w:t>Taxes</w:t>
            </w:r>
          </w:p>
        </w:tc>
        <w:tc>
          <w:tcPr>
            <w:tcW w:w="1985" w:type="dxa"/>
            <w:tcBorders>
              <w:top w:val="single" w:sz="8" w:space="0" w:color="auto"/>
              <w:left w:val="single" w:sz="8" w:space="0" w:color="auto"/>
              <w:bottom w:val="single" w:sz="8" w:space="0" w:color="auto"/>
            </w:tcBorders>
          </w:tcPr>
          <w:p w14:paraId="7BB58ACE" w14:textId="77777777" w:rsidR="006B3326" w:rsidRPr="006B3326" w:rsidRDefault="006B3326" w:rsidP="00893401">
            <w:pPr>
              <w:spacing w:after="0" w:line="240" w:lineRule="auto"/>
              <w:jc w:val="center"/>
              <w:rPr>
                <w:rFonts w:ascii="Times New Roman" w:eastAsia="Times New Roman" w:hAnsi="Times New Roman" w:cs="Times New Roman"/>
                <w:szCs w:val="20"/>
                <w:lang w:val="en-GB"/>
              </w:rPr>
            </w:pPr>
          </w:p>
        </w:tc>
      </w:tr>
      <w:tr w:rsidR="006B3326" w:rsidRPr="006B3326" w14:paraId="3D259864" w14:textId="77777777" w:rsidTr="00985759">
        <w:trPr>
          <w:trHeight w:hRule="exact" w:val="397"/>
          <w:jc w:val="center"/>
        </w:trPr>
        <w:tc>
          <w:tcPr>
            <w:tcW w:w="4536" w:type="dxa"/>
            <w:tcBorders>
              <w:top w:val="single" w:sz="8" w:space="0" w:color="auto"/>
            </w:tcBorders>
          </w:tcPr>
          <w:p w14:paraId="1CD3FF2D" w14:textId="77777777" w:rsidR="006B3326" w:rsidRPr="006B3326" w:rsidRDefault="006B3326" w:rsidP="00893401">
            <w:pPr>
              <w:spacing w:after="0" w:line="240" w:lineRule="auto"/>
              <w:rPr>
                <w:rFonts w:ascii="Times New Roman" w:eastAsia="Times New Roman" w:hAnsi="Times New Roman" w:cs="Times New Roman"/>
                <w:b/>
                <w:bCs/>
                <w:szCs w:val="20"/>
                <w:lang w:val="en-GB"/>
              </w:rPr>
            </w:pPr>
            <w:r w:rsidRPr="006B3326">
              <w:rPr>
                <w:rFonts w:ascii="Times New Roman" w:eastAsia="Times New Roman" w:hAnsi="Times New Roman" w:cs="Times New Roman"/>
                <w:b/>
                <w:bCs/>
                <w:szCs w:val="20"/>
                <w:lang w:val="en-GB"/>
              </w:rPr>
              <w:t xml:space="preserve">Total </w:t>
            </w:r>
          </w:p>
        </w:tc>
        <w:tc>
          <w:tcPr>
            <w:tcW w:w="1985" w:type="dxa"/>
            <w:tcBorders>
              <w:top w:val="single" w:sz="8" w:space="0" w:color="auto"/>
            </w:tcBorders>
          </w:tcPr>
          <w:p w14:paraId="0BF12503" w14:textId="77777777" w:rsidR="006B3326" w:rsidRPr="006B3326" w:rsidRDefault="006B3326" w:rsidP="00893401">
            <w:pPr>
              <w:spacing w:after="0" w:line="240" w:lineRule="auto"/>
              <w:jc w:val="center"/>
              <w:rPr>
                <w:rFonts w:ascii="Times New Roman" w:eastAsia="Times New Roman" w:hAnsi="Times New Roman" w:cs="Times New Roman"/>
                <w:szCs w:val="20"/>
                <w:lang w:val="en-GB"/>
              </w:rPr>
            </w:pPr>
          </w:p>
        </w:tc>
      </w:tr>
    </w:tbl>
    <w:p w14:paraId="4D2CB8DE" w14:textId="77777777" w:rsidR="00A76604" w:rsidRDefault="00A76604" w:rsidP="00A76604">
      <w:pPr>
        <w:spacing w:after="0" w:line="240" w:lineRule="auto"/>
        <w:jc w:val="both"/>
        <w:rPr>
          <w:rFonts w:ascii="Times New Roman" w:eastAsia="Times New Roman" w:hAnsi="Times New Roman" w:cs="Times New Roman"/>
          <w:sz w:val="24"/>
          <w:szCs w:val="20"/>
          <w:lang w:val="en-GB"/>
        </w:rPr>
      </w:pPr>
    </w:p>
    <w:p w14:paraId="12534102" w14:textId="77777777" w:rsidR="00893401" w:rsidRPr="00893401" w:rsidRDefault="00893401" w:rsidP="00893401">
      <w:pPr>
        <w:pStyle w:val="Heading2"/>
        <w:rPr>
          <w:b w:val="0"/>
          <w:bCs/>
          <w:smallCaps w:val="0"/>
          <w:sz w:val="28"/>
          <w:vertAlign w:val="superscript"/>
          <w:lang w:val="en-GB"/>
        </w:rPr>
      </w:pPr>
      <w:r>
        <w:rPr>
          <w:lang w:val="en-GB"/>
        </w:rPr>
        <w:tab/>
      </w:r>
      <w:bookmarkStart w:id="27" w:name="_Toc267380421"/>
      <w:bookmarkStart w:id="28" w:name="_Toc269247662"/>
      <w:r w:rsidRPr="00893401">
        <w:rPr>
          <w:sz w:val="28"/>
          <w:lang w:val="en-GB"/>
        </w:rPr>
        <w:t>Form FIN- 3 BREAKDOWN of Remuneration</w:t>
      </w:r>
      <w:bookmarkEnd w:id="27"/>
      <w:bookmarkEnd w:id="28"/>
    </w:p>
    <w:p w14:paraId="354B4F86" w14:textId="77777777" w:rsidR="00893401" w:rsidRPr="00893401" w:rsidRDefault="00893401" w:rsidP="00893401">
      <w:pPr>
        <w:spacing w:after="0" w:line="240" w:lineRule="auto"/>
        <w:rPr>
          <w:rFonts w:ascii="Times New Roman" w:eastAsia="Times New Roman" w:hAnsi="Times New Roman" w:cs="Times New Roman"/>
          <w:sz w:val="24"/>
          <w:szCs w:val="20"/>
          <w:lang w:val="en-GB"/>
        </w:rPr>
      </w:pPr>
    </w:p>
    <w:tbl>
      <w:tblPr>
        <w:tblW w:w="127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gridCol w:w="2552"/>
        <w:gridCol w:w="2552"/>
      </w:tblGrid>
      <w:tr w:rsidR="00893401" w:rsidRPr="00893401" w14:paraId="1E635BB2" w14:textId="77777777" w:rsidTr="00985759">
        <w:trPr>
          <w:trHeight w:hRule="exact" w:val="685"/>
          <w:jc w:val="center"/>
        </w:trPr>
        <w:tc>
          <w:tcPr>
            <w:tcW w:w="2552" w:type="dxa"/>
            <w:vMerge w:val="restart"/>
            <w:tcBorders>
              <w:top w:val="double" w:sz="4" w:space="0" w:color="auto"/>
            </w:tcBorders>
          </w:tcPr>
          <w:p w14:paraId="2536851F"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r w:rsidRPr="00893401">
              <w:rPr>
                <w:rFonts w:ascii="Times New Roman" w:eastAsia="Times New Roman" w:hAnsi="Times New Roman" w:cs="Times New Roman"/>
                <w:b/>
                <w:bCs/>
                <w:szCs w:val="20"/>
                <w:lang w:val="en-GB"/>
              </w:rPr>
              <w:t>Name</w:t>
            </w:r>
          </w:p>
        </w:tc>
        <w:tc>
          <w:tcPr>
            <w:tcW w:w="2552" w:type="dxa"/>
            <w:vMerge w:val="restart"/>
            <w:tcBorders>
              <w:top w:val="double" w:sz="4" w:space="0" w:color="auto"/>
            </w:tcBorders>
          </w:tcPr>
          <w:p w14:paraId="379DCE01"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r w:rsidRPr="00893401">
              <w:rPr>
                <w:rFonts w:ascii="Times New Roman" w:eastAsia="Times New Roman" w:hAnsi="Times New Roman" w:cs="Times New Roman"/>
                <w:b/>
                <w:bCs/>
                <w:szCs w:val="20"/>
                <w:lang w:val="en-GB"/>
              </w:rPr>
              <w:t>Position</w:t>
            </w:r>
          </w:p>
        </w:tc>
        <w:tc>
          <w:tcPr>
            <w:tcW w:w="2552" w:type="dxa"/>
            <w:tcBorders>
              <w:top w:val="double" w:sz="4" w:space="0" w:color="auto"/>
              <w:bottom w:val="single" w:sz="6" w:space="0" w:color="auto"/>
            </w:tcBorders>
          </w:tcPr>
          <w:p w14:paraId="3BF4CABD"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r w:rsidRPr="00893401">
              <w:rPr>
                <w:rFonts w:ascii="Times New Roman" w:eastAsia="Times New Roman" w:hAnsi="Times New Roman" w:cs="Times New Roman"/>
                <w:b/>
                <w:bCs/>
                <w:szCs w:val="20"/>
                <w:lang w:val="en-GB"/>
              </w:rPr>
              <w:t xml:space="preserve">Input </w:t>
            </w:r>
          </w:p>
          <w:p w14:paraId="39128E5A"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r w:rsidRPr="00893401">
              <w:rPr>
                <w:rFonts w:ascii="Times New Roman" w:eastAsia="Times New Roman" w:hAnsi="Times New Roman" w:cs="Times New Roman"/>
                <w:b/>
                <w:bCs/>
                <w:szCs w:val="20"/>
                <w:lang w:val="en-GB"/>
              </w:rPr>
              <w:t>(in staff days)</w:t>
            </w:r>
          </w:p>
        </w:tc>
        <w:tc>
          <w:tcPr>
            <w:tcW w:w="2552" w:type="dxa"/>
            <w:tcBorders>
              <w:top w:val="double" w:sz="4" w:space="0" w:color="auto"/>
              <w:bottom w:val="single" w:sz="6" w:space="0" w:color="auto"/>
            </w:tcBorders>
          </w:tcPr>
          <w:p w14:paraId="17EBD66F" w14:textId="77777777" w:rsidR="00893401" w:rsidRPr="00893401" w:rsidRDefault="00893401" w:rsidP="00893401">
            <w:pPr>
              <w:spacing w:after="0" w:line="240" w:lineRule="auto"/>
              <w:jc w:val="center"/>
              <w:rPr>
                <w:rFonts w:ascii="Times New Roman" w:eastAsia="Times New Roman" w:hAnsi="Times New Roman" w:cs="Times New Roman"/>
                <w:szCs w:val="20"/>
                <w:lang w:val="en-GB"/>
              </w:rPr>
            </w:pPr>
            <w:r w:rsidRPr="00893401">
              <w:rPr>
                <w:rFonts w:ascii="Times New Roman" w:eastAsia="Times New Roman" w:hAnsi="Times New Roman" w:cs="Times New Roman"/>
                <w:b/>
                <w:bCs/>
                <w:szCs w:val="20"/>
                <w:lang w:val="en-GB"/>
              </w:rPr>
              <w:t>Staff-daily Rate</w:t>
            </w:r>
          </w:p>
          <w:p w14:paraId="4D8E1B98"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r w:rsidRPr="00893401">
              <w:rPr>
                <w:rFonts w:ascii="Times New Roman" w:eastAsia="Times New Roman" w:hAnsi="Times New Roman" w:cs="Times New Roman"/>
                <w:b/>
                <w:szCs w:val="20"/>
                <w:lang w:val="en-GB"/>
              </w:rPr>
              <w:t>(in US$)</w:t>
            </w:r>
          </w:p>
        </w:tc>
        <w:tc>
          <w:tcPr>
            <w:tcW w:w="2552" w:type="dxa"/>
            <w:tcBorders>
              <w:top w:val="double" w:sz="4" w:space="0" w:color="auto"/>
              <w:bottom w:val="single" w:sz="6" w:space="0" w:color="auto"/>
            </w:tcBorders>
          </w:tcPr>
          <w:p w14:paraId="5FC563B1"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r w:rsidRPr="00893401">
              <w:rPr>
                <w:rFonts w:ascii="Times New Roman" w:eastAsia="Times New Roman" w:hAnsi="Times New Roman" w:cs="Times New Roman"/>
                <w:b/>
                <w:bCs/>
                <w:szCs w:val="20"/>
                <w:lang w:val="en-GB"/>
              </w:rPr>
              <w:t xml:space="preserve">Total </w:t>
            </w:r>
          </w:p>
          <w:p w14:paraId="328E7676"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r w:rsidRPr="00893401">
              <w:rPr>
                <w:rFonts w:ascii="Times New Roman" w:eastAsia="Times New Roman" w:hAnsi="Times New Roman" w:cs="Times New Roman"/>
                <w:b/>
                <w:bCs/>
                <w:szCs w:val="20"/>
                <w:lang w:val="en-GB"/>
              </w:rPr>
              <w:t>(in US$)</w:t>
            </w:r>
          </w:p>
        </w:tc>
      </w:tr>
      <w:tr w:rsidR="00893401" w:rsidRPr="00893401" w14:paraId="4060331B" w14:textId="77777777" w:rsidTr="00985759">
        <w:trPr>
          <w:trHeight w:hRule="exact" w:val="268"/>
          <w:jc w:val="center"/>
        </w:trPr>
        <w:tc>
          <w:tcPr>
            <w:tcW w:w="2552" w:type="dxa"/>
            <w:vMerge/>
            <w:tcBorders>
              <w:bottom w:val="single" w:sz="12" w:space="0" w:color="auto"/>
            </w:tcBorders>
          </w:tcPr>
          <w:p w14:paraId="64C1726F"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p>
        </w:tc>
        <w:tc>
          <w:tcPr>
            <w:tcW w:w="2552" w:type="dxa"/>
            <w:vMerge/>
            <w:tcBorders>
              <w:bottom w:val="single" w:sz="12" w:space="0" w:color="auto"/>
            </w:tcBorders>
          </w:tcPr>
          <w:p w14:paraId="6C50040F" w14:textId="77777777" w:rsidR="00893401" w:rsidRPr="00893401" w:rsidRDefault="00893401" w:rsidP="00893401">
            <w:pPr>
              <w:spacing w:after="0" w:line="240" w:lineRule="auto"/>
              <w:jc w:val="center"/>
              <w:rPr>
                <w:rFonts w:ascii="Times New Roman" w:eastAsia="Times New Roman" w:hAnsi="Times New Roman" w:cs="Times New Roman"/>
                <w:b/>
                <w:bCs/>
                <w:szCs w:val="20"/>
                <w:lang w:val="en-GB"/>
              </w:rPr>
            </w:pPr>
          </w:p>
        </w:tc>
        <w:tc>
          <w:tcPr>
            <w:tcW w:w="2552" w:type="dxa"/>
            <w:tcBorders>
              <w:top w:val="single" w:sz="6" w:space="0" w:color="auto"/>
              <w:bottom w:val="single" w:sz="12" w:space="0" w:color="auto"/>
            </w:tcBorders>
          </w:tcPr>
          <w:p w14:paraId="54B89754" w14:textId="77777777" w:rsidR="00893401" w:rsidRPr="00893401" w:rsidRDefault="00893401" w:rsidP="00893401">
            <w:pPr>
              <w:spacing w:after="0" w:line="240" w:lineRule="auto"/>
              <w:jc w:val="center"/>
              <w:rPr>
                <w:rFonts w:ascii="Times New Roman" w:eastAsia="Times New Roman" w:hAnsi="Times New Roman" w:cs="Times New Roman"/>
                <w:b/>
                <w:bCs/>
                <w:i/>
                <w:sz w:val="20"/>
                <w:szCs w:val="20"/>
                <w:lang w:val="en-GB"/>
              </w:rPr>
            </w:pPr>
            <w:r w:rsidRPr="00893401">
              <w:rPr>
                <w:rFonts w:ascii="Times New Roman" w:eastAsia="Times New Roman" w:hAnsi="Times New Roman" w:cs="Times New Roman"/>
                <w:b/>
                <w:bCs/>
                <w:i/>
                <w:sz w:val="20"/>
                <w:szCs w:val="20"/>
                <w:lang w:val="en-GB"/>
              </w:rPr>
              <w:t>(a)</w:t>
            </w:r>
          </w:p>
        </w:tc>
        <w:tc>
          <w:tcPr>
            <w:tcW w:w="2552" w:type="dxa"/>
            <w:tcBorders>
              <w:top w:val="single" w:sz="6" w:space="0" w:color="auto"/>
              <w:bottom w:val="single" w:sz="12" w:space="0" w:color="auto"/>
            </w:tcBorders>
          </w:tcPr>
          <w:p w14:paraId="4892504D" w14:textId="77777777" w:rsidR="00893401" w:rsidRPr="00893401" w:rsidRDefault="00893401" w:rsidP="00893401">
            <w:pPr>
              <w:spacing w:after="0" w:line="240" w:lineRule="auto"/>
              <w:jc w:val="center"/>
              <w:rPr>
                <w:rFonts w:ascii="Times New Roman" w:eastAsia="Times New Roman" w:hAnsi="Times New Roman" w:cs="Times New Roman"/>
                <w:b/>
                <w:bCs/>
                <w:i/>
                <w:sz w:val="20"/>
                <w:szCs w:val="20"/>
                <w:lang w:val="en-GB"/>
              </w:rPr>
            </w:pPr>
            <w:r w:rsidRPr="00893401">
              <w:rPr>
                <w:rFonts w:ascii="Times New Roman" w:eastAsia="Times New Roman" w:hAnsi="Times New Roman" w:cs="Times New Roman"/>
                <w:b/>
                <w:bCs/>
                <w:i/>
                <w:sz w:val="20"/>
                <w:szCs w:val="20"/>
                <w:lang w:val="en-GB"/>
              </w:rPr>
              <w:t>(b)</w:t>
            </w:r>
          </w:p>
        </w:tc>
        <w:tc>
          <w:tcPr>
            <w:tcW w:w="2552" w:type="dxa"/>
            <w:tcBorders>
              <w:top w:val="single" w:sz="6" w:space="0" w:color="auto"/>
              <w:bottom w:val="single" w:sz="12" w:space="0" w:color="auto"/>
            </w:tcBorders>
          </w:tcPr>
          <w:p w14:paraId="301F6B32" w14:textId="77777777" w:rsidR="00893401" w:rsidRPr="00893401" w:rsidRDefault="00893401" w:rsidP="00893401">
            <w:pPr>
              <w:spacing w:after="0" w:line="240" w:lineRule="auto"/>
              <w:jc w:val="center"/>
              <w:rPr>
                <w:rFonts w:ascii="Times New Roman" w:eastAsia="Times New Roman" w:hAnsi="Times New Roman" w:cs="Times New Roman"/>
                <w:b/>
                <w:bCs/>
                <w:i/>
                <w:sz w:val="20"/>
                <w:szCs w:val="20"/>
                <w:lang w:val="en-GB"/>
              </w:rPr>
            </w:pPr>
            <w:r w:rsidRPr="00893401">
              <w:rPr>
                <w:rFonts w:ascii="Times New Roman" w:eastAsia="Times New Roman" w:hAnsi="Times New Roman" w:cs="Times New Roman"/>
                <w:b/>
                <w:bCs/>
                <w:i/>
                <w:sz w:val="20"/>
                <w:szCs w:val="20"/>
                <w:lang w:val="en-GB"/>
              </w:rPr>
              <w:t>(c)= (a) X (b)</w:t>
            </w:r>
          </w:p>
        </w:tc>
      </w:tr>
      <w:tr w:rsidR="00893401" w:rsidRPr="00893401" w14:paraId="013A0F30" w14:textId="77777777" w:rsidTr="00893401">
        <w:trPr>
          <w:cantSplit/>
          <w:trHeight w:hRule="exact" w:val="705"/>
          <w:jc w:val="center"/>
        </w:trPr>
        <w:tc>
          <w:tcPr>
            <w:tcW w:w="2552" w:type="dxa"/>
            <w:tcBorders>
              <w:top w:val="single" w:sz="12" w:space="0" w:color="auto"/>
              <w:bottom w:val="single" w:sz="6" w:space="0" w:color="auto"/>
              <w:right w:val="nil"/>
            </w:tcBorders>
            <w:vAlign w:val="center"/>
          </w:tcPr>
          <w:p w14:paraId="459579C3" w14:textId="48D64F09" w:rsidR="00893401" w:rsidRPr="00893401" w:rsidRDefault="00893401" w:rsidP="00893401">
            <w:pPr>
              <w:spacing w:after="0" w:line="240" w:lineRule="auto"/>
              <w:rPr>
                <w:rFonts w:ascii="Times New Roman" w:eastAsia="Times New Roman" w:hAnsi="Times New Roman" w:cs="Times New Roman"/>
                <w:b/>
                <w:bCs/>
                <w:szCs w:val="20"/>
                <w:lang w:val="en-GB" w:eastAsia="it-IT"/>
              </w:rPr>
            </w:pPr>
            <w:r>
              <w:rPr>
                <w:rFonts w:ascii="Times New Roman" w:eastAsia="Times New Roman" w:hAnsi="Times New Roman" w:cs="Times New Roman"/>
                <w:b/>
                <w:bCs/>
                <w:szCs w:val="20"/>
                <w:lang w:val="en-GB" w:eastAsia="it-IT"/>
              </w:rPr>
              <w:t>Experts/ Staff Members</w:t>
            </w:r>
          </w:p>
        </w:tc>
        <w:tc>
          <w:tcPr>
            <w:tcW w:w="2552" w:type="dxa"/>
            <w:tcBorders>
              <w:top w:val="single" w:sz="12" w:space="0" w:color="auto"/>
              <w:left w:val="nil"/>
              <w:bottom w:val="single" w:sz="6" w:space="0" w:color="auto"/>
              <w:right w:val="nil"/>
            </w:tcBorders>
            <w:vAlign w:val="center"/>
          </w:tcPr>
          <w:p w14:paraId="126CF759" w14:textId="77777777" w:rsidR="00893401" w:rsidRPr="00893401" w:rsidRDefault="00893401" w:rsidP="00893401">
            <w:pPr>
              <w:spacing w:after="0" w:line="240" w:lineRule="auto"/>
              <w:rPr>
                <w:rFonts w:ascii="Times New Roman" w:eastAsia="Times New Roman" w:hAnsi="Times New Roman" w:cs="Times New Roman"/>
                <w:b/>
                <w:bCs/>
                <w:szCs w:val="20"/>
                <w:lang w:val="en-GB" w:eastAsia="it-IT"/>
              </w:rPr>
            </w:pPr>
          </w:p>
        </w:tc>
        <w:tc>
          <w:tcPr>
            <w:tcW w:w="2552" w:type="dxa"/>
            <w:tcBorders>
              <w:top w:val="single" w:sz="12" w:space="0" w:color="auto"/>
              <w:left w:val="nil"/>
              <w:bottom w:val="single" w:sz="6" w:space="0" w:color="auto"/>
              <w:right w:val="nil"/>
            </w:tcBorders>
          </w:tcPr>
          <w:p w14:paraId="7959CC13" w14:textId="77777777" w:rsidR="00893401" w:rsidRPr="00893401" w:rsidRDefault="00893401" w:rsidP="00893401">
            <w:pPr>
              <w:spacing w:after="0" w:line="240" w:lineRule="auto"/>
              <w:rPr>
                <w:rFonts w:ascii="Times New Roman" w:eastAsia="Times New Roman" w:hAnsi="Times New Roman" w:cs="Times New Roman"/>
                <w:szCs w:val="20"/>
                <w:lang w:val="en-GB" w:eastAsia="it-IT"/>
              </w:rPr>
            </w:pPr>
          </w:p>
        </w:tc>
        <w:tc>
          <w:tcPr>
            <w:tcW w:w="2552" w:type="dxa"/>
            <w:tcBorders>
              <w:top w:val="single" w:sz="12" w:space="0" w:color="auto"/>
              <w:left w:val="nil"/>
              <w:bottom w:val="single" w:sz="6" w:space="0" w:color="auto"/>
              <w:right w:val="nil"/>
            </w:tcBorders>
            <w:vAlign w:val="center"/>
          </w:tcPr>
          <w:p w14:paraId="04F6DE55" w14:textId="77777777" w:rsidR="00893401" w:rsidRPr="00893401" w:rsidRDefault="00893401" w:rsidP="00893401">
            <w:pPr>
              <w:spacing w:after="0" w:line="240" w:lineRule="auto"/>
              <w:rPr>
                <w:rFonts w:ascii="Times New Roman" w:eastAsia="Times New Roman" w:hAnsi="Times New Roman" w:cs="Times New Roman"/>
                <w:szCs w:val="20"/>
                <w:lang w:val="en-GB" w:eastAsia="it-IT"/>
              </w:rPr>
            </w:pPr>
          </w:p>
        </w:tc>
        <w:tc>
          <w:tcPr>
            <w:tcW w:w="2552" w:type="dxa"/>
            <w:tcBorders>
              <w:top w:val="single" w:sz="12" w:space="0" w:color="auto"/>
              <w:left w:val="nil"/>
              <w:bottom w:val="single" w:sz="6" w:space="0" w:color="auto"/>
              <w:right w:val="double" w:sz="4" w:space="0" w:color="auto"/>
            </w:tcBorders>
            <w:vAlign w:val="center"/>
          </w:tcPr>
          <w:p w14:paraId="0DBC05E0" w14:textId="77777777" w:rsidR="00893401" w:rsidRPr="00893401" w:rsidRDefault="00893401" w:rsidP="00893401">
            <w:pPr>
              <w:spacing w:after="0" w:line="240" w:lineRule="auto"/>
              <w:rPr>
                <w:rFonts w:ascii="Times New Roman" w:eastAsia="Times New Roman" w:hAnsi="Times New Roman" w:cs="Times New Roman"/>
                <w:szCs w:val="20"/>
                <w:lang w:val="en-GB" w:eastAsia="it-IT"/>
              </w:rPr>
            </w:pPr>
          </w:p>
        </w:tc>
      </w:tr>
      <w:tr w:rsidR="00893401" w:rsidRPr="00893401" w14:paraId="35B0C8DC" w14:textId="77777777" w:rsidTr="00985759">
        <w:trPr>
          <w:cantSplit/>
          <w:jc w:val="center"/>
        </w:trPr>
        <w:tc>
          <w:tcPr>
            <w:tcW w:w="2552" w:type="dxa"/>
            <w:vMerge w:val="restart"/>
            <w:tcBorders>
              <w:top w:val="single" w:sz="6" w:space="0" w:color="auto"/>
              <w:bottom w:val="single" w:sz="6" w:space="0" w:color="auto"/>
            </w:tcBorders>
            <w:vAlign w:val="center"/>
          </w:tcPr>
          <w:p w14:paraId="2B654961" w14:textId="77777777" w:rsidR="00893401" w:rsidRPr="00893401" w:rsidRDefault="00893401" w:rsidP="00893401">
            <w:pPr>
              <w:spacing w:after="0" w:line="240" w:lineRule="auto"/>
              <w:rPr>
                <w:rFonts w:ascii="Times New Roman" w:eastAsia="Times New Roman" w:hAnsi="Times New Roman" w:cs="Times New Roman"/>
                <w:i/>
                <w:lang w:val="en-GB" w:eastAsia="it-IT"/>
              </w:rPr>
            </w:pPr>
            <w:r w:rsidRPr="00893401">
              <w:rPr>
                <w:rFonts w:ascii="Times New Roman" w:eastAsia="Times New Roman" w:hAnsi="Times New Roman" w:cs="Times New Roman"/>
                <w:i/>
                <w:lang w:val="en-GB" w:eastAsia="it-IT"/>
              </w:rPr>
              <w:t>[name]</w:t>
            </w:r>
          </w:p>
        </w:tc>
        <w:tc>
          <w:tcPr>
            <w:tcW w:w="2552" w:type="dxa"/>
            <w:vMerge w:val="restart"/>
            <w:tcBorders>
              <w:top w:val="single" w:sz="6" w:space="0" w:color="auto"/>
              <w:bottom w:val="single" w:sz="6" w:space="0" w:color="auto"/>
            </w:tcBorders>
            <w:vAlign w:val="center"/>
          </w:tcPr>
          <w:p w14:paraId="67BCD6C5" w14:textId="77777777" w:rsidR="00893401" w:rsidRPr="00893401" w:rsidRDefault="00893401" w:rsidP="00893401">
            <w:pPr>
              <w:spacing w:after="0" w:line="240" w:lineRule="auto"/>
              <w:rPr>
                <w:rFonts w:ascii="Times New Roman" w:eastAsia="Times New Roman" w:hAnsi="Times New Roman" w:cs="Times New Roman"/>
                <w:i/>
                <w:lang w:val="en-GB"/>
              </w:rPr>
            </w:pPr>
            <w:r w:rsidRPr="00893401">
              <w:rPr>
                <w:rFonts w:ascii="Times New Roman" w:eastAsia="Times New Roman" w:hAnsi="Times New Roman" w:cs="Times New Roman"/>
                <w:i/>
                <w:lang w:val="en-GB"/>
              </w:rPr>
              <w:t>[position in the contract]</w:t>
            </w:r>
          </w:p>
        </w:tc>
        <w:tc>
          <w:tcPr>
            <w:tcW w:w="2552" w:type="dxa"/>
            <w:tcBorders>
              <w:top w:val="single" w:sz="6" w:space="0" w:color="auto"/>
              <w:bottom w:val="dashSmallGap" w:sz="4" w:space="0" w:color="auto"/>
            </w:tcBorders>
            <w:vAlign w:val="center"/>
          </w:tcPr>
          <w:p w14:paraId="52882250" w14:textId="77777777"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Home</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[number]</w:t>
            </w:r>
          </w:p>
        </w:tc>
        <w:tc>
          <w:tcPr>
            <w:tcW w:w="2552" w:type="dxa"/>
            <w:tcBorders>
              <w:top w:val="single" w:sz="6" w:space="0" w:color="auto"/>
              <w:bottom w:val="dashSmallGap" w:sz="4" w:space="0" w:color="auto"/>
            </w:tcBorders>
            <w:vAlign w:val="center"/>
          </w:tcPr>
          <w:p w14:paraId="4B993805" w14:textId="77777777"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Home</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c>
          <w:tcPr>
            <w:tcW w:w="2552" w:type="dxa"/>
            <w:tcBorders>
              <w:top w:val="single" w:sz="6" w:space="0" w:color="auto"/>
              <w:bottom w:val="dashSmallGap" w:sz="4" w:space="0" w:color="auto"/>
            </w:tcBorders>
            <w:tcMar>
              <w:left w:w="28" w:type="dxa"/>
            </w:tcMar>
            <w:vAlign w:val="center"/>
          </w:tcPr>
          <w:p w14:paraId="5006F34E" w14:textId="77777777"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Home</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r>
      <w:tr w:rsidR="00893401" w:rsidRPr="00893401" w14:paraId="3E6DB47F" w14:textId="77777777" w:rsidTr="00985759">
        <w:trPr>
          <w:cantSplit/>
          <w:jc w:val="center"/>
        </w:trPr>
        <w:tc>
          <w:tcPr>
            <w:tcW w:w="2552" w:type="dxa"/>
            <w:vMerge/>
            <w:tcBorders>
              <w:top w:val="single" w:sz="6" w:space="0" w:color="auto"/>
              <w:bottom w:val="single" w:sz="6" w:space="0" w:color="auto"/>
            </w:tcBorders>
            <w:vAlign w:val="center"/>
          </w:tcPr>
          <w:p w14:paraId="5A166B60" w14:textId="77777777" w:rsidR="00893401" w:rsidRPr="00893401" w:rsidRDefault="00893401" w:rsidP="00893401">
            <w:pPr>
              <w:spacing w:after="0" w:line="240" w:lineRule="auto"/>
              <w:rPr>
                <w:rFonts w:ascii="Times New Roman" w:eastAsia="Times New Roman" w:hAnsi="Times New Roman" w:cs="Times New Roman"/>
                <w:szCs w:val="20"/>
                <w:lang w:val="en-GB" w:eastAsia="it-IT"/>
              </w:rPr>
            </w:pPr>
          </w:p>
        </w:tc>
        <w:tc>
          <w:tcPr>
            <w:tcW w:w="2552" w:type="dxa"/>
            <w:vMerge/>
            <w:tcBorders>
              <w:top w:val="single" w:sz="6" w:space="0" w:color="auto"/>
              <w:bottom w:val="single" w:sz="6" w:space="0" w:color="auto"/>
            </w:tcBorders>
            <w:vAlign w:val="center"/>
          </w:tcPr>
          <w:p w14:paraId="29221858" w14:textId="77777777" w:rsidR="00893401" w:rsidRPr="00893401" w:rsidRDefault="00893401" w:rsidP="00893401">
            <w:pPr>
              <w:spacing w:after="0" w:line="240" w:lineRule="auto"/>
              <w:rPr>
                <w:rFonts w:ascii="Times New Roman" w:eastAsia="Times New Roman" w:hAnsi="Times New Roman" w:cs="Times New Roman"/>
                <w:sz w:val="20"/>
                <w:szCs w:val="20"/>
                <w:lang w:val="en-GB"/>
              </w:rPr>
            </w:pPr>
          </w:p>
        </w:tc>
        <w:tc>
          <w:tcPr>
            <w:tcW w:w="2552" w:type="dxa"/>
            <w:tcBorders>
              <w:top w:val="dashSmallGap" w:sz="4" w:space="0" w:color="auto"/>
              <w:bottom w:val="single" w:sz="6" w:space="0" w:color="auto"/>
            </w:tcBorders>
            <w:vAlign w:val="center"/>
          </w:tcPr>
          <w:p w14:paraId="1C0CB2F9" w14:textId="77777777"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Field</w:t>
            </w: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sz w:val="16"/>
                <w:szCs w:val="20"/>
                <w:lang w:val="en-GB"/>
              </w:rPr>
              <w:t xml:space="preserve"> [number]</w:t>
            </w:r>
          </w:p>
        </w:tc>
        <w:tc>
          <w:tcPr>
            <w:tcW w:w="2552" w:type="dxa"/>
            <w:tcBorders>
              <w:top w:val="dashSmallGap" w:sz="4" w:space="0" w:color="auto"/>
              <w:bottom w:val="single" w:sz="6" w:space="0" w:color="auto"/>
            </w:tcBorders>
            <w:vAlign w:val="center"/>
          </w:tcPr>
          <w:p w14:paraId="2E3ACD7B" w14:textId="77777777"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Field</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c>
          <w:tcPr>
            <w:tcW w:w="2552" w:type="dxa"/>
            <w:tcBorders>
              <w:top w:val="dashSmallGap" w:sz="4" w:space="0" w:color="auto"/>
              <w:bottom w:val="single" w:sz="6" w:space="0" w:color="auto"/>
            </w:tcBorders>
            <w:tcMar>
              <w:left w:w="28" w:type="dxa"/>
            </w:tcMar>
            <w:vAlign w:val="center"/>
          </w:tcPr>
          <w:p w14:paraId="20E9A50D" w14:textId="77777777"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Field</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r>
      <w:tr w:rsidR="00893401" w:rsidRPr="00893401" w14:paraId="68BA4E0D" w14:textId="77777777" w:rsidTr="00985759">
        <w:trPr>
          <w:cantSplit/>
          <w:jc w:val="center"/>
        </w:trPr>
        <w:tc>
          <w:tcPr>
            <w:tcW w:w="2552" w:type="dxa"/>
            <w:tcBorders>
              <w:top w:val="single" w:sz="6" w:space="0" w:color="auto"/>
              <w:bottom w:val="single" w:sz="6" w:space="0" w:color="auto"/>
            </w:tcBorders>
            <w:vAlign w:val="center"/>
          </w:tcPr>
          <w:p w14:paraId="755B66F7" w14:textId="5372D412" w:rsidR="00893401" w:rsidRPr="00893401" w:rsidRDefault="00893401" w:rsidP="00893401">
            <w:pPr>
              <w:spacing w:after="0" w:line="240" w:lineRule="auto"/>
              <w:rPr>
                <w:rFonts w:ascii="Times New Roman" w:eastAsia="Times New Roman" w:hAnsi="Times New Roman" w:cs="Times New Roman"/>
                <w:szCs w:val="20"/>
                <w:lang w:val="en-GB" w:eastAsia="it-IT"/>
              </w:rPr>
            </w:pPr>
            <w:r w:rsidRPr="00893401">
              <w:rPr>
                <w:rFonts w:ascii="Times New Roman" w:eastAsia="Times New Roman" w:hAnsi="Times New Roman" w:cs="Times New Roman"/>
                <w:i/>
                <w:lang w:val="en-GB" w:eastAsia="it-IT"/>
              </w:rPr>
              <w:t>[name]</w:t>
            </w:r>
          </w:p>
        </w:tc>
        <w:tc>
          <w:tcPr>
            <w:tcW w:w="2552" w:type="dxa"/>
            <w:tcBorders>
              <w:top w:val="single" w:sz="6" w:space="0" w:color="auto"/>
              <w:bottom w:val="single" w:sz="6" w:space="0" w:color="auto"/>
            </w:tcBorders>
            <w:vAlign w:val="center"/>
          </w:tcPr>
          <w:p w14:paraId="4E8A092A" w14:textId="773E9F83" w:rsidR="00893401" w:rsidRPr="00893401" w:rsidRDefault="00893401" w:rsidP="00893401">
            <w:pPr>
              <w:spacing w:after="0" w:line="240" w:lineRule="auto"/>
              <w:rPr>
                <w:rFonts w:ascii="Times New Roman" w:eastAsia="Times New Roman" w:hAnsi="Times New Roman" w:cs="Times New Roman"/>
                <w:sz w:val="20"/>
                <w:szCs w:val="20"/>
                <w:lang w:val="en-GB"/>
              </w:rPr>
            </w:pPr>
            <w:r w:rsidRPr="00893401">
              <w:rPr>
                <w:rFonts w:ascii="Times New Roman" w:eastAsia="Times New Roman" w:hAnsi="Times New Roman" w:cs="Times New Roman"/>
                <w:i/>
                <w:lang w:val="en-GB"/>
              </w:rPr>
              <w:t>[position in the contract]</w:t>
            </w:r>
          </w:p>
        </w:tc>
        <w:tc>
          <w:tcPr>
            <w:tcW w:w="2552" w:type="dxa"/>
            <w:tcBorders>
              <w:top w:val="single" w:sz="6" w:space="0" w:color="auto"/>
              <w:bottom w:val="dashSmallGap" w:sz="4" w:space="0" w:color="auto"/>
            </w:tcBorders>
            <w:vAlign w:val="center"/>
          </w:tcPr>
          <w:p w14:paraId="208E7EC7" w14:textId="387A50C9"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Home</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[number]</w:t>
            </w:r>
          </w:p>
        </w:tc>
        <w:tc>
          <w:tcPr>
            <w:tcW w:w="2552" w:type="dxa"/>
            <w:tcBorders>
              <w:top w:val="single" w:sz="6" w:space="0" w:color="auto"/>
              <w:bottom w:val="dashSmallGap" w:sz="4" w:space="0" w:color="auto"/>
            </w:tcBorders>
            <w:vAlign w:val="center"/>
          </w:tcPr>
          <w:p w14:paraId="15A26F10" w14:textId="477A13F3"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Home</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c>
          <w:tcPr>
            <w:tcW w:w="2552" w:type="dxa"/>
            <w:tcBorders>
              <w:top w:val="single" w:sz="6" w:space="0" w:color="auto"/>
              <w:bottom w:val="dashSmallGap" w:sz="4" w:space="0" w:color="auto"/>
            </w:tcBorders>
            <w:tcMar>
              <w:left w:w="28" w:type="dxa"/>
            </w:tcMar>
            <w:vAlign w:val="center"/>
          </w:tcPr>
          <w:p w14:paraId="138B7954" w14:textId="315C1E74"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Home</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r>
      <w:tr w:rsidR="00893401" w:rsidRPr="00893401" w14:paraId="5A31CA45" w14:textId="77777777" w:rsidTr="00985759">
        <w:trPr>
          <w:cantSplit/>
          <w:jc w:val="center"/>
        </w:trPr>
        <w:tc>
          <w:tcPr>
            <w:tcW w:w="2552" w:type="dxa"/>
            <w:tcBorders>
              <w:top w:val="single" w:sz="6" w:space="0" w:color="auto"/>
              <w:bottom w:val="single" w:sz="6" w:space="0" w:color="auto"/>
            </w:tcBorders>
            <w:vAlign w:val="center"/>
          </w:tcPr>
          <w:p w14:paraId="6EBEC412" w14:textId="77777777" w:rsidR="00893401" w:rsidRPr="00893401" w:rsidRDefault="00893401" w:rsidP="00893401">
            <w:pPr>
              <w:spacing w:after="0" w:line="240" w:lineRule="auto"/>
              <w:rPr>
                <w:rFonts w:ascii="Times New Roman" w:eastAsia="Times New Roman" w:hAnsi="Times New Roman" w:cs="Times New Roman"/>
                <w:i/>
                <w:lang w:val="en-GB" w:eastAsia="it-IT"/>
              </w:rPr>
            </w:pPr>
          </w:p>
        </w:tc>
        <w:tc>
          <w:tcPr>
            <w:tcW w:w="2552" w:type="dxa"/>
            <w:tcBorders>
              <w:top w:val="single" w:sz="6" w:space="0" w:color="auto"/>
              <w:bottom w:val="single" w:sz="6" w:space="0" w:color="auto"/>
            </w:tcBorders>
            <w:vAlign w:val="center"/>
          </w:tcPr>
          <w:p w14:paraId="2774D0DD" w14:textId="77777777" w:rsidR="00893401" w:rsidRPr="00893401" w:rsidRDefault="00893401" w:rsidP="00893401">
            <w:pPr>
              <w:spacing w:after="0" w:line="240" w:lineRule="auto"/>
              <w:rPr>
                <w:rFonts w:ascii="Times New Roman" w:eastAsia="Times New Roman" w:hAnsi="Times New Roman" w:cs="Times New Roman"/>
                <w:i/>
                <w:lang w:val="en-GB"/>
              </w:rPr>
            </w:pPr>
          </w:p>
        </w:tc>
        <w:tc>
          <w:tcPr>
            <w:tcW w:w="2552" w:type="dxa"/>
            <w:tcBorders>
              <w:top w:val="dashSmallGap" w:sz="4" w:space="0" w:color="auto"/>
              <w:bottom w:val="single" w:sz="6" w:space="0" w:color="auto"/>
            </w:tcBorders>
            <w:vAlign w:val="center"/>
          </w:tcPr>
          <w:p w14:paraId="477D7E89" w14:textId="42E55D23"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Field</w:t>
            </w: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sz w:val="16"/>
                <w:szCs w:val="20"/>
                <w:lang w:val="en-GB"/>
              </w:rPr>
              <w:t xml:space="preserve"> [number]</w:t>
            </w:r>
          </w:p>
        </w:tc>
        <w:tc>
          <w:tcPr>
            <w:tcW w:w="2552" w:type="dxa"/>
            <w:tcBorders>
              <w:top w:val="dashSmallGap" w:sz="4" w:space="0" w:color="auto"/>
              <w:bottom w:val="single" w:sz="6" w:space="0" w:color="auto"/>
            </w:tcBorders>
            <w:vAlign w:val="center"/>
          </w:tcPr>
          <w:p w14:paraId="346C15DA" w14:textId="7432E932"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Field</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c>
          <w:tcPr>
            <w:tcW w:w="2552" w:type="dxa"/>
            <w:tcBorders>
              <w:top w:val="dashSmallGap" w:sz="4" w:space="0" w:color="auto"/>
              <w:bottom w:val="single" w:sz="6" w:space="0" w:color="auto"/>
            </w:tcBorders>
            <w:tcMar>
              <w:left w:w="28" w:type="dxa"/>
            </w:tcMar>
            <w:vAlign w:val="center"/>
          </w:tcPr>
          <w:p w14:paraId="318F1BFF" w14:textId="60290911" w:rsidR="00893401" w:rsidRPr="00893401" w:rsidRDefault="00893401" w:rsidP="00893401">
            <w:pPr>
              <w:spacing w:after="0" w:line="240" w:lineRule="auto"/>
              <w:rPr>
                <w:rFonts w:ascii="Times New Roman" w:eastAsia="Times New Roman" w:hAnsi="Times New Roman" w:cs="Times New Roman"/>
                <w:sz w:val="16"/>
                <w:szCs w:val="20"/>
                <w:lang w:val="en-GB"/>
              </w:rPr>
            </w:pPr>
            <w:r w:rsidRPr="00893401">
              <w:rPr>
                <w:rFonts w:ascii="Times New Roman" w:eastAsia="Times New Roman" w:hAnsi="Times New Roman" w:cs="Times New Roman"/>
                <w:sz w:val="16"/>
                <w:szCs w:val="20"/>
                <w:lang w:val="en-GB"/>
              </w:rPr>
              <w:t>[</w:t>
            </w:r>
            <w:r w:rsidRPr="00893401">
              <w:rPr>
                <w:rFonts w:ascii="Times New Roman" w:eastAsia="Times New Roman" w:hAnsi="Times New Roman" w:cs="Times New Roman"/>
                <w:i/>
                <w:iCs/>
                <w:sz w:val="16"/>
                <w:szCs w:val="20"/>
                <w:lang w:val="en-GB"/>
              </w:rPr>
              <w:t>Field</w:t>
            </w:r>
            <w:r w:rsidRPr="00893401">
              <w:rPr>
                <w:rFonts w:ascii="Times New Roman" w:eastAsia="Times New Roman" w:hAnsi="Times New Roman" w:cs="Times New Roman"/>
                <w:sz w:val="16"/>
                <w:szCs w:val="20"/>
                <w:lang w:val="en-GB"/>
              </w:rPr>
              <w:t xml:space="preserve">] </w:t>
            </w:r>
            <w:r w:rsidRPr="00893401">
              <w:rPr>
                <w:rFonts w:ascii="Times New Roman" w:eastAsia="Times New Roman" w:hAnsi="Times New Roman" w:cs="Times New Roman"/>
                <w:i/>
                <w:sz w:val="16"/>
                <w:szCs w:val="20"/>
                <w:lang w:val="en-GB"/>
              </w:rPr>
              <w:t>[amount]</w:t>
            </w:r>
          </w:p>
        </w:tc>
      </w:tr>
      <w:tr w:rsidR="00893401" w:rsidRPr="00893401" w14:paraId="390886E1" w14:textId="77777777" w:rsidTr="00985759">
        <w:trPr>
          <w:cantSplit/>
          <w:trHeight w:val="475"/>
          <w:jc w:val="center"/>
        </w:trPr>
        <w:tc>
          <w:tcPr>
            <w:tcW w:w="10208" w:type="dxa"/>
            <w:gridSpan w:val="4"/>
            <w:tcBorders>
              <w:top w:val="single" w:sz="6" w:space="0" w:color="auto"/>
              <w:bottom w:val="double" w:sz="4" w:space="0" w:color="auto"/>
            </w:tcBorders>
            <w:vAlign w:val="center"/>
          </w:tcPr>
          <w:p w14:paraId="11B23EA3" w14:textId="77777777" w:rsidR="00893401" w:rsidRPr="00893401" w:rsidRDefault="00893401" w:rsidP="00893401">
            <w:pPr>
              <w:spacing w:after="0" w:line="240" w:lineRule="auto"/>
              <w:jc w:val="center"/>
              <w:rPr>
                <w:rFonts w:ascii="Times New Roman" w:eastAsia="Times New Roman" w:hAnsi="Times New Roman" w:cs="Times New Roman"/>
                <w:b/>
                <w:szCs w:val="24"/>
                <w:lang w:val="en-GB"/>
              </w:rPr>
            </w:pPr>
            <w:r w:rsidRPr="00893401">
              <w:rPr>
                <w:rFonts w:ascii="Times New Roman" w:eastAsia="Times New Roman" w:hAnsi="Times New Roman" w:cs="Times New Roman"/>
                <w:b/>
                <w:szCs w:val="24"/>
                <w:lang w:val="en-GB"/>
              </w:rPr>
              <w:t>TOTAL RENUMERATION</w:t>
            </w:r>
          </w:p>
        </w:tc>
        <w:tc>
          <w:tcPr>
            <w:tcW w:w="2552" w:type="dxa"/>
            <w:tcBorders>
              <w:top w:val="single" w:sz="6" w:space="0" w:color="auto"/>
            </w:tcBorders>
            <w:vAlign w:val="center"/>
          </w:tcPr>
          <w:p w14:paraId="7E19A62A" w14:textId="77777777" w:rsidR="00893401" w:rsidRPr="00893401" w:rsidRDefault="00893401" w:rsidP="00893401">
            <w:pPr>
              <w:spacing w:after="0" w:line="240" w:lineRule="auto"/>
              <w:rPr>
                <w:rFonts w:ascii="Times New Roman" w:eastAsia="Times New Roman" w:hAnsi="Times New Roman" w:cs="Times New Roman"/>
                <w:sz w:val="20"/>
                <w:szCs w:val="20"/>
                <w:lang w:val="en-GB"/>
              </w:rPr>
            </w:pPr>
          </w:p>
        </w:tc>
      </w:tr>
    </w:tbl>
    <w:p w14:paraId="1A749DDB" w14:textId="77777777" w:rsidR="00893401" w:rsidRDefault="00893401" w:rsidP="00893401">
      <w:pPr>
        <w:tabs>
          <w:tab w:val="left" w:pos="3798"/>
        </w:tabs>
        <w:rPr>
          <w:rFonts w:ascii="Times New Roman" w:eastAsia="Times New Roman" w:hAnsi="Times New Roman" w:cs="Times New Roman"/>
          <w:sz w:val="24"/>
          <w:szCs w:val="20"/>
          <w:lang w:val="en-GB"/>
        </w:rPr>
        <w:sectPr w:rsidR="00893401" w:rsidSect="00893401">
          <w:headerReference w:type="even" r:id="rId26"/>
          <w:headerReference w:type="default" r:id="rId27"/>
          <w:footnotePr>
            <w:numRestart w:val="eachPage"/>
          </w:footnotePr>
          <w:type w:val="nextColumn"/>
          <w:pgSz w:w="16834" w:h="11909" w:orient="landscape" w:code="9"/>
          <w:pgMar w:top="1440" w:right="1728" w:bottom="1728" w:left="1440" w:header="576" w:footer="576" w:gutter="0"/>
          <w:cols w:space="708"/>
          <w:docGrid w:linePitch="360"/>
        </w:sectPr>
      </w:pPr>
    </w:p>
    <w:p w14:paraId="5A3AB687" w14:textId="11FD03B2" w:rsidR="00BD4FBD" w:rsidRDefault="00BD4FBD" w:rsidP="00BD4FBD">
      <w:pPr>
        <w:pStyle w:val="BodyA"/>
        <w:keepNext/>
        <w:keepLines/>
        <w:spacing w:before="240"/>
        <w:jc w:val="center"/>
        <w:outlineLvl w:val="0"/>
        <w:rPr>
          <w:rFonts w:ascii="Times New Roman" w:hAnsi="Times New Roman"/>
          <w:b/>
          <w:bCs/>
          <w:sz w:val="28"/>
          <w:szCs w:val="28"/>
          <w:u w:val="single"/>
        </w:rPr>
      </w:pPr>
      <w:r w:rsidRPr="00BD4FBD">
        <w:rPr>
          <w:rFonts w:ascii="Times New Roman" w:hAnsi="Times New Roman"/>
          <w:b/>
          <w:bCs/>
          <w:sz w:val="28"/>
          <w:szCs w:val="28"/>
          <w:u w:val="single"/>
        </w:rPr>
        <w:lastRenderedPageBreak/>
        <w:t>TERMS OF REFERENCE</w:t>
      </w:r>
    </w:p>
    <w:p w14:paraId="3283877A" w14:textId="77777777" w:rsidR="00BD4FBD" w:rsidRDefault="00BD4FBD" w:rsidP="00BD4FBD">
      <w:pPr>
        <w:pStyle w:val="BodyA"/>
        <w:keepNext/>
        <w:keepLines/>
        <w:spacing w:before="240"/>
        <w:jc w:val="center"/>
        <w:outlineLvl w:val="0"/>
        <w:rPr>
          <w:rFonts w:ascii="Times New Roman" w:hAnsi="Times New Roman"/>
          <w:b/>
          <w:bCs/>
          <w:sz w:val="28"/>
          <w:szCs w:val="28"/>
          <w:u w:val="single"/>
        </w:rPr>
      </w:pPr>
    </w:p>
    <w:p w14:paraId="176EB9A8" w14:textId="792403A2" w:rsidR="00BD4FBD" w:rsidRPr="00FF4C06" w:rsidRDefault="00BD4FBD" w:rsidP="00FF4C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040" w:hanging="5040"/>
        <w:jc w:val="both"/>
        <w:rPr>
          <w:rFonts w:ascii="Times New Roman" w:eastAsia="Times New Roman" w:hAnsi="Times New Roman" w:cs="Times New Roman"/>
          <w:sz w:val="24"/>
          <w:szCs w:val="24"/>
        </w:rPr>
      </w:pPr>
      <w:r w:rsidRPr="00FF4C06">
        <w:rPr>
          <w:rFonts w:ascii="Times New Roman" w:eastAsia="Times New Roman" w:hAnsi="Times New Roman" w:cs="Times New Roman"/>
          <w:sz w:val="24"/>
          <w:szCs w:val="24"/>
        </w:rPr>
        <w:t xml:space="preserve">Deadline for submission of CV:                         </w:t>
      </w:r>
      <w:r w:rsidRPr="00FF4C06">
        <w:rPr>
          <w:rFonts w:ascii="Times New Roman" w:eastAsia="Times New Roman" w:hAnsi="Times New Roman" w:cs="Times New Roman"/>
          <w:b/>
          <w:sz w:val="24"/>
          <w:szCs w:val="24"/>
        </w:rPr>
        <w:t xml:space="preserve"> </w:t>
      </w:r>
      <w:r w:rsidRPr="00FF4C06">
        <w:rPr>
          <w:rFonts w:ascii="Times New Roman" w:eastAsia="Times New Roman" w:hAnsi="Times New Roman" w:cs="Times New Roman"/>
          <w:b/>
          <w:sz w:val="24"/>
          <w:szCs w:val="24"/>
        </w:rPr>
        <w:tab/>
      </w:r>
      <w:r w:rsidR="00203ED3">
        <w:rPr>
          <w:rFonts w:ascii="Times New Roman" w:eastAsia="Times New Roman" w:hAnsi="Times New Roman" w:cs="Times New Roman"/>
          <w:b/>
          <w:sz w:val="24"/>
          <w:szCs w:val="24"/>
        </w:rPr>
        <w:t>Monday</w:t>
      </w:r>
      <w:r w:rsidRPr="00FF4C06">
        <w:rPr>
          <w:rFonts w:ascii="Times New Roman" w:eastAsia="Times New Roman" w:hAnsi="Times New Roman" w:cs="Times New Roman"/>
          <w:b/>
          <w:sz w:val="24"/>
          <w:szCs w:val="24"/>
        </w:rPr>
        <w:t>, 1</w:t>
      </w:r>
      <w:r w:rsidR="00610223">
        <w:rPr>
          <w:rFonts w:ascii="Times New Roman" w:eastAsia="Times New Roman" w:hAnsi="Times New Roman" w:cs="Times New Roman"/>
          <w:b/>
          <w:sz w:val="24"/>
          <w:szCs w:val="24"/>
        </w:rPr>
        <w:t>5</w:t>
      </w:r>
      <w:r w:rsidR="00610223" w:rsidRPr="00610223">
        <w:rPr>
          <w:rFonts w:ascii="Times New Roman" w:eastAsia="Times New Roman" w:hAnsi="Times New Roman" w:cs="Times New Roman"/>
          <w:b/>
          <w:sz w:val="24"/>
          <w:szCs w:val="24"/>
          <w:vertAlign w:val="superscript"/>
        </w:rPr>
        <w:t>TH</w:t>
      </w:r>
      <w:r w:rsidR="00610223">
        <w:rPr>
          <w:rFonts w:ascii="Times New Roman" w:eastAsia="Times New Roman" w:hAnsi="Times New Roman" w:cs="Times New Roman"/>
          <w:b/>
          <w:sz w:val="24"/>
          <w:szCs w:val="24"/>
        </w:rPr>
        <w:t xml:space="preserve"> </w:t>
      </w:r>
      <w:r w:rsidRPr="00FF4C06">
        <w:rPr>
          <w:rFonts w:ascii="Times New Roman" w:eastAsia="Times New Roman" w:hAnsi="Times New Roman" w:cs="Times New Roman"/>
          <w:b/>
          <w:sz w:val="24"/>
          <w:szCs w:val="24"/>
        </w:rPr>
        <w:t>March 2021 by 12 p.m. East African Time (i.e. 11 a.m. Rwandan time).</w:t>
      </w:r>
    </w:p>
    <w:p w14:paraId="0DD51F07" w14:textId="0E68DDFF" w:rsidR="00BD4FBD" w:rsidRPr="00FF4C06" w:rsidRDefault="00BD4FBD" w:rsidP="00FF4C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FF4C06">
        <w:rPr>
          <w:rFonts w:ascii="Times New Roman" w:eastAsia="Times New Roman" w:hAnsi="Times New Roman" w:cs="Times New Roman"/>
          <w:sz w:val="24"/>
          <w:szCs w:val="24"/>
        </w:rPr>
        <w:t>Expected Starting date of this assignment:</w:t>
      </w:r>
      <w:r w:rsidRPr="00FF4C06">
        <w:rPr>
          <w:rFonts w:ascii="Times New Roman" w:eastAsia="Times New Roman" w:hAnsi="Times New Roman" w:cs="Times New Roman"/>
          <w:sz w:val="24"/>
          <w:szCs w:val="24"/>
        </w:rPr>
        <w:tab/>
      </w:r>
      <w:r w:rsidRPr="00FF4C06">
        <w:rPr>
          <w:rFonts w:ascii="Times New Roman" w:eastAsia="Times New Roman" w:hAnsi="Times New Roman" w:cs="Times New Roman"/>
          <w:sz w:val="24"/>
          <w:szCs w:val="24"/>
        </w:rPr>
        <w:tab/>
      </w:r>
      <w:r w:rsidRPr="00FF4C06">
        <w:rPr>
          <w:rFonts w:ascii="Times New Roman" w:eastAsia="Times New Roman" w:hAnsi="Times New Roman" w:cs="Times New Roman"/>
          <w:b/>
          <w:bCs/>
          <w:sz w:val="24"/>
          <w:szCs w:val="24"/>
        </w:rPr>
        <w:t>2</w:t>
      </w:r>
      <w:r w:rsidR="00610223">
        <w:rPr>
          <w:rFonts w:ascii="Times New Roman" w:eastAsia="Times New Roman" w:hAnsi="Times New Roman" w:cs="Times New Roman"/>
          <w:b/>
          <w:bCs/>
          <w:sz w:val="24"/>
          <w:szCs w:val="24"/>
        </w:rPr>
        <w:t>9</w:t>
      </w:r>
      <w:r w:rsidRPr="00FF4C06">
        <w:rPr>
          <w:rFonts w:ascii="Times New Roman" w:eastAsia="Times New Roman" w:hAnsi="Times New Roman" w:cs="Times New Roman"/>
          <w:b/>
          <w:bCs/>
          <w:sz w:val="24"/>
          <w:szCs w:val="24"/>
        </w:rPr>
        <w:t>/0</w:t>
      </w:r>
      <w:r w:rsidR="00610223">
        <w:rPr>
          <w:rFonts w:ascii="Times New Roman" w:eastAsia="Times New Roman" w:hAnsi="Times New Roman" w:cs="Times New Roman"/>
          <w:b/>
          <w:bCs/>
          <w:sz w:val="24"/>
          <w:szCs w:val="24"/>
        </w:rPr>
        <w:t>3</w:t>
      </w:r>
      <w:r w:rsidRPr="00FF4C06">
        <w:rPr>
          <w:rFonts w:ascii="Times New Roman" w:eastAsia="Times New Roman" w:hAnsi="Times New Roman" w:cs="Times New Roman"/>
          <w:b/>
          <w:bCs/>
          <w:sz w:val="24"/>
          <w:szCs w:val="24"/>
        </w:rPr>
        <w:t>/2021.</w:t>
      </w:r>
    </w:p>
    <w:p w14:paraId="4413FD79" w14:textId="29ED2FA8" w:rsidR="00BD4FBD" w:rsidRPr="00FF4C06" w:rsidRDefault="00BD4FBD" w:rsidP="00FF4C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FF4C06">
        <w:rPr>
          <w:rFonts w:ascii="Times New Roman" w:eastAsia="Times New Roman" w:hAnsi="Times New Roman" w:cs="Times New Roman"/>
          <w:sz w:val="24"/>
          <w:szCs w:val="24"/>
        </w:rPr>
        <w:t>Expected Ending date:                                               </w:t>
      </w:r>
      <w:r w:rsidRPr="00FF4C06">
        <w:rPr>
          <w:rFonts w:ascii="Times New Roman" w:eastAsia="Times New Roman" w:hAnsi="Times New Roman" w:cs="Times New Roman"/>
          <w:sz w:val="24"/>
          <w:szCs w:val="24"/>
        </w:rPr>
        <w:tab/>
      </w:r>
      <w:r w:rsidRPr="00FF4C06">
        <w:rPr>
          <w:rFonts w:ascii="Times New Roman" w:eastAsia="Times New Roman" w:hAnsi="Times New Roman" w:cs="Times New Roman"/>
          <w:b/>
          <w:sz w:val="24"/>
          <w:szCs w:val="24"/>
        </w:rPr>
        <w:t>2</w:t>
      </w:r>
      <w:r w:rsidR="00610223">
        <w:rPr>
          <w:rFonts w:ascii="Times New Roman" w:eastAsia="Times New Roman" w:hAnsi="Times New Roman" w:cs="Times New Roman"/>
          <w:b/>
          <w:sz w:val="24"/>
          <w:szCs w:val="24"/>
        </w:rPr>
        <w:t>9</w:t>
      </w:r>
      <w:r w:rsidRPr="00FF4C06">
        <w:rPr>
          <w:rFonts w:ascii="Times New Roman" w:eastAsia="Times New Roman" w:hAnsi="Times New Roman" w:cs="Times New Roman"/>
          <w:b/>
          <w:sz w:val="24"/>
          <w:szCs w:val="24"/>
        </w:rPr>
        <w:t>/06/2021.</w:t>
      </w:r>
    </w:p>
    <w:p w14:paraId="4F369E1F" w14:textId="65005E9E" w:rsidR="00BD4FBD" w:rsidRPr="00FF4C06" w:rsidRDefault="00BD4FBD" w:rsidP="000236FD">
      <w:pPr>
        <w:pStyle w:val="BodyA"/>
        <w:keepNext/>
        <w:keepLines/>
        <w:numPr>
          <w:ilvl w:val="0"/>
          <w:numId w:val="19"/>
        </w:numPr>
        <w:spacing w:before="240"/>
        <w:jc w:val="both"/>
        <w:outlineLvl w:val="0"/>
        <w:rPr>
          <w:rFonts w:ascii="Times New Roman" w:hAnsi="Times New Roman" w:cs="Times New Roman"/>
          <w:b/>
          <w:bCs/>
          <w:sz w:val="24"/>
          <w:szCs w:val="24"/>
        </w:rPr>
      </w:pPr>
      <w:r w:rsidRPr="00FF4C06">
        <w:rPr>
          <w:rFonts w:ascii="Times New Roman" w:hAnsi="Times New Roman" w:cs="Times New Roman"/>
          <w:b/>
          <w:bCs/>
          <w:sz w:val="24"/>
          <w:szCs w:val="24"/>
        </w:rPr>
        <w:t>Background</w:t>
      </w:r>
    </w:p>
    <w:p w14:paraId="7D5CF1C3" w14:textId="77777777" w:rsidR="00BD4FBD" w:rsidRPr="00FF4C06" w:rsidRDefault="00BD4FBD" w:rsidP="00FF4C06">
      <w:pPr>
        <w:pStyle w:val="BodyA"/>
        <w:spacing w:after="160"/>
        <w:jc w:val="both"/>
        <w:rPr>
          <w:rFonts w:ascii="Times New Roman" w:eastAsia="Calibri" w:hAnsi="Times New Roman" w:cs="Times New Roman"/>
          <w:sz w:val="24"/>
          <w:szCs w:val="24"/>
        </w:rPr>
      </w:pPr>
    </w:p>
    <w:p w14:paraId="71B3B242" w14:textId="074AE1C7" w:rsidR="00BD4FBD" w:rsidRPr="00FF4C06" w:rsidRDefault="00BD4FBD" w:rsidP="00FF4C06">
      <w:pPr>
        <w:pStyle w:val="BodyA"/>
        <w:spacing w:after="160"/>
        <w:jc w:val="both"/>
        <w:rPr>
          <w:rFonts w:ascii="Times New Roman" w:eastAsia="Times New Roman" w:hAnsi="Times New Roman" w:cs="Times New Roman"/>
          <w:sz w:val="24"/>
          <w:szCs w:val="24"/>
        </w:rPr>
      </w:pPr>
      <w:r w:rsidRPr="00FF4C06">
        <w:rPr>
          <w:rFonts w:ascii="Times New Roman" w:hAnsi="Times New Roman" w:cs="Times New Roman"/>
          <w:sz w:val="24"/>
          <w:szCs w:val="24"/>
        </w:rPr>
        <w:t xml:space="preserve">The Treaty for the Establishment of the East African Community recognizes Science and Technology as a key driver for sustainable socio-economic development. It explicitly provides for the Partner States to promote and support cooperation in the development and application of science and technology within the Community in Articles 5, 12 and 103. The 5th Extra-ordinary Summit of the EAC Heads of State held on 18th June 2007 established the East African Science and Technology Commission (EASTECO) as an institution of the EAC, in response to the provisions of the Treaty. The Protocol establishing EASTECO defines the overall objective of the Commission as to promote and coordinate the development, management and application of science and technology in Partner States to support regional integration and socio-economic development. Science and Technology is identified as one of the key drivers for sustainable socio-economic development in EACs industrialization and integration Agenda.  </w:t>
      </w:r>
    </w:p>
    <w:p w14:paraId="15CA87E3" w14:textId="3397630C" w:rsidR="00BD4FBD" w:rsidRPr="00FF4C06" w:rsidRDefault="00BD4FBD" w:rsidP="00FF4C06">
      <w:pPr>
        <w:pStyle w:val="Default"/>
        <w:jc w:val="both"/>
        <w:rPr>
          <w:rFonts w:eastAsia="Book Antiqua"/>
        </w:rPr>
      </w:pPr>
      <w:r w:rsidRPr="00FF4C06">
        <w:t>The Consortium consisting of the East African Science and Technology Commission (EASTECO), EAC Regional Center of Excellence in Biomedical Engineering (CEBE)/University of Rwanda, the EAC Secretariat and the East African Health Research Commission (EAHRC) is organizing the “The 3</w:t>
      </w:r>
      <w:r w:rsidRPr="00FF4C06">
        <w:rPr>
          <w:vertAlign w:val="superscript"/>
        </w:rPr>
        <w:t>rd</w:t>
      </w:r>
      <w:r w:rsidRPr="00FF4C06">
        <w:t xml:space="preserve"> EAC Regional E-health &amp; Telemedicine Workshop, Ministerial Conference and International Trade Exhibition” in Kampala, Uganda, from </w:t>
      </w:r>
      <w:r w:rsidR="00A65537" w:rsidRPr="00C5616C">
        <w:rPr>
          <w:b/>
          <w:bCs/>
        </w:rPr>
        <w:t>19</w:t>
      </w:r>
      <w:r w:rsidR="00A65537" w:rsidRPr="00C5616C">
        <w:rPr>
          <w:b/>
          <w:bCs/>
          <w:vertAlign w:val="superscript"/>
        </w:rPr>
        <w:t>TH</w:t>
      </w:r>
      <w:r w:rsidR="00A65537" w:rsidRPr="00C5616C">
        <w:rPr>
          <w:b/>
          <w:bCs/>
        </w:rPr>
        <w:t xml:space="preserve"> </w:t>
      </w:r>
      <w:r w:rsidRPr="00C5616C">
        <w:rPr>
          <w:b/>
          <w:bCs/>
        </w:rPr>
        <w:t xml:space="preserve">– </w:t>
      </w:r>
      <w:r w:rsidR="00A65537" w:rsidRPr="00C5616C">
        <w:rPr>
          <w:b/>
          <w:bCs/>
        </w:rPr>
        <w:t>20</w:t>
      </w:r>
      <w:r w:rsidR="00A65537" w:rsidRPr="00C5616C">
        <w:rPr>
          <w:b/>
          <w:bCs/>
          <w:vertAlign w:val="superscript"/>
        </w:rPr>
        <w:t>TH</w:t>
      </w:r>
      <w:r w:rsidR="00A65537" w:rsidRPr="00C5616C">
        <w:rPr>
          <w:b/>
          <w:bCs/>
        </w:rPr>
        <w:t xml:space="preserve"> May</w:t>
      </w:r>
      <w:r w:rsidRPr="00C5616C">
        <w:rPr>
          <w:b/>
          <w:bCs/>
        </w:rPr>
        <w:t xml:space="preserve"> 202</w:t>
      </w:r>
      <w:r w:rsidR="00A65537" w:rsidRPr="00C5616C">
        <w:rPr>
          <w:b/>
          <w:bCs/>
        </w:rPr>
        <w:t>1</w:t>
      </w:r>
      <w:r w:rsidRPr="00C5616C">
        <w:rPr>
          <w:b/>
          <w:bCs/>
        </w:rPr>
        <w:t>.</w:t>
      </w:r>
    </w:p>
    <w:p w14:paraId="15CBD753" w14:textId="77777777" w:rsidR="00BD4FBD" w:rsidRPr="00FF4C06" w:rsidRDefault="00BD4FBD" w:rsidP="00FF4C06">
      <w:pPr>
        <w:pStyle w:val="Default"/>
        <w:jc w:val="both"/>
        <w:rPr>
          <w:rFonts w:eastAsia="Book Antiqua"/>
        </w:rPr>
      </w:pPr>
    </w:p>
    <w:p w14:paraId="4810460C" w14:textId="77777777" w:rsidR="00BD4FBD" w:rsidRPr="00FF4C06" w:rsidRDefault="00BD4FBD" w:rsidP="00FF4C06">
      <w:pPr>
        <w:pStyle w:val="Default"/>
        <w:jc w:val="both"/>
        <w:rPr>
          <w:rFonts w:eastAsia="Book Antiqua"/>
        </w:rPr>
      </w:pPr>
      <w:r w:rsidRPr="00FF4C06">
        <w:t xml:space="preserve">The Conference will gather participants including policymakers from public and private organizations, e-Health and Telemedicine experts and professionals, Technology and ICT solutions providers, Research and Development Institutions, Development Partners, International and Non-profit Organizations, to consider and follow-up on the implementation of the resolutions of the second workshop, and also introduce EAC public and private sector decision makers to solutions that will enable the improvement of healthcare infrastructure and delivery through the use of ICTs. </w:t>
      </w:r>
    </w:p>
    <w:p w14:paraId="335C0B5C" w14:textId="77777777" w:rsidR="00BD4FBD" w:rsidRPr="00FF4C06" w:rsidRDefault="00BD4FBD" w:rsidP="00FF4C06">
      <w:pPr>
        <w:pStyle w:val="Default"/>
        <w:rPr>
          <w:rFonts w:eastAsia="Book Antiqua"/>
        </w:rPr>
      </w:pPr>
    </w:p>
    <w:p w14:paraId="6D2C8975" w14:textId="6C32ABC5" w:rsidR="00BD4FBD" w:rsidRPr="00FF4C06" w:rsidRDefault="00BD4FBD" w:rsidP="00FF4C06">
      <w:pPr>
        <w:pStyle w:val="Default"/>
        <w:jc w:val="both"/>
        <w:rPr>
          <w:rFonts w:eastAsia="Book Antiqua"/>
        </w:rPr>
      </w:pPr>
      <w:r w:rsidRPr="00FF4C06">
        <w:t xml:space="preserve">The methodology will include a Ministerial Panel and a Development Partners’ Round Table, workshop sessions where selected papers will be presented. An International Exhibition of e-Health &amp; Telemedicine solutions will be held through which companies will showcase their products. The event will also provide an opportunity to share national, regional and global experience in e-Health and Telemedicine programs and solutions, biomedical engineering and </w:t>
      </w:r>
      <w:r w:rsidRPr="00FF4C06">
        <w:lastRenderedPageBreak/>
        <w:t xml:space="preserve">allow participants to get insight into policy and regulatory systems, infrastructure and technologies, and efficient partnerships to improve healthcare delivery. </w:t>
      </w:r>
    </w:p>
    <w:p w14:paraId="453DAF26" w14:textId="77777777" w:rsidR="00BD4FBD" w:rsidRPr="00FF4C06" w:rsidRDefault="00BD4FBD" w:rsidP="00FF4C06">
      <w:pPr>
        <w:pStyle w:val="Default"/>
        <w:jc w:val="both"/>
        <w:rPr>
          <w:rFonts w:eastAsia="Book Antiqua"/>
        </w:rPr>
      </w:pPr>
    </w:p>
    <w:p w14:paraId="6A752F47" w14:textId="77777777" w:rsidR="00BD4FBD" w:rsidRPr="00FF4C06" w:rsidRDefault="00BD4FBD" w:rsidP="00FF4C06">
      <w:pPr>
        <w:pStyle w:val="BodyA"/>
        <w:spacing w:after="160"/>
        <w:jc w:val="both"/>
        <w:rPr>
          <w:rFonts w:ascii="Times New Roman" w:eastAsia="Book Antiqua" w:hAnsi="Times New Roman" w:cs="Times New Roman"/>
          <w:b/>
          <w:bCs/>
          <w:sz w:val="24"/>
          <w:szCs w:val="24"/>
        </w:rPr>
      </w:pPr>
      <w:r w:rsidRPr="00FF4C06">
        <w:rPr>
          <w:rFonts w:ascii="Times New Roman" w:hAnsi="Times New Roman" w:cs="Times New Roman"/>
          <w:b/>
          <w:bCs/>
          <w:sz w:val="24"/>
          <w:szCs w:val="24"/>
        </w:rPr>
        <w:t>THEMES AND TOPICS:</w:t>
      </w:r>
    </w:p>
    <w:p w14:paraId="2CA394E8" w14:textId="77777777" w:rsidR="00BD4FBD" w:rsidRPr="00FF4C06" w:rsidRDefault="00BD4FBD" w:rsidP="00FF4C06">
      <w:pPr>
        <w:pStyle w:val="BodyA"/>
        <w:spacing w:after="160"/>
        <w:jc w:val="both"/>
        <w:rPr>
          <w:rFonts w:ascii="Times New Roman" w:eastAsia="Book Antiqua" w:hAnsi="Times New Roman" w:cs="Times New Roman"/>
          <w:sz w:val="24"/>
          <w:szCs w:val="24"/>
        </w:rPr>
      </w:pPr>
      <w:r w:rsidRPr="00FF4C06">
        <w:rPr>
          <w:rFonts w:ascii="Times New Roman" w:hAnsi="Times New Roman" w:cs="Times New Roman"/>
          <w:sz w:val="24"/>
          <w:szCs w:val="24"/>
        </w:rPr>
        <w:t xml:space="preserve">The Overall theme of the Conference is: </w:t>
      </w:r>
      <w:r w:rsidRPr="00FF4C06">
        <w:rPr>
          <w:rFonts w:ascii="Times New Roman" w:hAnsi="Times New Roman" w:cs="Times New Roman"/>
          <w:sz w:val="24"/>
          <w:szCs w:val="24"/>
          <w:rtl/>
          <w:lang w:val="ar-SA"/>
        </w:rPr>
        <w:t>“</w:t>
      </w:r>
      <w:r w:rsidRPr="00FF4C06">
        <w:rPr>
          <w:rFonts w:ascii="Times New Roman" w:hAnsi="Times New Roman" w:cs="Times New Roman"/>
          <w:sz w:val="24"/>
          <w:szCs w:val="24"/>
        </w:rPr>
        <w:t>Embracing Digital technologies to foster innovations in healthcare for the wellbeing of East Africans”.</w:t>
      </w:r>
    </w:p>
    <w:p w14:paraId="1A944128" w14:textId="77777777" w:rsidR="00BD4FBD" w:rsidRPr="00FF4C06" w:rsidRDefault="00BD4FBD" w:rsidP="00FF4C06">
      <w:pPr>
        <w:pStyle w:val="BodyA"/>
        <w:spacing w:after="160"/>
        <w:jc w:val="both"/>
        <w:rPr>
          <w:rFonts w:ascii="Times New Roman" w:eastAsia="Book Antiqua" w:hAnsi="Times New Roman" w:cs="Times New Roman"/>
          <w:sz w:val="24"/>
          <w:szCs w:val="24"/>
        </w:rPr>
      </w:pPr>
      <w:r w:rsidRPr="00FF4C06">
        <w:rPr>
          <w:rFonts w:ascii="Times New Roman" w:hAnsi="Times New Roman" w:cs="Times New Roman"/>
          <w:sz w:val="24"/>
          <w:szCs w:val="24"/>
        </w:rPr>
        <w:t>Thematic areas and topics considered in the Workshop and the Ministerial Conference will cover the following (although not limited to):</w:t>
      </w:r>
    </w:p>
    <w:p w14:paraId="449449D6" w14:textId="77777777" w:rsidR="00BD4FBD" w:rsidRPr="00FF4C06" w:rsidRDefault="00BD4FBD" w:rsidP="00FF4C06">
      <w:pPr>
        <w:pStyle w:val="BodyA"/>
        <w:spacing w:after="160"/>
        <w:jc w:val="both"/>
        <w:rPr>
          <w:rFonts w:ascii="Times New Roman" w:eastAsia="Book Antiqua" w:hAnsi="Times New Roman" w:cs="Times New Roman"/>
          <w:b/>
          <w:bCs/>
          <w:sz w:val="24"/>
          <w:szCs w:val="24"/>
        </w:rPr>
      </w:pPr>
      <w:r w:rsidRPr="00FF4C06">
        <w:rPr>
          <w:rFonts w:ascii="Times New Roman" w:hAnsi="Times New Roman" w:cs="Times New Roman"/>
          <w:b/>
          <w:bCs/>
          <w:sz w:val="24"/>
          <w:szCs w:val="24"/>
        </w:rPr>
        <w:t>1. Enabling environment for e-healthcare in the EAC, including advancements in National eHealth Strategies and implementation of the Digital REACH Initiative:</w:t>
      </w:r>
    </w:p>
    <w:p w14:paraId="07E17A53"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 xml:space="preserve"> Experiences in implementing the National Digital Health Strategies;</w:t>
      </w:r>
    </w:p>
    <w:p w14:paraId="701E84FC"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E-Health readiness and digital health interoperability in the EAC;</w:t>
      </w:r>
    </w:p>
    <w:p w14:paraId="5DE0B8A6"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E-Health initiatives and the SDGs;</w:t>
      </w:r>
    </w:p>
    <w:p w14:paraId="111890F3"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Financial solutions for disadvantaged, remote and rural communities;</w:t>
      </w:r>
    </w:p>
    <w:p w14:paraId="767D692E"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Online and m-Payment and reimbursement issues;</w:t>
      </w:r>
    </w:p>
    <w:p w14:paraId="4438FEAD" w14:textId="77777777" w:rsidR="00BD4FBD" w:rsidRPr="00FF4C06" w:rsidRDefault="00BD4FBD" w:rsidP="00FF4C06">
      <w:pPr>
        <w:pStyle w:val="BodyA"/>
        <w:spacing w:after="160"/>
        <w:jc w:val="both"/>
        <w:rPr>
          <w:rFonts w:ascii="Times New Roman" w:eastAsia="Book Antiqua" w:hAnsi="Times New Roman" w:cs="Times New Roman"/>
          <w:sz w:val="24"/>
          <w:szCs w:val="24"/>
        </w:rPr>
      </w:pPr>
    </w:p>
    <w:p w14:paraId="598EFB27" w14:textId="77777777" w:rsidR="00BD4FBD" w:rsidRPr="00FF4C06" w:rsidRDefault="00BD4FBD" w:rsidP="00FF4C06">
      <w:pPr>
        <w:pStyle w:val="BodyA"/>
        <w:spacing w:after="160"/>
        <w:jc w:val="both"/>
        <w:rPr>
          <w:rFonts w:ascii="Times New Roman" w:eastAsia="Book Antiqua" w:hAnsi="Times New Roman" w:cs="Times New Roman"/>
          <w:b/>
          <w:bCs/>
          <w:sz w:val="24"/>
          <w:szCs w:val="24"/>
        </w:rPr>
      </w:pPr>
      <w:r w:rsidRPr="00FF4C06">
        <w:rPr>
          <w:rFonts w:ascii="Times New Roman" w:hAnsi="Times New Roman" w:cs="Times New Roman"/>
          <w:b/>
          <w:bCs/>
          <w:sz w:val="24"/>
          <w:szCs w:val="24"/>
        </w:rPr>
        <w:t>2. Enhancing digital skills for healthcare personnel for improved service delivery:</w:t>
      </w:r>
    </w:p>
    <w:p w14:paraId="5D45EBDF" w14:textId="77777777" w:rsidR="00BD4FBD" w:rsidRPr="00FF4C06" w:rsidRDefault="00BD4FBD" w:rsidP="000236FD">
      <w:pPr>
        <w:pStyle w:val="BodyA"/>
        <w:numPr>
          <w:ilvl w:val="0"/>
          <w:numId w:val="22"/>
        </w:numPr>
        <w:spacing w:after="160"/>
        <w:jc w:val="both"/>
        <w:rPr>
          <w:rFonts w:ascii="Times New Roman" w:hAnsi="Times New Roman" w:cs="Times New Roman"/>
          <w:sz w:val="24"/>
          <w:szCs w:val="24"/>
        </w:rPr>
      </w:pPr>
      <w:r w:rsidRPr="00FF4C06">
        <w:rPr>
          <w:rFonts w:ascii="Times New Roman" w:hAnsi="Times New Roman" w:cs="Times New Roman"/>
          <w:sz w:val="24"/>
          <w:szCs w:val="24"/>
        </w:rPr>
        <w:t xml:space="preserve"> E-literacy in healthcare;</w:t>
      </w:r>
    </w:p>
    <w:p w14:paraId="5E76A8A5" w14:textId="77777777" w:rsidR="00BD4FBD" w:rsidRPr="00FF4C06" w:rsidRDefault="00BD4FBD" w:rsidP="000236FD">
      <w:pPr>
        <w:pStyle w:val="BodyA"/>
        <w:numPr>
          <w:ilvl w:val="0"/>
          <w:numId w:val="22"/>
        </w:numPr>
        <w:spacing w:after="160"/>
        <w:jc w:val="both"/>
        <w:rPr>
          <w:rFonts w:ascii="Times New Roman" w:hAnsi="Times New Roman" w:cs="Times New Roman"/>
          <w:sz w:val="24"/>
          <w:szCs w:val="24"/>
        </w:rPr>
      </w:pPr>
      <w:r w:rsidRPr="00FF4C06">
        <w:rPr>
          <w:rFonts w:ascii="Times New Roman" w:hAnsi="Times New Roman" w:cs="Times New Roman"/>
          <w:sz w:val="24"/>
          <w:szCs w:val="24"/>
        </w:rPr>
        <w:t>E-learning for health training;</w:t>
      </w:r>
    </w:p>
    <w:p w14:paraId="0930AB98" w14:textId="77777777" w:rsidR="00BD4FBD" w:rsidRPr="00FF4C06" w:rsidRDefault="00BD4FBD" w:rsidP="00FF4C06">
      <w:pPr>
        <w:pStyle w:val="BodyA"/>
        <w:spacing w:after="160"/>
        <w:jc w:val="both"/>
        <w:rPr>
          <w:rFonts w:ascii="Times New Roman" w:eastAsia="Book Antiqua" w:hAnsi="Times New Roman" w:cs="Times New Roman"/>
          <w:sz w:val="24"/>
          <w:szCs w:val="24"/>
        </w:rPr>
      </w:pPr>
    </w:p>
    <w:p w14:paraId="2B339E0B" w14:textId="77777777" w:rsidR="00BD4FBD" w:rsidRPr="00FF4C06" w:rsidRDefault="00BD4FBD" w:rsidP="00FF4C06">
      <w:pPr>
        <w:pStyle w:val="BodyA"/>
        <w:spacing w:after="160"/>
        <w:jc w:val="both"/>
        <w:rPr>
          <w:rFonts w:ascii="Times New Roman" w:eastAsia="Book Antiqua" w:hAnsi="Times New Roman" w:cs="Times New Roman"/>
          <w:b/>
          <w:bCs/>
          <w:sz w:val="24"/>
          <w:szCs w:val="24"/>
        </w:rPr>
      </w:pPr>
      <w:r w:rsidRPr="00FF4C06">
        <w:rPr>
          <w:rFonts w:ascii="Times New Roman" w:hAnsi="Times New Roman" w:cs="Times New Roman"/>
          <w:b/>
          <w:bCs/>
          <w:sz w:val="24"/>
          <w:szCs w:val="24"/>
        </w:rPr>
        <w:t>3. Digital Technology development and innovation for healthcare services and systems:</w:t>
      </w:r>
    </w:p>
    <w:p w14:paraId="7642CBD5"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 xml:space="preserve"> ICT enabled devices and systems for health; Bio-informatics and Information management;</w:t>
      </w:r>
    </w:p>
    <w:p w14:paraId="7B92A149"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Mobile communications applications for health;</w:t>
      </w:r>
    </w:p>
    <w:p w14:paraId="434277EA"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Big data and health information systems;</w:t>
      </w:r>
    </w:p>
    <w:p w14:paraId="67FF125D"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Young innovators in technology solutions for health</w:t>
      </w:r>
    </w:p>
    <w:p w14:paraId="3F706921" w14:textId="77777777" w:rsidR="00BD4FBD" w:rsidRPr="00FF4C06" w:rsidRDefault="00BD4FBD" w:rsidP="000236FD">
      <w:pPr>
        <w:pStyle w:val="BodyA"/>
        <w:numPr>
          <w:ilvl w:val="0"/>
          <w:numId w:val="21"/>
        </w:numPr>
        <w:spacing w:after="160"/>
        <w:jc w:val="both"/>
        <w:rPr>
          <w:rFonts w:ascii="Times New Roman" w:hAnsi="Times New Roman" w:cs="Times New Roman"/>
          <w:sz w:val="24"/>
          <w:szCs w:val="24"/>
        </w:rPr>
      </w:pPr>
      <w:r w:rsidRPr="00FF4C06">
        <w:rPr>
          <w:rFonts w:ascii="Times New Roman" w:hAnsi="Times New Roman" w:cs="Times New Roman"/>
          <w:sz w:val="24"/>
          <w:szCs w:val="24"/>
        </w:rPr>
        <w:t>Emerging technology applications for health: Internet of Things, Artificial</w:t>
      </w:r>
    </w:p>
    <w:p w14:paraId="567DEDAE" w14:textId="77777777" w:rsidR="00BD4FBD" w:rsidRPr="00FF4C06" w:rsidRDefault="00BD4FBD" w:rsidP="00FF4C06">
      <w:pPr>
        <w:pStyle w:val="BodyA"/>
        <w:spacing w:after="160"/>
        <w:jc w:val="both"/>
        <w:rPr>
          <w:rFonts w:ascii="Times New Roman" w:eastAsia="Book Antiqua" w:hAnsi="Times New Roman" w:cs="Times New Roman"/>
          <w:sz w:val="24"/>
          <w:szCs w:val="24"/>
          <w:lang w:val="it-IT"/>
        </w:rPr>
      </w:pPr>
      <w:r w:rsidRPr="00FF4C06">
        <w:rPr>
          <w:rFonts w:ascii="Times New Roman" w:hAnsi="Times New Roman" w:cs="Times New Roman"/>
          <w:sz w:val="24"/>
          <w:szCs w:val="24"/>
          <w:lang w:val="it-IT"/>
        </w:rPr>
        <w:t>intelligence.</w:t>
      </w:r>
    </w:p>
    <w:p w14:paraId="38140C1F" w14:textId="77777777" w:rsidR="00BD4FBD" w:rsidRPr="00FF4C06" w:rsidRDefault="00BD4FBD" w:rsidP="00FF4C06">
      <w:pPr>
        <w:pStyle w:val="Default"/>
        <w:jc w:val="both"/>
        <w:rPr>
          <w:rFonts w:eastAsia="Book Antiqua"/>
        </w:rPr>
      </w:pPr>
      <w:r w:rsidRPr="00FF4C06">
        <w:t xml:space="preserve">It is against this background that the EASTECO is recruiting a Hybrid Conference Consultancy firm to enable the EASTECO and co-organizers to efficiently and successfully prepare and organize the event. </w:t>
      </w:r>
    </w:p>
    <w:p w14:paraId="7421C7EB" w14:textId="77777777" w:rsidR="00BD4FBD" w:rsidRPr="00FF4C06" w:rsidRDefault="00BD4FBD" w:rsidP="00FF4C06">
      <w:pPr>
        <w:pStyle w:val="Default"/>
        <w:rPr>
          <w:rFonts w:eastAsia="Book Antiqua"/>
        </w:rPr>
      </w:pPr>
      <w:r w:rsidRPr="00FF4C06">
        <w:t xml:space="preserve"> </w:t>
      </w:r>
    </w:p>
    <w:p w14:paraId="4EFF6739" w14:textId="77777777" w:rsidR="00BD4FBD" w:rsidRPr="00FF4C06" w:rsidRDefault="00BD4FBD" w:rsidP="00FF4C06">
      <w:pPr>
        <w:pStyle w:val="Default"/>
        <w:rPr>
          <w:rFonts w:eastAsia="Book Antiqua"/>
          <w:b/>
          <w:bCs/>
        </w:rPr>
      </w:pPr>
      <w:r w:rsidRPr="00FF4C06">
        <w:rPr>
          <w:b/>
          <w:bCs/>
        </w:rPr>
        <w:lastRenderedPageBreak/>
        <w:t>MAIN PURPOSE OF THE ASSIGNMENT:</w:t>
      </w:r>
    </w:p>
    <w:p w14:paraId="3727E26E" w14:textId="77777777" w:rsidR="00BD4FBD" w:rsidRPr="00FF4C06" w:rsidRDefault="00BD4FBD" w:rsidP="00FF4C06">
      <w:pPr>
        <w:pStyle w:val="Default"/>
        <w:rPr>
          <w:rFonts w:eastAsia="Book Antiqua"/>
        </w:rPr>
      </w:pPr>
    </w:p>
    <w:p w14:paraId="10265EF2" w14:textId="53156D5B" w:rsidR="00BD4FBD" w:rsidRPr="00FF4C06" w:rsidRDefault="00BD4FBD" w:rsidP="00FF4C06">
      <w:pPr>
        <w:pStyle w:val="Default"/>
        <w:jc w:val="both"/>
        <w:rPr>
          <w:rFonts w:eastAsia="Book Antiqua"/>
        </w:rPr>
      </w:pPr>
      <w:r w:rsidRPr="00FF4C06">
        <w:t xml:space="preserve">The </w:t>
      </w:r>
      <w:r w:rsidRPr="00FF4C06">
        <w:rPr>
          <w:b/>
          <w:bCs/>
        </w:rPr>
        <w:t xml:space="preserve">main tasks </w:t>
      </w:r>
      <w:r w:rsidRPr="00FF4C06">
        <w:t xml:space="preserve">of the Hybrid Conference event management Consultancy firm </w:t>
      </w:r>
      <w:r w:rsidR="00FF4C06" w:rsidRPr="00FF4C06">
        <w:t>are</w:t>
      </w:r>
      <w:r w:rsidRPr="00FF4C06">
        <w:t xml:space="preserve"> to take a leading role in the planning, coordination and execution of all technical and logistical aspects of the </w:t>
      </w:r>
      <w:bookmarkStart w:id="29" w:name="_Hlk65497612"/>
      <w:r w:rsidRPr="00FF4C06">
        <w:t>3</w:t>
      </w:r>
      <w:r w:rsidRPr="00FF4C06">
        <w:rPr>
          <w:vertAlign w:val="superscript"/>
        </w:rPr>
        <w:t>rd</w:t>
      </w:r>
      <w:r w:rsidRPr="00FF4C06">
        <w:t xml:space="preserve"> EAC Regional E-health &amp; Telemedicine Workshop, Ministerial Conference </w:t>
      </w:r>
      <w:r w:rsidR="00FF4C06" w:rsidRPr="00FF4C06">
        <w:t>and</w:t>
      </w:r>
      <w:r w:rsidRPr="00FF4C06">
        <w:t xml:space="preserve"> Trade Exhibition</w:t>
      </w:r>
      <w:bookmarkEnd w:id="29"/>
      <w:r w:rsidRPr="00FF4C06">
        <w:t xml:space="preserve"> to ensure that all the conference preparation steps are timely and successfully conducted. </w:t>
      </w:r>
    </w:p>
    <w:p w14:paraId="2B151A3F" w14:textId="77777777" w:rsidR="00BD4FBD" w:rsidRPr="00FF4C06" w:rsidRDefault="00BD4FBD" w:rsidP="00FF4C06">
      <w:pPr>
        <w:pStyle w:val="Default"/>
        <w:rPr>
          <w:rFonts w:eastAsia="Book Antiqua"/>
        </w:rPr>
      </w:pPr>
    </w:p>
    <w:p w14:paraId="639C9C6E" w14:textId="77777777" w:rsidR="00BD4FBD" w:rsidRPr="00FF4C06" w:rsidRDefault="00BD4FBD" w:rsidP="00FF4C06">
      <w:pPr>
        <w:pStyle w:val="Default"/>
        <w:rPr>
          <w:rFonts w:eastAsia="Book Antiqua"/>
        </w:rPr>
      </w:pPr>
      <w:r w:rsidRPr="00FF4C06">
        <w:t xml:space="preserve">The </w:t>
      </w:r>
      <w:r w:rsidRPr="00FF4C06">
        <w:rPr>
          <w:b/>
          <w:bCs/>
        </w:rPr>
        <w:t xml:space="preserve">expected outcome </w:t>
      </w:r>
      <w:r w:rsidRPr="00FF4C06">
        <w:t xml:space="preserve">is a well-organized and coordinated Conference. </w:t>
      </w:r>
    </w:p>
    <w:p w14:paraId="0B73C60A" w14:textId="77777777" w:rsidR="00BD4FBD" w:rsidRPr="00FF4C06" w:rsidRDefault="00BD4FBD" w:rsidP="00FF4C06">
      <w:pPr>
        <w:pStyle w:val="Default"/>
        <w:rPr>
          <w:rFonts w:eastAsia="Book Antiqua"/>
          <w:b/>
          <w:bCs/>
        </w:rPr>
      </w:pPr>
    </w:p>
    <w:p w14:paraId="738133D6" w14:textId="77777777" w:rsidR="00BD4FBD" w:rsidRPr="00FF4C06" w:rsidRDefault="00BD4FBD" w:rsidP="00FF4C06">
      <w:pPr>
        <w:pStyle w:val="Default"/>
        <w:rPr>
          <w:rFonts w:eastAsia="Book Antiqua"/>
          <w:b/>
          <w:bCs/>
        </w:rPr>
      </w:pPr>
      <w:r w:rsidRPr="00FF4C06">
        <w:rPr>
          <w:b/>
          <w:bCs/>
        </w:rPr>
        <w:t>DUTIES AND RESPONSIBILITIES OF THE CONSULTANCY</w:t>
      </w:r>
    </w:p>
    <w:p w14:paraId="3EAEA083" w14:textId="77777777" w:rsidR="00BD4FBD" w:rsidRPr="00FF4C06" w:rsidRDefault="00BD4FBD" w:rsidP="00FF4C06">
      <w:pPr>
        <w:pStyle w:val="Default"/>
        <w:jc w:val="both"/>
        <w:rPr>
          <w:rFonts w:eastAsia="Book Antiqua"/>
        </w:rPr>
      </w:pPr>
    </w:p>
    <w:p w14:paraId="4C50A086" w14:textId="77777777" w:rsidR="00BD4FBD" w:rsidRPr="00FF4C06" w:rsidRDefault="00BD4FBD" w:rsidP="00FF4C06">
      <w:pPr>
        <w:pStyle w:val="Default"/>
        <w:jc w:val="both"/>
        <w:rPr>
          <w:rFonts w:eastAsia="Book Antiqua"/>
        </w:rPr>
      </w:pPr>
      <w:r w:rsidRPr="00FF4C06">
        <w:t xml:space="preserve">The role of the Consultancy firm is to support the Conference Co-organizers in general and EASTECO in particular to prepare and implement all required tasks for a successful event, including the execution of all required tasks related to the preparation and hosting a successful and professional Meeting, execution of the conference organization work-plan, invitations and communication with participants, and capturing the reports and minutes of the meetings of the Conference Steering Committee. </w:t>
      </w:r>
    </w:p>
    <w:p w14:paraId="4C2B13D7" w14:textId="77777777" w:rsidR="00BD4FBD" w:rsidRPr="00FF4C06" w:rsidRDefault="00BD4FBD" w:rsidP="00FF4C06">
      <w:pPr>
        <w:pStyle w:val="Default"/>
        <w:rPr>
          <w:rFonts w:eastAsia="Book Antiqua"/>
        </w:rPr>
      </w:pPr>
    </w:p>
    <w:p w14:paraId="2BA4ECCF" w14:textId="77777777" w:rsidR="00BD4FBD" w:rsidRPr="00FF4C06" w:rsidRDefault="00BD4FBD" w:rsidP="00FF4C06">
      <w:pPr>
        <w:pStyle w:val="Default"/>
        <w:jc w:val="both"/>
        <w:rPr>
          <w:rFonts w:eastAsia="Book Antiqua"/>
        </w:rPr>
      </w:pPr>
      <w:r w:rsidRPr="00FF4C06">
        <w:t xml:space="preserve">Working closely with EASTECO staff, the consultant will also submit to the co-organizers and EASTECO Secretariat all required proposals for a successful Conference, including suitable services regarding provision of information to participants, invitation and registration process. </w:t>
      </w:r>
    </w:p>
    <w:p w14:paraId="711D8289" w14:textId="77777777" w:rsidR="00BD4FBD" w:rsidRPr="00FF4C06" w:rsidRDefault="00BD4FBD" w:rsidP="00FF4C06">
      <w:pPr>
        <w:pStyle w:val="Default"/>
        <w:rPr>
          <w:rFonts w:eastAsia="Book Antiqua"/>
        </w:rPr>
      </w:pPr>
    </w:p>
    <w:p w14:paraId="1425AA99" w14:textId="77777777" w:rsidR="00BD4FBD" w:rsidRPr="00FF4C06" w:rsidRDefault="00BD4FBD" w:rsidP="00FF4C06">
      <w:pPr>
        <w:pStyle w:val="Default"/>
        <w:rPr>
          <w:rFonts w:eastAsia="Book Antiqua"/>
        </w:rPr>
      </w:pPr>
      <w:r w:rsidRPr="00FF4C06">
        <w:t xml:space="preserve">A detailed breakdown of duties and responsibilities is outlined below: </w:t>
      </w:r>
    </w:p>
    <w:p w14:paraId="040E678F" w14:textId="77777777" w:rsidR="00BD4FBD" w:rsidRPr="00FF4C06" w:rsidRDefault="00BD4FBD" w:rsidP="00FF4C06">
      <w:pPr>
        <w:pStyle w:val="Default"/>
        <w:rPr>
          <w:rFonts w:eastAsia="Book Antiqua"/>
          <w:i/>
          <w:iCs/>
        </w:rPr>
      </w:pPr>
    </w:p>
    <w:p w14:paraId="37A7805D" w14:textId="77777777" w:rsidR="00BD4FBD" w:rsidRPr="00FF4C06" w:rsidRDefault="00BD4FBD" w:rsidP="00FF4C06">
      <w:pPr>
        <w:pStyle w:val="Default"/>
        <w:rPr>
          <w:rFonts w:eastAsia="Book Antiqua"/>
          <w:b/>
          <w:bCs/>
          <w:i/>
          <w:iCs/>
        </w:rPr>
      </w:pPr>
      <w:r w:rsidRPr="00FF4C06">
        <w:rPr>
          <w:b/>
          <w:bCs/>
          <w:i/>
          <w:iCs/>
        </w:rPr>
        <w:t xml:space="preserve">1. Preparation and Management of the Conference: </w:t>
      </w:r>
    </w:p>
    <w:p w14:paraId="2FF43818" w14:textId="77777777" w:rsidR="00BD4FBD" w:rsidRPr="00FF4C06" w:rsidRDefault="00BD4FBD" w:rsidP="00FF4C06">
      <w:pPr>
        <w:pStyle w:val="Default"/>
        <w:spacing w:after="42"/>
        <w:jc w:val="both"/>
        <w:rPr>
          <w:rFonts w:eastAsia="Book Antiqua"/>
          <w:b/>
          <w:bCs/>
          <w:i/>
          <w:iCs/>
        </w:rPr>
      </w:pPr>
    </w:p>
    <w:p w14:paraId="7DD46C30" w14:textId="22ADD9D8" w:rsidR="004F5D00" w:rsidRDefault="004F5D00" w:rsidP="000236FD">
      <w:pPr>
        <w:pStyle w:val="Default"/>
        <w:numPr>
          <w:ilvl w:val="0"/>
          <w:numId w:val="24"/>
        </w:numPr>
        <w:pBdr>
          <w:top w:val="nil"/>
          <w:left w:val="nil"/>
          <w:bottom w:val="nil"/>
          <w:right w:val="nil"/>
          <w:between w:val="nil"/>
          <w:bar w:val="nil"/>
        </w:pBdr>
        <w:autoSpaceDE/>
        <w:autoSpaceDN/>
        <w:adjustRightInd/>
        <w:spacing w:after="42"/>
        <w:jc w:val="both"/>
      </w:pPr>
      <w:r>
        <w:t xml:space="preserve">Propose the hybrid conference </w:t>
      </w:r>
      <w:r w:rsidR="00203ED3">
        <w:t>solution that includes;</w:t>
      </w:r>
      <w:r>
        <w:t xml:space="preserve"> the virtual </w:t>
      </w:r>
      <w:r w:rsidR="00203ED3">
        <w:t>conference platform</w:t>
      </w:r>
      <w:r>
        <w:t xml:space="preserve"> to be used</w:t>
      </w:r>
      <w:r w:rsidR="00203ED3">
        <w:t>, payment platform</w:t>
      </w:r>
      <w:r>
        <w:t xml:space="preserve"> </w:t>
      </w:r>
      <w:r w:rsidR="00203ED3">
        <w:t xml:space="preserve">for exhibitors </w:t>
      </w:r>
      <w:r>
        <w:t xml:space="preserve">and physical </w:t>
      </w:r>
      <w:r w:rsidR="00203ED3">
        <w:t>room/ studio setup among others</w:t>
      </w:r>
      <w:r>
        <w:t>;</w:t>
      </w:r>
    </w:p>
    <w:p w14:paraId="4718AF0F" w14:textId="77777777" w:rsidR="00BD4FBD" w:rsidRPr="00FF4C06" w:rsidRDefault="00BD4FBD" w:rsidP="000236FD">
      <w:pPr>
        <w:pStyle w:val="Default"/>
        <w:numPr>
          <w:ilvl w:val="0"/>
          <w:numId w:val="24"/>
        </w:numPr>
        <w:pBdr>
          <w:top w:val="nil"/>
          <w:left w:val="nil"/>
          <w:bottom w:val="nil"/>
          <w:right w:val="nil"/>
          <w:between w:val="nil"/>
          <w:bar w:val="nil"/>
        </w:pBdr>
        <w:autoSpaceDE/>
        <w:autoSpaceDN/>
        <w:adjustRightInd/>
        <w:spacing w:after="42"/>
        <w:jc w:val="both"/>
      </w:pPr>
      <w:r w:rsidRPr="00FF4C06">
        <w:t>Design a conference website, conference logo, registration link, manage calls for papers;</w:t>
      </w:r>
    </w:p>
    <w:p w14:paraId="1900B116" w14:textId="63036CDC" w:rsidR="00BD4FBD" w:rsidRPr="00FF4C06" w:rsidRDefault="00BD4FBD" w:rsidP="000236FD">
      <w:pPr>
        <w:pStyle w:val="Default"/>
        <w:numPr>
          <w:ilvl w:val="0"/>
          <w:numId w:val="24"/>
        </w:numPr>
        <w:pBdr>
          <w:top w:val="nil"/>
          <w:left w:val="nil"/>
          <w:bottom w:val="nil"/>
          <w:right w:val="nil"/>
          <w:between w:val="nil"/>
          <w:bar w:val="nil"/>
        </w:pBdr>
        <w:autoSpaceDE/>
        <w:autoSpaceDN/>
        <w:adjustRightInd/>
        <w:spacing w:after="42"/>
        <w:jc w:val="both"/>
      </w:pPr>
      <w:r w:rsidRPr="00FF4C06">
        <w:t>Provide a Work-Plan, Budget and the Progr</w:t>
      </w:r>
      <w:r w:rsidR="00610223">
        <w:t>am</w:t>
      </w:r>
      <w:r w:rsidRPr="00FF4C06">
        <w:t xml:space="preserve"> Agenda of the conference; </w:t>
      </w:r>
    </w:p>
    <w:p w14:paraId="4A965C47" w14:textId="77777777" w:rsidR="00BD4FBD" w:rsidRPr="00FF4C06" w:rsidRDefault="00BD4FBD" w:rsidP="000236FD">
      <w:pPr>
        <w:pStyle w:val="Default"/>
        <w:numPr>
          <w:ilvl w:val="0"/>
          <w:numId w:val="24"/>
        </w:numPr>
        <w:pBdr>
          <w:top w:val="nil"/>
          <w:left w:val="nil"/>
          <w:bottom w:val="nil"/>
          <w:right w:val="nil"/>
          <w:between w:val="nil"/>
          <w:bar w:val="nil"/>
        </w:pBdr>
        <w:autoSpaceDE/>
        <w:autoSpaceDN/>
        <w:adjustRightInd/>
        <w:spacing w:after="42"/>
        <w:jc w:val="both"/>
      </w:pPr>
      <w:r w:rsidRPr="00FF4C06">
        <w:t xml:space="preserve">Ensure that all contacts (Potential sponsors, exhibitors, presenters, participants, etc.) are followed up and communication handled; </w:t>
      </w:r>
    </w:p>
    <w:p w14:paraId="055EEDFB" w14:textId="77777777" w:rsidR="00BD4FBD" w:rsidRPr="00FF4C06" w:rsidRDefault="00BD4FBD" w:rsidP="000236FD">
      <w:pPr>
        <w:pStyle w:val="Default"/>
        <w:numPr>
          <w:ilvl w:val="0"/>
          <w:numId w:val="24"/>
        </w:numPr>
        <w:pBdr>
          <w:top w:val="nil"/>
          <w:left w:val="nil"/>
          <w:bottom w:val="nil"/>
          <w:right w:val="nil"/>
          <w:between w:val="nil"/>
          <w:bar w:val="nil"/>
        </w:pBdr>
        <w:autoSpaceDE/>
        <w:autoSpaceDN/>
        <w:adjustRightInd/>
        <w:spacing w:after="42"/>
        <w:jc w:val="both"/>
      </w:pPr>
      <w:r w:rsidRPr="00FF4C06">
        <w:t>Plan and manage the virtual and physical event;</w:t>
      </w:r>
    </w:p>
    <w:p w14:paraId="25DC7606" w14:textId="77777777" w:rsidR="00BD4FBD" w:rsidRPr="00FF4C06" w:rsidRDefault="00BD4FBD" w:rsidP="000236FD">
      <w:pPr>
        <w:pStyle w:val="Default"/>
        <w:numPr>
          <w:ilvl w:val="0"/>
          <w:numId w:val="24"/>
        </w:numPr>
        <w:pBdr>
          <w:top w:val="nil"/>
          <w:left w:val="nil"/>
          <w:bottom w:val="nil"/>
          <w:right w:val="nil"/>
          <w:between w:val="nil"/>
          <w:bar w:val="nil"/>
        </w:pBdr>
        <w:autoSpaceDE/>
        <w:autoSpaceDN/>
        <w:adjustRightInd/>
        <w:spacing w:after="42"/>
        <w:jc w:val="both"/>
      </w:pPr>
      <w:r w:rsidRPr="00FF4C06">
        <w:t>Coordinate the production team on ground for the ministerial session;</w:t>
      </w:r>
    </w:p>
    <w:p w14:paraId="15A894BB" w14:textId="77777777" w:rsidR="00BD4FBD" w:rsidRPr="00FF4C06" w:rsidRDefault="00BD4FBD" w:rsidP="000236FD">
      <w:pPr>
        <w:pStyle w:val="Default"/>
        <w:numPr>
          <w:ilvl w:val="0"/>
          <w:numId w:val="24"/>
        </w:numPr>
        <w:pBdr>
          <w:top w:val="nil"/>
          <w:left w:val="nil"/>
          <w:bottom w:val="nil"/>
          <w:right w:val="nil"/>
          <w:between w:val="nil"/>
          <w:bar w:val="nil"/>
        </w:pBdr>
        <w:autoSpaceDE/>
        <w:autoSpaceDN/>
        <w:adjustRightInd/>
        <w:spacing w:after="42"/>
        <w:jc w:val="both"/>
      </w:pPr>
      <w:r w:rsidRPr="00FF4C06">
        <w:t xml:space="preserve">Support EASTECO Staff to ensure that all contacts and actions taken with suppliers are noted and communicated to EASTECO Management for approval; </w:t>
      </w:r>
    </w:p>
    <w:p w14:paraId="7F5E8785" w14:textId="77777777" w:rsidR="00BD4FBD" w:rsidRPr="00FF4C06" w:rsidRDefault="00BD4FBD" w:rsidP="000236FD">
      <w:pPr>
        <w:pStyle w:val="Default"/>
        <w:numPr>
          <w:ilvl w:val="0"/>
          <w:numId w:val="24"/>
        </w:numPr>
        <w:pBdr>
          <w:top w:val="nil"/>
          <w:left w:val="nil"/>
          <w:bottom w:val="nil"/>
          <w:right w:val="nil"/>
          <w:between w:val="nil"/>
          <w:bar w:val="nil"/>
        </w:pBdr>
        <w:autoSpaceDE/>
        <w:autoSpaceDN/>
        <w:adjustRightInd/>
        <w:spacing w:after="42"/>
        <w:jc w:val="both"/>
      </w:pPr>
      <w:r w:rsidRPr="00FF4C06">
        <w:t xml:space="preserve">Promote the event using flyers and social media as examples of ways to spark attention; </w:t>
      </w:r>
    </w:p>
    <w:p w14:paraId="6882055B" w14:textId="77777777" w:rsidR="00BD4FBD" w:rsidRPr="00FF4C06" w:rsidRDefault="00BD4FBD" w:rsidP="000236FD">
      <w:pPr>
        <w:pStyle w:val="Default"/>
        <w:numPr>
          <w:ilvl w:val="0"/>
          <w:numId w:val="24"/>
        </w:numPr>
        <w:pBdr>
          <w:top w:val="nil"/>
          <w:left w:val="nil"/>
          <w:bottom w:val="nil"/>
          <w:right w:val="nil"/>
          <w:between w:val="nil"/>
          <w:bar w:val="nil"/>
        </w:pBdr>
        <w:autoSpaceDE/>
        <w:autoSpaceDN/>
        <w:adjustRightInd/>
        <w:jc w:val="both"/>
      </w:pPr>
      <w:r w:rsidRPr="00FF4C06">
        <w:t xml:space="preserve">Participate in the national and regional planning committee meetings for the conference. </w:t>
      </w:r>
    </w:p>
    <w:p w14:paraId="5F1460A1" w14:textId="77777777" w:rsidR="00BD4FBD" w:rsidRPr="00FF4C06" w:rsidRDefault="00BD4FBD" w:rsidP="00FF4C06">
      <w:pPr>
        <w:pStyle w:val="Default"/>
        <w:rPr>
          <w:rFonts w:eastAsia="Book Antiqua"/>
        </w:rPr>
      </w:pPr>
    </w:p>
    <w:p w14:paraId="2BCBE1E6" w14:textId="77777777" w:rsidR="00BD4FBD" w:rsidRPr="00FF4C06" w:rsidRDefault="00BD4FBD" w:rsidP="00FF4C06">
      <w:pPr>
        <w:pStyle w:val="Default"/>
        <w:rPr>
          <w:rFonts w:eastAsia="Book Antiqua"/>
          <w:b/>
          <w:bCs/>
          <w:i/>
          <w:iCs/>
        </w:rPr>
      </w:pPr>
      <w:r w:rsidRPr="00FF4C06">
        <w:rPr>
          <w:b/>
          <w:bCs/>
          <w:i/>
          <w:iCs/>
        </w:rPr>
        <w:t xml:space="preserve">2. Sponsors, Exhibitors, Participants’ management: </w:t>
      </w:r>
    </w:p>
    <w:p w14:paraId="47A5ED20" w14:textId="77777777" w:rsidR="00BD4FBD" w:rsidRPr="00FF4C06" w:rsidRDefault="00BD4FBD" w:rsidP="00FF4C06">
      <w:pPr>
        <w:pStyle w:val="Default"/>
        <w:rPr>
          <w:rFonts w:eastAsia="Book Antiqua"/>
          <w:b/>
          <w:bCs/>
        </w:rPr>
      </w:pPr>
    </w:p>
    <w:p w14:paraId="4386C3C9" w14:textId="77777777" w:rsidR="00BD4FBD" w:rsidRPr="00FF4C06" w:rsidRDefault="00BD4FBD" w:rsidP="000236FD">
      <w:pPr>
        <w:pStyle w:val="Default"/>
        <w:numPr>
          <w:ilvl w:val="0"/>
          <w:numId w:val="26"/>
        </w:numPr>
        <w:pBdr>
          <w:top w:val="nil"/>
          <w:left w:val="nil"/>
          <w:bottom w:val="nil"/>
          <w:right w:val="nil"/>
          <w:between w:val="nil"/>
          <w:bar w:val="nil"/>
        </w:pBdr>
        <w:autoSpaceDE/>
        <w:autoSpaceDN/>
        <w:adjustRightInd/>
        <w:jc w:val="both"/>
      </w:pPr>
      <w:r w:rsidRPr="00FF4C06">
        <w:t>Advise and assist EASTECO on the list of Sponsors, Exhibitors, Keynote Speakers, Meeting Chairs and Moderators, Presenters, guest of honor and other participants;</w:t>
      </w:r>
    </w:p>
    <w:p w14:paraId="2411C3B9" w14:textId="77777777" w:rsidR="00BD4FBD" w:rsidRPr="00FF4C06" w:rsidRDefault="00BD4FBD" w:rsidP="000236FD">
      <w:pPr>
        <w:pStyle w:val="Default"/>
        <w:numPr>
          <w:ilvl w:val="0"/>
          <w:numId w:val="26"/>
        </w:numPr>
        <w:pBdr>
          <w:top w:val="nil"/>
          <w:left w:val="nil"/>
          <w:bottom w:val="nil"/>
          <w:right w:val="nil"/>
          <w:between w:val="nil"/>
          <w:bar w:val="nil"/>
        </w:pBdr>
        <w:autoSpaceDE/>
        <w:autoSpaceDN/>
        <w:adjustRightInd/>
        <w:spacing w:after="42"/>
        <w:jc w:val="both"/>
      </w:pPr>
      <w:r w:rsidRPr="00FF4C06">
        <w:lastRenderedPageBreak/>
        <w:t xml:space="preserve">Send out Invitations to ALL participants, including meeting chair(s), speakers, moderators, etc..; and follow up on invitations via telephone, email, or any other means of communication; </w:t>
      </w:r>
    </w:p>
    <w:p w14:paraId="588E518B" w14:textId="77777777" w:rsidR="00BD4FBD" w:rsidRPr="00FF4C06" w:rsidRDefault="00BD4FBD" w:rsidP="000236FD">
      <w:pPr>
        <w:pStyle w:val="Default"/>
        <w:numPr>
          <w:ilvl w:val="0"/>
          <w:numId w:val="26"/>
        </w:numPr>
        <w:pBdr>
          <w:top w:val="nil"/>
          <w:left w:val="nil"/>
          <w:bottom w:val="nil"/>
          <w:right w:val="nil"/>
          <w:between w:val="nil"/>
          <w:bar w:val="nil"/>
        </w:pBdr>
        <w:autoSpaceDE/>
        <w:autoSpaceDN/>
        <w:adjustRightInd/>
        <w:spacing w:after="42"/>
        <w:jc w:val="both"/>
      </w:pPr>
      <w:r w:rsidRPr="00FF4C06">
        <w:t xml:space="preserve">Ensure efficient registration through website and compile confirmed registration list of participants, speakers, support staff, event management team, ushers, etc.; </w:t>
      </w:r>
    </w:p>
    <w:p w14:paraId="66DB2A52" w14:textId="7942C2B8" w:rsidR="00BD4FBD" w:rsidRPr="00FF4C06" w:rsidRDefault="00BD4FBD" w:rsidP="000236FD">
      <w:pPr>
        <w:pStyle w:val="Default"/>
        <w:numPr>
          <w:ilvl w:val="0"/>
          <w:numId w:val="26"/>
        </w:numPr>
        <w:pBdr>
          <w:top w:val="nil"/>
          <w:left w:val="nil"/>
          <w:bottom w:val="nil"/>
          <w:right w:val="nil"/>
          <w:between w:val="nil"/>
          <w:bar w:val="nil"/>
        </w:pBdr>
        <w:autoSpaceDE/>
        <w:autoSpaceDN/>
        <w:adjustRightInd/>
        <w:spacing w:after="42"/>
        <w:jc w:val="both"/>
      </w:pPr>
      <w:r w:rsidRPr="00FF4C06">
        <w:t>Prepare Speakers profiles and the progr</w:t>
      </w:r>
      <w:r w:rsidR="00610223">
        <w:t>am</w:t>
      </w:r>
      <w:r w:rsidRPr="00FF4C06">
        <w:t>;</w:t>
      </w:r>
    </w:p>
    <w:p w14:paraId="00F36A0E" w14:textId="77777777" w:rsidR="00BD4FBD" w:rsidRPr="00FF4C06" w:rsidRDefault="00BD4FBD" w:rsidP="000236FD">
      <w:pPr>
        <w:pStyle w:val="Default"/>
        <w:numPr>
          <w:ilvl w:val="0"/>
          <w:numId w:val="26"/>
        </w:numPr>
        <w:pBdr>
          <w:top w:val="nil"/>
          <w:left w:val="nil"/>
          <w:bottom w:val="nil"/>
          <w:right w:val="nil"/>
          <w:between w:val="nil"/>
          <w:bar w:val="nil"/>
        </w:pBdr>
        <w:autoSpaceDE/>
        <w:autoSpaceDN/>
        <w:adjustRightInd/>
        <w:spacing w:after="42"/>
        <w:jc w:val="both"/>
      </w:pPr>
      <w:r w:rsidRPr="00FF4C06">
        <w:t xml:space="preserve">Prepare briefing notes/video on hybrid conference usage to all participants; </w:t>
      </w:r>
    </w:p>
    <w:p w14:paraId="15383B88" w14:textId="77777777" w:rsidR="00BD4FBD" w:rsidRPr="00FF4C06" w:rsidRDefault="00BD4FBD" w:rsidP="000236FD">
      <w:pPr>
        <w:pStyle w:val="Default"/>
        <w:numPr>
          <w:ilvl w:val="0"/>
          <w:numId w:val="26"/>
        </w:numPr>
        <w:pBdr>
          <w:top w:val="nil"/>
          <w:left w:val="nil"/>
          <w:bottom w:val="nil"/>
          <w:right w:val="nil"/>
          <w:between w:val="nil"/>
          <w:bar w:val="nil"/>
        </w:pBdr>
        <w:autoSpaceDE/>
        <w:autoSpaceDN/>
        <w:adjustRightInd/>
        <w:jc w:val="both"/>
      </w:pPr>
      <w:r w:rsidRPr="00FF4C06">
        <w:t>The consultant shall work in close collaboration with Professional Officers at EASTECO handling different functions like Procurement: Senior Procurement Officer, logistics and Protocol: Principal Administration Officer, Budget issues: Principal Accountant and Technical issues: Principal Officer, Information and Communication Technology.</w:t>
      </w:r>
    </w:p>
    <w:p w14:paraId="29509CD6" w14:textId="77777777" w:rsidR="00BD4FBD" w:rsidRPr="00FF4C06" w:rsidRDefault="00BD4FBD" w:rsidP="00FF4C06">
      <w:pPr>
        <w:pStyle w:val="Default"/>
        <w:rPr>
          <w:rFonts w:eastAsia="Book Antiqua"/>
        </w:rPr>
      </w:pPr>
    </w:p>
    <w:p w14:paraId="149D8736" w14:textId="77777777" w:rsidR="00BD4FBD" w:rsidRPr="00FF4C06" w:rsidRDefault="00BD4FBD" w:rsidP="00FF4C06">
      <w:pPr>
        <w:pStyle w:val="Default"/>
        <w:rPr>
          <w:rFonts w:eastAsia="Book Antiqua"/>
          <w:b/>
          <w:bCs/>
          <w:i/>
          <w:iCs/>
        </w:rPr>
      </w:pPr>
      <w:r w:rsidRPr="00FF4C06">
        <w:rPr>
          <w:b/>
          <w:bCs/>
          <w:i/>
          <w:iCs/>
        </w:rPr>
        <w:t xml:space="preserve">3. Conference Venue arrangements: </w:t>
      </w:r>
    </w:p>
    <w:p w14:paraId="7A58ED0E" w14:textId="77777777" w:rsidR="00BD4FBD" w:rsidRPr="00FF4C06" w:rsidRDefault="00BD4FBD" w:rsidP="00FF4C06">
      <w:pPr>
        <w:pStyle w:val="Default"/>
        <w:rPr>
          <w:rFonts w:eastAsia="Book Antiqua"/>
          <w:b/>
          <w:bCs/>
        </w:rPr>
      </w:pPr>
    </w:p>
    <w:p w14:paraId="408B30C1" w14:textId="77777777" w:rsidR="00BD4FBD" w:rsidRPr="00FF4C06" w:rsidRDefault="00BD4FBD" w:rsidP="000236FD">
      <w:pPr>
        <w:pStyle w:val="Default"/>
        <w:numPr>
          <w:ilvl w:val="0"/>
          <w:numId w:val="28"/>
        </w:numPr>
        <w:pBdr>
          <w:top w:val="nil"/>
          <w:left w:val="nil"/>
          <w:bottom w:val="nil"/>
          <w:right w:val="nil"/>
          <w:between w:val="nil"/>
          <w:bar w:val="nil"/>
        </w:pBdr>
        <w:autoSpaceDE/>
        <w:autoSpaceDN/>
        <w:adjustRightInd/>
        <w:spacing w:after="42"/>
        <w:jc w:val="both"/>
      </w:pPr>
      <w:r w:rsidRPr="00FF4C06">
        <w:t xml:space="preserve">Liaise with Venue Manager to ensure effective and efficient arrangements for all Meeting rooms (for plenary and break-out sessions), as per specified meetings’ schedule; </w:t>
      </w:r>
    </w:p>
    <w:p w14:paraId="36DA2552" w14:textId="77777777" w:rsidR="00BD4FBD" w:rsidRPr="00FF4C06" w:rsidRDefault="00BD4FBD" w:rsidP="000236FD">
      <w:pPr>
        <w:pStyle w:val="Default"/>
        <w:numPr>
          <w:ilvl w:val="0"/>
          <w:numId w:val="28"/>
        </w:numPr>
        <w:pBdr>
          <w:top w:val="nil"/>
          <w:left w:val="nil"/>
          <w:bottom w:val="nil"/>
          <w:right w:val="nil"/>
          <w:between w:val="nil"/>
          <w:bar w:val="nil"/>
        </w:pBdr>
        <w:autoSpaceDE/>
        <w:autoSpaceDN/>
        <w:adjustRightInd/>
        <w:spacing w:after="42"/>
        <w:jc w:val="both"/>
      </w:pPr>
      <w:r w:rsidRPr="00FF4C06">
        <w:t xml:space="preserve">Ensure all required audiovisual and IT equipment is available in all the rooms as required; </w:t>
      </w:r>
    </w:p>
    <w:p w14:paraId="69D68005" w14:textId="77777777" w:rsidR="00BD4FBD" w:rsidRPr="00FF4C06" w:rsidRDefault="00BD4FBD" w:rsidP="000236FD">
      <w:pPr>
        <w:pStyle w:val="Default"/>
        <w:numPr>
          <w:ilvl w:val="0"/>
          <w:numId w:val="28"/>
        </w:numPr>
        <w:pBdr>
          <w:top w:val="nil"/>
          <w:left w:val="nil"/>
          <w:bottom w:val="nil"/>
          <w:right w:val="nil"/>
          <w:between w:val="nil"/>
          <w:bar w:val="nil"/>
        </w:pBdr>
        <w:autoSpaceDE/>
        <w:autoSpaceDN/>
        <w:adjustRightInd/>
        <w:spacing w:after="42"/>
        <w:jc w:val="both"/>
      </w:pPr>
      <w:r w:rsidRPr="00FF4C06">
        <w:t xml:space="preserve">Ensure that on-site participants’ registration is well organized; </w:t>
      </w:r>
    </w:p>
    <w:p w14:paraId="64FA39B9" w14:textId="77777777" w:rsidR="00BD4FBD" w:rsidRPr="00FF4C06" w:rsidRDefault="00BD4FBD" w:rsidP="000236FD">
      <w:pPr>
        <w:pStyle w:val="Default"/>
        <w:numPr>
          <w:ilvl w:val="0"/>
          <w:numId w:val="28"/>
        </w:numPr>
        <w:pBdr>
          <w:top w:val="nil"/>
          <w:left w:val="nil"/>
          <w:bottom w:val="nil"/>
          <w:right w:val="nil"/>
          <w:between w:val="nil"/>
          <w:bar w:val="nil"/>
        </w:pBdr>
        <w:autoSpaceDE/>
        <w:autoSpaceDN/>
        <w:adjustRightInd/>
        <w:spacing w:after="42"/>
        <w:jc w:val="both"/>
      </w:pPr>
      <w:r w:rsidRPr="00FF4C06">
        <w:t>Ensure that tags/badges design and lists for all participants, speakers, Media, VIPs, etc</w:t>
      </w:r>
      <w:proofErr w:type="gramStart"/>
      <w:r w:rsidRPr="00FF4C06">
        <w:t>..</w:t>
      </w:r>
      <w:proofErr w:type="gramEnd"/>
      <w:r w:rsidRPr="00FF4C06">
        <w:t xml:space="preserve"> are effectively and efficiently conducted; </w:t>
      </w:r>
    </w:p>
    <w:p w14:paraId="6E855C59" w14:textId="72C7D06B" w:rsidR="00BD4FBD" w:rsidRPr="00FF4C06" w:rsidRDefault="00BD4FBD" w:rsidP="000236FD">
      <w:pPr>
        <w:pStyle w:val="Default"/>
        <w:numPr>
          <w:ilvl w:val="0"/>
          <w:numId w:val="28"/>
        </w:numPr>
        <w:pBdr>
          <w:top w:val="nil"/>
          <w:left w:val="nil"/>
          <w:bottom w:val="nil"/>
          <w:right w:val="nil"/>
          <w:between w:val="nil"/>
          <w:bar w:val="nil"/>
        </w:pBdr>
        <w:autoSpaceDE/>
        <w:autoSpaceDN/>
        <w:adjustRightInd/>
        <w:spacing w:after="42"/>
        <w:jc w:val="both"/>
      </w:pPr>
      <w:r w:rsidRPr="00FF4C06">
        <w:t>Support EASTECO Staff in the preparation, production and efficient distribution of conference materials that will be used at the conference (including the book of abstracts and the Conference Progra</w:t>
      </w:r>
      <w:r w:rsidR="00610223">
        <w:t>m</w:t>
      </w:r>
      <w:r w:rsidRPr="00FF4C06">
        <w:t xml:space="preserve">); </w:t>
      </w:r>
    </w:p>
    <w:p w14:paraId="0D34C2FD" w14:textId="77777777" w:rsidR="00BD4FBD" w:rsidRPr="00FF4C06" w:rsidRDefault="00BD4FBD" w:rsidP="000236FD">
      <w:pPr>
        <w:pStyle w:val="Default"/>
        <w:numPr>
          <w:ilvl w:val="0"/>
          <w:numId w:val="28"/>
        </w:numPr>
        <w:pBdr>
          <w:top w:val="nil"/>
          <w:left w:val="nil"/>
          <w:bottom w:val="nil"/>
          <w:right w:val="nil"/>
          <w:between w:val="nil"/>
          <w:bar w:val="nil"/>
        </w:pBdr>
        <w:autoSpaceDE/>
        <w:autoSpaceDN/>
        <w:adjustRightInd/>
        <w:spacing w:after="42"/>
        <w:jc w:val="both"/>
      </w:pPr>
      <w:r w:rsidRPr="00FF4C06">
        <w:t xml:space="preserve">Liaise with EASTECO Staff in the Design and printing of banners for the Conference, the Design and production of conference bags and other branding material, writing pads/notebooks and pens for participants; </w:t>
      </w:r>
    </w:p>
    <w:p w14:paraId="3C2912BE" w14:textId="77777777" w:rsidR="00BD4FBD" w:rsidRPr="00FF4C06" w:rsidRDefault="00BD4FBD" w:rsidP="000236FD">
      <w:pPr>
        <w:pStyle w:val="Default"/>
        <w:numPr>
          <w:ilvl w:val="0"/>
          <w:numId w:val="28"/>
        </w:numPr>
        <w:pBdr>
          <w:top w:val="nil"/>
          <w:left w:val="nil"/>
          <w:bottom w:val="nil"/>
          <w:right w:val="nil"/>
          <w:between w:val="nil"/>
          <w:bar w:val="nil"/>
        </w:pBdr>
        <w:autoSpaceDE/>
        <w:autoSpaceDN/>
        <w:adjustRightInd/>
        <w:jc w:val="both"/>
      </w:pPr>
      <w:r w:rsidRPr="00FF4C06">
        <w:t>Ensure that notes /minutes of all conference sessions are kept.</w:t>
      </w:r>
    </w:p>
    <w:p w14:paraId="0EC0CAA9" w14:textId="77777777" w:rsidR="00BD4FBD" w:rsidRPr="00FF4C06" w:rsidRDefault="00BD4FBD" w:rsidP="00FF4C06">
      <w:pPr>
        <w:pStyle w:val="Default"/>
        <w:jc w:val="both"/>
        <w:rPr>
          <w:rFonts w:eastAsia="Book Antiqua"/>
        </w:rPr>
      </w:pPr>
    </w:p>
    <w:p w14:paraId="152B5B63" w14:textId="77777777" w:rsidR="00BD4FBD" w:rsidRPr="00FF4C06" w:rsidRDefault="00BD4FBD" w:rsidP="00FF4C06">
      <w:pPr>
        <w:pStyle w:val="Default"/>
        <w:rPr>
          <w:rFonts w:eastAsia="Book Antiqua"/>
          <w:b/>
          <w:bCs/>
          <w:i/>
          <w:iCs/>
        </w:rPr>
      </w:pPr>
      <w:r w:rsidRPr="00FF4C06">
        <w:rPr>
          <w:b/>
          <w:bCs/>
          <w:i/>
          <w:iCs/>
        </w:rPr>
        <w:t xml:space="preserve">4. Communication &amp; Press Release: </w:t>
      </w:r>
    </w:p>
    <w:p w14:paraId="3B5D9BF6" w14:textId="77777777" w:rsidR="00BD4FBD" w:rsidRPr="00FF4C06" w:rsidRDefault="00BD4FBD" w:rsidP="00FF4C06">
      <w:pPr>
        <w:pStyle w:val="Default"/>
        <w:rPr>
          <w:rFonts w:eastAsia="Book Antiqua"/>
          <w:b/>
          <w:bCs/>
        </w:rPr>
      </w:pPr>
      <w:r w:rsidRPr="00FF4C06">
        <w:rPr>
          <w:rFonts w:eastAsia="Book Antiqua"/>
          <w:b/>
          <w:bCs/>
          <w:i/>
          <w:iCs/>
        </w:rPr>
        <w:tab/>
      </w:r>
    </w:p>
    <w:p w14:paraId="113512A6" w14:textId="77777777" w:rsidR="00BD4FBD" w:rsidRPr="00FF4C06" w:rsidRDefault="00BD4FBD" w:rsidP="000236FD">
      <w:pPr>
        <w:pStyle w:val="Default"/>
        <w:numPr>
          <w:ilvl w:val="0"/>
          <w:numId w:val="30"/>
        </w:numPr>
        <w:pBdr>
          <w:top w:val="nil"/>
          <w:left w:val="nil"/>
          <w:bottom w:val="nil"/>
          <w:right w:val="nil"/>
          <w:between w:val="nil"/>
          <w:bar w:val="nil"/>
        </w:pBdr>
        <w:autoSpaceDE/>
        <w:autoSpaceDN/>
        <w:adjustRightInd/>
        <w:jc w:val="both"/>
      </w:pPr>
      <w:r w:rsidRPr="00FF4C06">
        <w:t xml:space="preserve">Market the conference using different platforms; </w:t>
      </w:r>
    </w:p>
    <w:p w14:paraId="3C191B75" w14:textId="77777777" w:rsidR="00BD4FBD" w:rsidRPr="00FF4C06" w:rsidRDefault="00BD4FBD" w:rsidP="000236FD">
      <w:pPr>
        <w:pStyle w:val="Default"/>
        <w:numPr>
          <w:ilvl w:val="0"/>
          <w:numId w:val="30"/>
        </w:numPr>
        <w:pBdr>
          <w:top w:val="nil"/>
          <w:left w:val="nil"/>
          <w:bottom w:val="nil"/>
          <w:right w:val="nil"/>
          <w:between w:val="nil"/>
          <w:bar w:val="nil"/>
        </w:pBdr>
        <w:autoSpaceDE/>
        <w:autoSpaceDN/>
        <w:adjustRightInd/>
        <w:jc w:val="both"/>
      </w:pPr>
      <w:r w:rsidRPr="00FF4C06">
        <w:t>In liaison with EASTECO, arrange publication of print media articles in regional and international newspapers;</w:t>
      </w:r>
    </w:p>
    <w:p w14:paraId="2A3F3757" w14:textId="77777777" w:rsidR="00BD4FBD" w:rsidRPr="00FF4C06" w:rsidRDefault="00BD4FBD" w:rsidP="000236FD">
      <w:pPr>
        <w:pStyle w:val="Default"/>
        <w:numPr>
          <w:ilvl w:val="0"/>
          <w:numId w:val="30"/>
        </w:numPr>
        <w:pBdr>
          <w:top w:val="nil"/>
          <w:left w:val="nil"/>
          <w:bottom w:val="nil"/>
          <w:right w:val="nil"/>
          <w:between w:val="nil"/>
          <w:bar w:val="nil"/>
        </w:pBdr>
        <w:autoSpaceDE/>
        <w:autoSpaceDN/>
        <w:adjustRightInd/>
        <w:spacing w:after="42"/>
        <w:jc w:val="both"/>
      </w:pPr>
      <w:r w:rsidRPr="00FF4C06">
        <w:t>Work with EASTECO staff to Manage and update website content and for social media accounts;</w:t>
      </w:r>
    </w:p>
    <w:p w14:paraId="563AC44B" w14:textId="77777777" w:rsidR="00BD4FBD" w:rsidRPr="00FF4C06" w:rsidRDefault="00BD4FBD" w:rsidP="000236FD">
      <w:pPr>
        <w:pStyle w:val="Default"/>
        <w:numPr>
          <w:ilvl w:val="0"/>
          <w:numId w:val="30"/>
        </w:numPr>
        <w:pBdr>
          <w:top w:val="nil"/>
          <w:left w:val="nil"/>
          <w:bottom w:val="nil"/>
          <w:right w:val="nil"/>
          <w:between w:val="nil"/>
          <w:bar w:val="nil"/>
        </w:pBdr>
        <w:autoSpaceDE/>
        <w:autoSpaceDN/>
        <w:adjustRightInd/>
        <w:jc w:val="both"/>
      </w:pPr>
      <w:r w:rsidRPr="00FF4C06">
        <w:t xml:space="preserve">Supervise High profile interviews – for TV, newspapers and other communication media – during the Conference, and at the Press conference. </w:t>
      </w:r>
    </w:p>
    <w:p w14:paraId="27895A39" w14:textId="745CBFBA" w:rsidR="00BD4FBD" w:rsidRDefault="00BD4FBD" w:rsidP="00FF4C06">
      <w:pPr>
        <w:pStyle w:val="Default"/>
        <w:rPr>
          <w:rFonts w:eastAsia="Book Antiqua"/>
        </w:rPr>
      </w:pPr>
    </w:p>
    <w:p w14:paraId="25343C7B" w14:textId="6001028A" w:rsidR="00FF4C06" w:rsidRDefault="00FF4C06" w:rsidP="00FF4C06">
      <w:pPr>
        <w:pStyle w:val="Default"/>
        <w:rPr>
          <w:rFonts w:eastAsia="Book Antiqua"/>
        </w:rPr>
      </w:pPr>
    </w:p>
    <w:p w14:paraId="21CB4964" w14:textId="77777777" w:rsidR="00FF4C06" w:rsidRPr="00FF4C06" w:rsidRDefault="00FF4C06" w:rsidP="00FF4C06">
      <w:pPr>
        <w:pStyle w:val="Default"/>
        <w:rPr>
          <w:rFonts w:eastAsia="Book Antiqua"/>
        </w:rPr>
      </w:pPr>
    </w:p>
    <w:p w14:paraId="5B57028A" w14:textId="77777777" w:rsidR="00BD4FBD" w:rsidRPr="00FF4C06" w:rsidRDefault="00BD4FBD" w:rsidP="00FF4C06">
      <w:pPr>
        <w:pStyle w:val="BodyA"/>
        <w:spacing w:before="100" w:after="100"/>
        <w:rPr>
          <w:rFonts w:ascii="Times New Roman" w:eastAsia="Times New Roman" w:hAnsi="Times New Roman" w:cs="Times New Roman"/>
          <w:sz w:val="24"/>
          <w:szCs w:val="24"/>
        </w:rPr>
      </w:pPr>
      <w:r w:rsidRPr="00FF4C06">
        <w:rPr>
          <w:rFonts w:ascii="Times New Roman" w:hAnsi="Times New Roman" w:cs="Times New Roman"/>
          <w:b/>
          <w:bCs/>
          <w:sz w:val="24"/>
          <w:szCs w:val="24"/>
        </w:rPr>
        <w:lastRenderedPageBreak/>
        <w:t>Expected Outputs:</w:t>
      </w:r>
    </w:p>
    <w:p w14:paraId="34094D10" w14:textId="77777777" w:rsidR="00BD4FBD" w:rsidRPr="00FF4C06" w:rsidRDefault="00BD4FBD" w:rsidP="000236FD">
      <w:pPr>
        <w:pStyle w:val="Default"/>
        <w:numPr>
          <w:ilvl w:val="0"/>
          <w:numId w:val="32"/>
        </w:numPr>
        <w:pBdr>
          <w:top w:val="nil"/>
          <w:left w:val="nil"/>
          <w:bottom w:val="nil"/>
          <w:right w:val="nil"/>
          <w:between w:val="nil"/>
          <w:bar w:val="nil"/>
        </w:pBdr>
        <w:autoSpaceDE/>
        <w:autoSpaceDN/>
        <w:adjustRightInd/>
        <w:spacing w:after="42"/>
        <w:jc w:val="both"/>
      </w:pPr>
      <w:r w:rsidRPr="00FF4C06">
        <w:t>Develop a Conference Planning matrix of all administrative, technical and logistical activities that will be undertaken in the organization of the 3</w:t>
      </w:r>
      <w:r w:rsidRPr="00FF4C06">
        <w:rPr>
          <w:vertAlign w:val="superscript"/>
        </w:rPr>
        <w:t>rd</w:t>
      </w:r>
      <w:r w:rsidRPr="00FF4C06">
        <w:t xml:space="preserve"> EAC Regional E-health &amp; Telemedicine Workshop, Ministerial Conference and Trade Exhibition clearly delineating priority status;</w:t>
      </w:r>
    </w:p>
    <w:p w14:paraId="63DE2BFD" w14:textId="77777777" w:rsidR="00BD4FBD" w:rsidRPr="00FF4C06" w:rsidRDefault="00BD4FBD" w:rsidP="000236FD">
      <w:pPr>
        <w:pStyle w:val="Default"/>
        <w:numPr>
          <w:ilvl w:val="0"/>
          <w:numId w:val="32"/>
        </w:numPr>
        <w:pBdr>
          <w:top w:val="nil"/>
          <w:left w:val="nil"/>
          <w:bottom w:val="nil"/>
          <w:right w:val="nil"/>
          <w:between w:val="nil"/>
          <w:bar w:val="nil"/>
        </w:pBdr>
        <w:autoSpaceDE/>
        <w:autoSpaceDN/>
        <w:adjustRightInd/>
        <w:spacing w:after="42"/>
        <w:jc w:val="both"/>
      </w:pPr>
      <w:r w:rsidRPr="00FF4C06">
        <w:t>Develop, maintain and update workplan and checklists of all the planning aspects for the conference;</w:t>
      </w:r>
    </w:p>
    <w:p w14:paraId="5D4A6632" w14:textId="77777777" w:rsidR="00BD4FBD" w:rsidRPr="00FF4C06" w:rsidRDefault="00BD4FBD" w:rsidP="000236FD">
      <w:pPr>
        <w:pStyle w:val="Default"/>
        <w:numPr>
          <w:ilvl w:val="0"/>
          <w:numId w:val="32"/>
        </w:numPr>
        <w:pBdr>
          <w:top w:val="nil"/>
          <w:left w:val="nil"/>
          <w:bottom w:val="nil"/>
          <w:right w:val="nil"/>
          <w:between w:val="nil"/>
          <w:bar w:val="nil"/>
        </w:pBdr>
        <w:autoSpaceDE/>
        <w:autoSpaceDN/>
        <w:adjustRightInd/>
        <w:spacing w:after="42"/>
        <w:jc w:val="both"/>
      </w:pPr>
      <w:r w:rsidRPr="00FF4C06">
        <w:t>Prepare weekly reports on conference registration, evolution of conference planning activities in order to inform the efficient planning and execution of the conference;</w:t>
      </w:r>
    </w:p>
    <w:p w14:paraId="0A3F6B7A" w14:textId="77777777" w:rsidR="00BD4FBD" w:rsidRPr="00FF4C06" w:rsidRDefault="00BD4FBD" w:rsidP="000236FD">
      <w:pPr>
        <w:pStyle w:val="Default"/>
        <w:numPr>
          <w:ilvl w:val="0"/>
          <w:numId w:val="32"/>
        </w:numPr>
        <w:pBdr>
          <w:top w:val="nil"/>
          <w:left w:val="nil"/>
          <w:bottom w:val="nil"/>
          <w:right w:val="nil"/>
          <w:between w:val="nil"/>
          <w:bar w:val="nil"/>
        </w:pBdr>
        <w:autoSpaceDE/>
        <w:autoSpaceDN/>
        <w:adjustRightInd/>
        <w:spacing w:after="42"/>
        <w:jc w:val="both"/>
        <w:rPr>
          <w:b/>
          <w:bCs/>
        </w:rPr>
      </w:pPr>
      <w:r w:rsidRPr="00FF4C06">
        <w:t xml:space="preserve">Analyze event performance and prepare metrics presentation. </w:t>
      </w:r>
    </w:p>
    <w:p w14:paraId="3E0ADC98" w14:textId="77777777" w:rsidR="00BD4FBD" w:rsidRPr="00FF4C06" w:rsidRDefault="00BD4FBD" w:rsidP="000236FD">
      <w:pPr>
        <w:pStyle w:val="Default"/>
        <w:numPr>
          <w:ilvl w:val="0"/>
          <w:numId w:val="32"/>
        </w:numPr>
        <w:pBdr>
          <w:top w:val="nil"/>
          <w:left w:val="nil"/>
          <w:bottom w:val="nil"/>
          <w:right w:val="nil"/>
          <w:between w:val="nil"/>
          <w:bar w:val="nil"/>
        </w:pBdr>
        <w:autoSpaceDE/>
        <w:autoSpaceDN/>
        <w:adjustRightInd/>
        <w:spacing w:after="42"/>
        <w:jc w:val="both"/>
      </w:pPr>
      <w:r w:rsidRPr="00FF4C06">
        <w:t>Produce the 3</w:t>
      </w:r>
      <w:r w:rsidRPr="00FF4C06">
        <w:rPr>
          <w:vertAlign w:val="superscript"/>
        </w:rPr>
        <w:t>rd</w:t>
      </w:r>
      <w:r w:rsidRPr="00FF4C06">
        <w:t xml:space="preserve"> EAC Regional E-health &amp; Telemedicine Workshop, Ministerial Conference and Trade Exhibition Conference Report.</w:t>
      </w:r>
    </w:p>
    <w:p w14:paraId="41BD92AD" w14:textId="77777777" w:rsidR="00BD4FBD" w:rsidRPr="00FF4C06" w:rsidRDefault="00BD4FBD" w:rsidP="00FF4C06">
      <w:pPr>
        <w:pStyle w:val="Default"/>
        <w:spacing w:after="42"/>
        <w:ind w:left="810"/>
        <w:jc w:val="both"/>
        <w:rPr>
          <w:rFonts w:eastAsia="Book Antiqua"/>
          <w:b/>
          <w:bCs/>
        </w:rPr>
      </w:pPr>
    </w:p>
    <w:p w14:paraId="20B0E06D" w14:textId="77777777" w:rsidR="00BD4FBD" w:rsidRPr="00FF4C06" w:rsidRDefault="00BD4FBD" w:rsidP="00FF4C06">
      <w:pPr>
        <w:pStyle w:val="Default"/>
        <w:rPr>
          <w:rFonts w:eastAsia="Book Antiqua"/>
          <w:b/>
          <w:bCs/>
        </w:rPr>
      </w:pPr>
      <w:r w:rsidRPr="00FF4C06">
        <w:rPr>
          <w:b/>
          <w:bCs/>
        </w:rPr>
        <w:t xml:space="preserve">REPORTING: </w:t>
      </w:r>
    </w:p>
    <w:p w14:paraId="3C9E6674" w14:textId="77777777" w:rsidR="00BD4FBD" w:rsidRPr="00FF4C06" w:rsidRDefault="00BD4FBD" w:rsidP="00FF4C06">
      <w:pPr>
        <w:pStyle w:val="Default"/>
        <w:jc w:val="both"/>
        <w:rPr>
          <w:rFonts w:eastAsia="Book Antiqua"/>
        </w:rPr>
      </w:pPr>
    </w:p>
    <w:p w14:paraId="23CD341A" w14:textId="77777777" w:rsidR="00BD4FBD" w:rsidRPr="00FF4C06" w:rsidRDefault="00BD4FBD" w:rsidP="00FF4C06">
      <w:pPr>
        <w:pStyle w:val="Default"/>
        <w:jc w:val="both"/>
        <w:rPr>
          <w:rFonts w:eastAsia="Book Antiqua"/>
          <w:b/>
          <w:bCs/>
        </w:rPr>
      </w:pPr>
      <w:r w:rsidRPr="00FF4C06">
        <w:t xml:space="preserve">The consultant will be accountable to Executive Secretary, EASTECO. The day-to-day assignment and contact will be managed through the Principal Officer, Information and Communication Technology Development, to whom the consultant will report directly. </w:t>
      </w:r>
    </w:p>
    <w:p w14:paraId="78B59212" w14:textId="77777777" w:rsidR="00BD4FBD" w:rsidRPr="00FF4C06" w:rsidRDefault="00BD4FBD" w:rsidP="00FF4C06">
      <w:pPr>
        <w:pStyle w:val="Default"/>
        <w:rPr>
          <w:rFonts w:eastAsia="Book Antiqua"/>
          <w:b/>
          <w:bCs/>
        </w:rPr>
      </w:pPr>
    </w:p>
    <w:p w14:paraId="529629E0" w14:textId="77777777" w:rsidR="00BD4FBD" w:rsidRPr="00FF4C06" w:rsidRDefault="00BD4FBD" w:rsidP="00FF4C06">
      <w:pPr>
        <w:pStyle w:val="Default"/>
        <w:rPr>
          <w:rFonts w:eastAsia="Book Antiqua"/>
        </w:rPr>
      </w:pPr>
      <w:r w:rsidRPr="00FF4C06">
        <w:rPr>
          <w:b/>
          <w:bCs/>
        </w:rPr>
        <w:t xml:space="preserve">CONTRACT DURATION, LOCATION AND REMUNERATION: </w:t>
      </w:r>
    </w:p>
    <w:p w14:paraId="65D14A4B" w14:textId="77777777" w:rsidR="00BD4FBD" w:rsidRPr="00FF4C06" w:rsidRDefault="00BD4FBD" w:rsidP="00FF4C06">
      <w:pPr>
        <w:pStyle w:val="Default"/>
        <w:rPr>
          <w:rFonts w:eastAsia="Book Antiqua"/>
        </w:rPr>
      </w:pPr>
    </w:p>
    <w:p w14:paraId="291C09DF" w14:textId="77777777" w:rsidR="00BD4FBD" w:rsidRPr="00FF4C06" w:rsidRDefault="00BD4FBD" w:rsidP="00FF4C06">
      <w:pPr>
        <w:pStyle w:val="Default"/>
        <w:jc w:val="both"/>
        <w:rPr>
          <w:rFonts w:eastAsia="Book Antiqua"/>
        </w:rPr>
      </w:pPr>
      <w:r w:rsidRPr="00FF4C06">
        <w:t xml:space="preserve">The assignment is for Three (3) months (90 days) from </w:t>
      </w:r>
      <w:r w:rsidRPr="00FF4C06">
        <w:rPr>
          <w:b/>
          <w:bCs/>
        </w:rPr>
        <w:t>March 2021 until June 2021.</w:t>
      </w:r>
      <w:r w:rsidRPr="00FF4C06">
        <w:t xml:space="preserve"> </w:t>
      </w:r>
    </w:p>
    <w:p w14:paraId="33B375B2" w14:textId="77777777" w:rsidR="00BD4FBD" w:rsidRPr="00FF4C06" w:rsidRDefault="00BD4FBD" w:rsidP="00FF4C06">
      <w:pPr>
        <w:pStyle w:val="Default"/>
        <w:jc w:val="both"/>
        <w:rPr>
          <w:rFonts w:eastAsia="Book Antiqua"/>
        </w:rPr>
      </w:pPr>
      <w:r w:rsidRPr="00FF4C06">
        <w:t xml:space="preserve"> </w:t>
      </w:r>
    </w:p>
    <w:p w14:paraId="511CC220" w14:textId="77777777" w:rsidR="00610223" w:rsidRPr="00610223" w:rsidRDefault="00610223" w:rsidP="00610223">
      <w:pPr>
        <w:spacing w:line="240" w:lineRule="auto"/>
        <w:rPr>
          <w:rFonts w:ascii="Times New Roman" w:hAnsi="Times New Roman" w:cs="Times New Roman"/>
          <w:b/>
          <w:bCs/>
          <w:sz w:val="24"/>
          <w:szCs w:val="24"/>
        </w:rPr>
      </w:pPr>
      <w:r w:rsidRPr="00610223">
        <w:rPr>
          <w:rFonts w:ascii="Times New Roman" w:hAnsi="Times New Roman" w:cs="Times New Roman"/>
          <w:b/>
          <w:bCs/>
          <w:sz w:val="24"/>
          <w:szCs w:val="24"/>
        </w:rPr>
        <w:t>QUALIFICATION AND EXPERIENCE</w:t>
      </w:r>
    </w:p>
    <w:p w14:paraId="575021C9" w14:textId="77777777" w:rsidR="00610223" w:rsidRPr="00FF4C06" w:rsidRDefault="00610223" w:rsidP="00610223">
      <w:pPr>
        <w:pStyle w:val="Default"/>
        <w:spacing w:after="240"/>
        <w:jc w:val="both"/>
        <w:rPr>
          <w:rFonts w:eastAsia="Book Antiqua"/>
        </w:rPr>
      </w:pPr>
      <w:r w:rsidRPr="00FF4C06">
        <w:t xml:space="preserve">The firm should have at least 5 years demonstrable relevant experience of managing and implementing an event of a similar nature and magnitude. Preference will be given to firms with sufficient experience in managing events for international organizations with links to local, regional, and international audiences. </w:t>
      </w:r>
    </w:p>
    <w:p w14:paraId="06B704A9" w14:textId="77777777" w:rsidR="00BD4FBD" w:rsidRPr="00FF4C06" w:rsidRDefault="00BD4FBD" w:rsidP="00FF4C06">
      <w:pPr>
        <w:pStyle w:val="Default"/>
        <w:rPr>
          <w:rFonts w:eastAsia="Book Antiqua"/>
          <w:b/>
          <w:bCs/>
        </w:rPr>
      </w:pPr>
      <w:r w:rsidRPr="00FF4C06">
        <w:rPr>
          <w:b/>
          <w:bCs/>
        </w:rPr>
        <w:t xml:space="preserve">ABILITY AND SKILLS </w:t>
      </w:r>
    </w:p>
    <w:p w14:paraId="363A7673" w14:textId="77777777" w:rsidR="00BD4FBD" w:rsidRPr="00FF4C06" w:rsidRDefault="00BD4FBD" w:rsidP="00FF4C06">
      <w:pPr>
        <w:pStyle w:val="Default"/>
        <w:rPr>
          <w:rFonts w:eastAsia="Book Antiqua"/>
        </w:rPr>
      </w:pPr>
    </w:p>
    <w:p w14:paraId="7BDEF64F" w14:textId="77777777" w:rsidR="00BD4FBD" w:rsidRPr="00FF4C06" w:rsidRDefault="00BD4FBD" w:rsidP="000236FD">
      <w:pPr>
        <w:pStyle w:val="Default"/>
        <w:numPr>
          <w:ilvl w:val="0"/>
          <w:numId w:val="34"/>
        </w:numPr>
        <w:pBdr>
          <w:top w:val="nil"/>
          <w:left w:val="nil"/>
          <w:bottom w:val="nil"/>
          <w:right w:val="nil"/>
          <w:between w:val="nil"/>
          <w:bar w:val="nil"/>
        </w:pBdr>
        <w:autoSpaceDE/>
        <w:autoSpaceDN/>
        <w:adjustRightInd/>
        <w:spacing w:after="32"/>
      </w:pPr>
      <w:r w:rsidRPr="00FF4C06">
        <w:t xml:space="preserve">Ability to coordinate virtual and large conferences </w:t>
      </w:r>
    </w:p>
    <w:p w14:paraId="339C416A" w14:textId="77777777" w:rsidR="00BD4FBD" w:rsidRPr="00FF4C06" w:rsidRDefault="00BD4FBD" w:rsidP="000236FD">
      <w:pPr>
        <w:pStyle w:val="Default"/>
        <w:numPr>
          <w:ilvl w:val="0"/>
          <w:numId w:val="34"/>
        </w:numPr>
        <w:pBdr>
          <w:top w:val="nil"/>
          <w:left w:val="nil"/>
          <w:bottom w:val="nil"/>
          <w:right w:val="nil"/>
          <w:between w:val="nil"/>
          <w:bar w:val="nil"/>
        </w:pBdr>
        <w:autoSpaceDE/>
        <w:autoSpaceDN/>
        <w:adjustRightInd/>
        <w:jc w:val="both"/>
      </w:pPr>
      <w:r w:rsidRPr="00FF4C06">
        <w:t>Ability to establish a good working relationship with the delegates and the conference organizers</w:t>
      </w:r>
    </w:p>
    <w:p w14:paraId="3CB58634" w14:textId="77777777" w:rsidR="00FF4C06" w:rsidRPr="00FF4C06" w:rsidRDefault="00FF4C06" w:rsidP="00FF4C06">
      <w:pPr>
        <w:pStyle w:val="Default"/>
        <w:jc w:val="both"/>
        <w:rPr>
          <w:rFonts w:eastAsia="Book Antiqua"/>
        </w:rPr>
      </w:pPr>
    </w:p>
    <w:p w14:paraId="0C68C26A" w14:textId="772E628E" w:rsidR="00BD4FBD" w:rsidRPr="00FF4C06" w:rsidRDefault="00BD4FBD" w:rsidP="00FF4C06">
      <w:pPr>
        <w:pStyle w:val="Default"/>
        <w:rPr>
          <w:rFonts w:eastAsia="Book Antiqua"/>
          <w:b/>
          <w:bCs/>
        </w:rPr>
      </w:pPr>
      <w:r w:rsidRPr="00FF4C06">
        <w:rPr>
          <w:b/>
          <w:bCs/>
        </w:rPr>
        <w:t xml:space="preserve">9.0 </w:t>
      </w:r>
      <w:r w:rsidRPr="00FF4C06">
        <w:rPr>
          <w:b/>
          <w:bCs/>
          <w:u w:val="single"/>
        </w:rPr>
        <w:t>SCHEDULE OF DELIVERABLES</w:t>
      </w:r>
      <w:r w:rsidRPr="00FF4C06">
        <w:rPr>
          <w:b/>
          <w:bCs/>
        </w:rPr>
        <w:t xml:space="preserve"> </w:t>
      </w:r>
    </w:p>
    <w:p w14:paraId="29F71BD3" w14:textId="77777777" w:rsidR="00BD4FBD" w:rsidRPr="00FF4C06" w:rsidRDefault="00BD4FBD" w:rsidP="00FF4C06">
      <w:pPr>
        <w:pStyle w:val="Default"/>
        <w:rPr>
          <w:rFonts w:eastAsia="Book Antiqua"/>
          <w:b/>
          <w:bCs/>
        </w:rPr>
      </w:pPr>
    </w:p>
    <w:p w14:paraId="07F333CA" w14:textId="77777777" w:rsidR="00BD4FBD" w:rsidRPr="00FF4C06" w:rsidRDefault="00BD4FBD" w:rsidP="00FF4C06">
      <w:pPr>
        <w:pStyle w:val="Default"/>
        <w:spacing w:after="240"/>
        <w:rPr>
          <w:rFonts w:eastAsia="Book Antiqua"/>
          <w:b/>
          <w:bCs/>
        </w:rPr>
      </w:pPr>
      <w:r w:rsidRPr="00FF4C06">
        <w:t xml:space="preserve">The assignment will be executed over a three (3) months period as follows: </w:t>
      </w:r>
    </w:p>
    <w:tbl>
      <w:tblPr>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4806"/>
        <w:gridCol w:w="4806"/>
      </w:tblGrid>
      <w:tr w:rsidR="00BD4FBD" w:rsidRPr="00FF4C06" w14:paraId="7F3BABBB" w14:textId="77777777" w:rsidTr="00AB415C">
        <w:trPr>
          <w:trHeight w:val="460"/>
        </w:trPr>
        <w:tc>
          <w:tcPr>
            <w:tcW w:w="4806"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14:paraId="18168076" w14:textId="77777777" w:rsidR="00BD4FBD" w:rsidRPr="00FF4C06" w:rsidRDefault="00BD4FBD" w:rsidP="00FF4C06">
            <w:pPr>
              <w:tabs>
                <w:tab w:val="left" w:pos="1440"/>
                <w:tab w:val="left" w:pos="2880"/>
                <w:tab w:val="left" w:pos="4320"/>
              </w:tabs>
              <w:suppressAutoHyphens/>
              <w:spacing w:line="240" w:lineRule="auto"/>
              <w:outlineLvl w:val="0"/>
              <w:rPr>
                <w:rFonts w:ascii="Times New Roman" w:hAnsi="Times New Roman" w:cs="Times New Roman"/>
                <w:sz w:val="24"/>
                <w:szCs w:val="24"/>
              </w:rPr>
            </w:pPr>
            <w:r w:rsidRPr="00FF4C06">
              <w:rPr>
                <w:rFonts w:ascii="Times New Roman" w:eastAsia="Arial Unicode MS" w:hAnsi="Times New Roman" w:cs="Times New Roman"/>
                <w:b/>
                <w:bCs/>
                <w:color w:val="000000"/>
                <w:sz w:val="24"/>
                <w:szCs w:val="24"/>
                <w14:textOutline w14:w="12700" w14:cap="flat" w14:cmpd="sng" w14:algn="ctr">
                  <w14:noFill/>
                  <w14:prstDash w14:val="solid"/>
                  <w14:miter w14:lim="400000"/>
                </w14:textOutline>
              </w:rPr>
              <w:t>Deliverables</w:t>
            </w:r>
          </w:p>
        </w:tc>
        <w:tc>
          <w:tcPr>
            <w:tcW w:w="4806"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14:paraId="324AEB8F" w14:textId="77777777" w:rsidR="00BD4FBD" w:rsidRPr="00FF4C06" w:rsidRDefault="00BD4FBD" w:rsidP="00FF4C06">
            <w:pPr>
              <w:tabs>
                <w:tab w:val="left" w:pos="1440"/>
                <w:tab w:val="left" w:pos="2880"/>
                <w:tab w:val="left" w:pos="4320"/>
              </w:tabs>
              <w:suppressAutoHyphens/>
              <w:spacing w:line="240" w:lineRule="auto"/>
              <w:jc w:val="center"/>
              <w:outlineLvl w:val="0"/>
              <w:rPr>
                <w:rFonts w:ascii="Times New Roman" w:hAnsi="Times New Roman" w:cs="Times New Roman"/>
                <w:sz w:val="24"/>
                <w:szCs w:val="24"/>
              </w:rPr>
            </w:pPr>
            <w:r w:rsidRPr="00FF4C06">
              <w:rPr>
                <w:rFonts w:ascii="Times New Roman" w:eastAsia="Arial Unicode MS" w:hAnsi="Times New Roman" w:cs="Times New Roman"/>
                <w:b/>
                <w:bCs/>
                <w:color w:val="000000"/>
                <w:sz w:val="24"/>
                <w:szCs w:val="24"/>
                <w14:textOutline w14:w="12700" w14:cap="flat" w14:cmpd="sng" w14:algn="ctr">
                  <w14:noFill/>
                  <w14:prstDash w14:val="solid"/>
                  <w14:miter w14:lim="400000"/>
                </w14:textOutline>
              </w:rPr>
              <w:t>Timelines</w:t>
            </w:r>
          </w:p>
        </w:tc>
      </w:tr>
      <w:tr w:rsidR="00BD4FBD" w:rsidRPr="00FF4C06" w14:paraId="36CFFAEE" w14:textId="77777777" w:rsidTr="00AB415C">
        <w:trPr>
          <w:trHeight w:val="460"/>
        </w:trPr>
        <w:tc>
          <w:tcPr>
            <w:tcW w:w="4806"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14:paraId="2F381C85" w14:textId="77777777" w:rsidR="00BD4FBD" w:rsidRPr="00FF4C06" w:rsidRDefault="00BD4FBD" w:rsidP="00FF4C06">
            <w:pPr>
              <w:tabs>
                <w:tab w:val="left" w:pos="1440"/>
                <w:tab w:val="left" w:pos="2880"/>
                <w:tab w:val="left" w:pos="4320"/>
              </w:tabs>
              <w:suppressAutoHyphens/>
              <w:spacing w:line="240" w:lineRule="auto"/>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Contract Signing</w:t>
            </w:r>
          </w:p>
        </w:tc>
        <w:tc>
          <w:tcPr>
            <w:tcW w:w="4806"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14:paraId="16AAF043" w14:textId="77777777" w:rsidR="00BD4FBD" w:rsidRPr="00FF4C06" w:rsidRDefault="00BD4FBD" w:rsidP="00FF4C06">
            <w:pPr>
              <w:tabs>
                <w:tab w:val="left" w:pos="1440"/>
                <w:tab w:val="left" w:pos="2880"/>
                <w:tab w:val="left" w:pos="4320"/>
              </w:tabs>
              <w:suppressAutoHyphens/>
              <w:spacing w:line="240" w:lineRule="auto"/>
              <w:jc w:val="center"/>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25%</w:t>
            </w:r>
          </w:p>
        </w:tc>
      </w:tr>
      <w:tr w:rsidR="00BD4FBD" w:rsidRPr="00FF4C06" w14:paraId="6A75FC2A" w14:textId="77777777" w:rsidTr="00AB415C">
        <w:trPr>
          <w:trHeight w:val="860"/>
        </w:trPr>
        <w:tc>
          <w:tcPr>
            <w:tcW w:w="4806"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14:paraId="63DA45F7" w14:textId="4540F44A" w:rsidR="00BD4FBD" w:rsidRPr="00FF4C06" w:rsidRDefault="00BD4FBD" w:rsidP="00FF4C06">
            <w:pPr>
              <w:tabs>
                <w:tab w:val="left" w:pos="1440"/>
                <w:tab w:val="left" w:pos="2880"/>
                <w:tab w:val="left" w:pos="4320"/>
              </w:tabs>
              <w:suppressAutoHyphens/>
              <w:spacing w:line="240" w:lineRule="auto"/>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lastRenderedPageBreak/>
              <w:t>Conference website, Call for papers, registration, conference progra</w:t>
            </w:r>
            <w:r w:rsidR="00610223">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m</w:t>
            </w: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 work plan, conference publicity</w:t>
            </w:r>
          </w:p>
        </w:tc>
        <w:tc>
          <w:tcPr>
            <w:tcW w:w="4806"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14:paraId="47BAF5D6" w14:textId="77777777" w:rsidR="00BD4FBD" w:rsidRPr="00FF4C06" w:rsidRDefault="00BD4FBD" w:rsidP="00FF4C06">
            <w:pPr>
              <w:tabs>
                <w:tab w:val="left" w:pos="1440"/>
                <w:tab w:val="left" w:pos="2880"/>
                <w:tab w:val="left" w:pos="4320"/>
              </w:tabs>
              <w:suppressAutoHyphens/>
              <w:spacing w:line="240" w:lineRule="auto"/>
              <w:jc w:val="center"/>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25%</w:t>
            </w:r>
          </w:p>
        </w:tc>
      </w:tr>
      <w:tr w:rsidR="00BD4FBD" w:rsidRPr="00FF4C06" w14:paraId="341F6CB0" w14:textId="77777777" w:rsidTr="00AB415C">
        <w:trPr>
          <w:trHeight w:val="580"/>
        </w:trPr>
        <w:tc>
          <w:tcPr>
            <w:tcW w:w="4806"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14:paraId="4B57C6E7" w14:textId="77777777" w:rsidR="00BD4FBD" w:rsidRPr="00FF4C06" w:rsidRDefault="00BD4FBD" w:rsidP="00FF4C06">
            <w:pPr>
              <w:tabs>
                <w:tab w:val="left" w:pos="1440"/>
                <w:tab w:val="left" w:pos="2880"/>
                <w:tab w:val="left" w:pos="4320"/>
              </w:tabs>
              <w:suppressAutoHyphens/>
              <w:spacing w:line="240" w:lineRule="auto"/>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 xml:space="preserve">Coordination of the ground production team and virtual conference facilitation </w:t>
            </w:r>
          </w:p>
        </w:tc>
        <w:tc>
          <w:tcPr>
            <w:tcW w:w="4806" w:type="dxa"/>
            <w:tcBorders>
              <w:top w:val="single" w:sz="8" w:space="0" w:color="FFFFFF"/>
              <w:left w:val="single" w:sz="8" w:space="0" w:color="FFFFFF"/>
              <w:bottom w:val="single" w:sz="8" w:space="0" w:color="FFFFFF"/>
              <w:right w:val="single" w:sz="8" w:space="0" w:color="FFFFFF"/>
            </w:tcBorders>
            <w:shd w:val="clear" w:color="auto" w:fill="E6E6E6"/>
            <w:tcMar>
              <w:top w:w="0" w:type="dxa"/>
              <w:left w:w="0" w:type="dxa"/>
              <w:bottom w:w="0" w:type="dxa"/>
              <w:right w:w="0" w:type="dxa"/>
            </w:tcMar>
          </w:tcPr>
          <w:p w14:paraId="01765820" w14:textId="77777777" w:rsidR="00BD4FBD" w:rsidRPr="00FF4C06" w:rsidRDefault="00BD4FBD" w:rsidP="00FF4C06">
            <w:pPr>
              <w:tabs>
                <w:tab w:val="left" w:pos="1440"/>
                <w:tab w:val="left" w:pos="2880"/>
                <w:tab w:val="left" w:pos="4320"/>
              </w:tabs>
              <w:suppressAutoHyphens/>
              <w:spacing w:line="240" w:lineRule="auto"/>
              <w:jc w:val="center"/>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25%</w:t>
            </w:r>
          </w:p>
        </w:tc>
      </w:tr>
      <w:tr w:rsidR="00BD4FBD" w:rsidRPr="00FF4C06" w14:paraId="098E8F13" w14:textId="77777777" w:rsidTr="00AB415C">
        <w:trPr>
          <w:trHeight w:val="460"/>
        </w:trPr>
        <w:tc>
          <w:tcPr>
            <w:tcW w:w="4806"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14:paraId="34996418" w14:textId="77777777" w:rsidR="00BD4FBD" w:rsidRPr="00FF4C06" w:rsidRDefault="00BD4FBD" w:rsidP="00FF4C06">
            <w:pPr>
              <w:tabs>
                <w:tab w:val="left" w:pos="1440"/>
                <w:tab w:val="left" w:pos="2880"/>
                <w:tab w:val="left" w:pos="4320"/>
              </w:tabs>
              <w:suppressAutoHyphens/>
              <w:spacing w:line="240" w:lineRule="auto"/>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Conference Report</w:t>
            </w:r>
          </w:p>
        </w:tc>
        <w:tc>
          <w:tcPr>
            <w:tcW w:w="4806" w:type="dxa"/>
            <w:tcBorders>
              <w:top w:val="single" w:sz="8" w:space="0" w:color="FFFFFF"/>
              <w:left w:val="single" w:sz="8" w:space="0" w:color="FFFFFF"/>
              <w:bottom w:val="single" w:sz="8" w:space="0" w:color="FFFFFF"/>
              <w:right w:val="single" w:sz="8" w:space="0" w:color="FFFFFF"/>
            </w:tcBorders>
            <w:shd w:val="clear" w:color="auto" w:fill="CACACA"/>
            <w:tcMar>
              <w:top w:w="0" w:type="dxa"/>
              <w:left w:w="0" w:type="dxa"/>
              <w:bottom w:w="0" w:type="dxa"/>
              <w:right w:w="0" w:type="dxa"/>
            </w:tcMar>
          </w:tcPr>
          <w:p w14:paraId="7BA1CEFC" w14:textId="77777777" w:rsidR="00BD4FBD" w:rsidRPr="00FF4C06" w:rsidRDefault="00BD4FBD" w:rsidP="00FF4C06">
            <w:pPr>
              <w:tabs>
                <w:tab w:val="left" w:pos="1440"/>
                <w:tab w:val="left" w:pos="2880"/>
                <w:tab w:val="left" w:pos="4320"/>
              </w:tabs>
              <w:suppressAutoHyphens/>
              <w:spacing w:line="240" w:lineRule="auto"/>
              <w:jc w:val="center"/>
              <w:outlineLvl w:val="0"/>
              <w:rPr>
                <w:rFonts w:ascii="Times New Roman" w:hAnsi="Times New Roman" w:cs="Times New Roman"/>
                <w:sz w:val="24"/>
                <w:szCs w:val="24"/>
              </w:rPr>
            </w:pPr>
            <w:r w:rsidRPr="00FF4C06">
              <w:rPr>
                <w:rFonts w:ascii="Times New Roman" w:eastAsia="Arial Unicode MS" w:hAnsi="Times New Roman" w:cs="Times New Roman"/>
                <w:color w:val="000000"/>
                <w:sz w:val="24"/>
                <w:szCs w:val="24"/>
                <w14:textOutline w14:w="12700" w14:cap="flat" w14:cmpd="sng" w14:algn="ctr">
                  <w14:noFill/>
                  <w14:prstDash w14:val="solid"/>
                  <w14:miter w14:lim="400000"/>
                </w14:textOutline>
              </w:rPr>
              <w:t>25%</w:t>
            </w:r>
          </w:p>
        </w:tc>
      </w:tr>
    </w:tbl>
    <w:p w14:paraId="3D138EF7" w14:textId="77777777" w:rsidR="00BD4FBD" w:rsidRPr="00FF4C06" w:rsidRDefault="00BD4FBD" w:rsidP="00FF4C06">
      <w:pPr>
        <w:pStyle w:val="Default"/>
        <w:rPr>
          <w:rFonts w:eastAsia="Book Antiqua"/>
          <w:b/>
          <w:bCs/>
        </w:rPr>
      </w:pPr>
    </w:p>
    <w:p w14:paraId="36C3364B" w14:textId="1AEA4F5C" w:rsidR="00BD4FBD" w:rsidRDefault="00BD4FBD" w:rsidP="00FF4C06">
      <w:pPr>
        <w:pStyle w:val="Default"/>
        <w:rPr>
          <w:b/>
          <w:bCs/>
        </w:rPr>
      </w:pPr>
      <w:r w:rsidRPr="00FF4C06">
        <w:rPr>
          <w:b/>
          <w:bCs/>
        </w:rPr>
        <w:t>10. Payment Schedule:</w:t>
      </w:r>
    </w:p>
    <w:p w14:paraId="29F3476D" w14:textId="77777777" w:rsidR="00FF4C06" w:rsidRPr="00FF4C06" w:rsidRDefault="00FF4C06" w:rsidP="00FF4C06">
      <w:pPr>
        <w:pStyle w:val="Default"/>
        <w:rPr>
          <w:rFonts w:eastAsia="Book Antiqua"/>
          <w:b/>
          <w:bCs/>
        </w:rPr>
      </w:pPr>
    </w:p>
    <w:p w14:paraId="7A06AAAB" w14:textId="77777777" w:rsidR="00BD4FBD" w:rsidRPr="00FF4C06" w:rsidRDefault="00BD4FBD" w:rsidP="00FF4C06">
      <w:pPr>
        <w:pStyle w:val="Default"/>
        <w:rPr>
          <w:rFonts w:eastAsia="Book Antiqua"/>
        </w:rPr>
      </w:pPr>
      <w:r w:rsidRPr="00FF4C06">
        <w:t>The payment terms shall be as follows;</w:t>
      </w:r>
    </w:p>
    <w:p w14:paraId="6CCE50A3" w14:textId="77777777" w:rsidR="00BD4FBD" w:rsidRPr="00FF4C06" w:rsidRDefault="00BD4FBD" w:rsidP="000236FD">
      <w:pPr>
        <w:pStyle w:val="Default"/>
        <w:numPr>
          <w:ilvl w:val="0"/>
          <w:numId w:val="36"/>
        </w:numPr>
        <w:pBdr>
          <w:top w:val="nil"/>
          <w:left w:val="nil"/>
          <w:bottom w:val="nil"/>
          <w:right w:val="nil"/>
          <w:between w:val="nil"/>
          <w:bar w:val="nil"/>
        </w:pBdr>
        <w:autoSpaceDE/>
        <w:autoSpaceDN/>
        <w:adjustRightInd/>
        <w:spacing w:before="160"/>
        <w:rPr>
          <w:rFonts w:eastAsia="Book Antiqua"/>
        </w:rPr>
      </w:pPr>
      <w:bookmarkStart w:id="30" w:name="_Hlk65492752"/>
      <w:r w:rsidRPr="00FF4C06">
        <w:t xml:space="preserve">Twenty five percent (25%) </w:t>
      </w:r>
      <w:bookmarkEnd w:id="30"/>
      <w:r w:rsidRPr="00FF4C06">
        <w:t>upon signing of the contract.</w:t>
      </w:r>
    </w:p>
    <w:p w14:paraId="41F87A6C" w14:textId="608D0FA7" w:rsidR="00BD4FBD" w:rsidRPr="00FF4C06" w:rsidRDefault="00BD4FBD" w:rsidP="000236FD">
      <w:pPr>
        <w:pStyle w:val="Default"/>
        <w:numPr>
          <w:ilvl w:val="0"/>
          <w:numId w:val="36"/>
        </w:numPr>
        <w:pBdr>
          <w:top w:val="nil"/>
          <w:left w:val="nil"/>
          <w:bottom w:val="nil"/>
          <w:right w:val="nil"/>
          <w:between w:val="nil"/>
          <w:bar w:val="nil"/>
        </w:pBdr>
        <w:autoSpaceDE/>
        <w:autoSpaceDN/>
        <w:adjustRightInd/>
        <w:spacing w:before="160"/>
      </w:pPr>
      <w:r w:rsidRPr="00FF4C06">
        <w:t>Twenty five percent (25%) on provision of a running conference website, registrations, call for papers, conference program, communication and follow up of potential sponsors/speakers/ exhibitors, participants, work plan, and conference publicity.</w:t>
      </w:r>
    </w:p>
    <w:p w14:paraId="747D48CA" w14:textId="77777777" w:rsidR="00BD4FBD" w:rsidRPr="00FF4C06" w:rsidRDefault="00BD4FBD" w:rsidP="000236FD">
      <w:pPr>
        <w:pStyle w:val="Default"/>
        <w:numPr>
          <w:ilvl w:val="0"/>
          <w:numId w:val="36"/>
        </w:numPr>
        <w:pBdr>
          <w:top w:val="nil"/>
          <w:left w:val="nil"/>
          <w:bottom w:val="nil"/>
          <w:right w:val="nil"/>
          <w:between w:val="nil"/>
          <w:bar w:val="nil"/>
        </w:pBdr>
        <w:autoSpaceDE/>
        <w:autoSpaceDN/>
        <w:adjustRightInd/>
        <w:spacing w:before="160"/>
      </w:pPr>
      <w:r w:rsidRPr="00FF4C06">
        <w:t>Twenty five percent (25%) on coordination of the production team on ground for the ministerial session and entire virtual and physical event.</w:t>
      </w:r>
    </w:p>
    <w:p w14:paraId="055E5922" w14:textId="77777777" w:rsidR="00BD4FBD" w:rsidRPr="00FF4C06" w:rsidRDefault="00BD4FBD" w:rsidP="000236FD">
      <w:pPr>
        <w:pStyle w:val="Default"/>
        <w:numPr>
          <w:ilvl w:val="0"/>
          <w:numId w:val="36"/>
        </w:numPr>
        <w:pBdr>
          <w:top w:val="nil"/>
          <w:left w:val="nil"/>
          <w:bottom w:val="nil"/>
          <w:right w:val="nil"/>
          <w:between w:val="nil"/>
          <w:bar w:val="nil"/>
        </w:pBdr>
        <w:autoSpaceDE/>
        <w:autoSpaceDN/>
        <w:adjustRightInd/>
        <w:spacing w:before="160"/>
      </w:pPr>
      <w:r w:rsidRPr="00FF4C06">
        <w:t>Twenty five percent (25%) after handover report.</w:t>
      </w:r>
    </w:p>
    <w:p w14:paraId="1ED5AEC3" w14:textId="77777777" w:rsidR="00D40E47" w:rsidRDefault="00D40E47"/>
    <w:sectPr w:rsidR="00D40E47" w:rsidSect="00A76604">
      <w:headerReference w:type="first" r:id="rId28"/>
      <w:pgSz w:w="12240" w:h="15840" w:code="1"/>
      <w:pgMar w:top="1440" w:right="1440" w:bottom="1728"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3FB8" w14:textId="77777777" w:rsidR="000658F1" w:rsidRDefault="000658F1" w:rsidP="00A76604">
      <w:pPr>
        <w:spacing w:after="0" w:line="240" w:lineRule="auto"/>
      </w:pPr>
      <w:r>
        <w:separator/>
      </w:r>
    </w:p>
  </w:endnote>
  <w:endnote w:type="continuationSeparator" w:id="0">
    <w:p w14:paraId="15B35BBC" w14:textId="77777777" w:rsidR="000658F1" w:rsidRDefault="000658F1" w:rsidP="00A7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Times New Roman"/>
    <w:panose1 w:val="00000000000000000000"/>
    <w:charset w:val="00"/>
    <w:family w:val="roman"/>
    <w:notTrueType/>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89638"/>
      <w:docPartObj>
        <w:docPartGallery w:val="Page Numbers (Bottom of Page)"/>
        <w:docPartUnique/>
      </w:docPartObj>
    </w:sdtPr>
    <w:sdtEndPr/>
    <w:sdtContent>
      <w:sdt>
        <w:sdtPr>
          <w:id w:val="1728636285"/>
          <w:docPartObj>
            <w:docPartGallery w:val="Page Numbers (Top of Page)"/>
            <w:docPartUnique/>
          </w:docPartObj>
        </w:sdtPr>
        <w:sdtEndPr/>
        <w:sdtContent>
          <w:p w14:paraId="29F49CD2" w14:textId="1382AB01" w:rsidR="004F5D00" w:rsidRDefault="004F5D00">
            <w:pPr>
              <w:pStyle w:val="Footer"/>
              <w:jc w:val="center"/>
            </w:pPr>
            <w:r>
              <w:t xml:space="preserve"> </w:t>
            </w:r>
            <w:r>
              <w:rPr>
                <w:b/>
                <w:bCs/>
                <w:szCs w:val="24"/>
              </w:rPr>
              <w:fldChar w:fldCharType="begin"/>
            </w:r>
            <w:r>
              <w:rPr>
                <w:b/>
                <w:bCs/>
              </w:rPr>
              <w:instrText xml:space="preserve"> PAGE </w:instrText>
            </w:r>
            <w:r>
              <w:rPr>
                <w:b/>
                <w:bCs/>
                <w:szCs w:val="24"/>
              </w:rPr>
              <w:fldChar w:fldCharType="separate"/>
            </w:r>
            <w:r w:rsidR="00FF1468">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F1468">
              <w:rPr>
                <w:b/>
                <w:bCs/>
                <w:noProof/>
              </w:rPr>
              <w:t>34</w:t>
            </w:r>
            <w:r>
              <w:rPr>
                <w:b/>
                <w:bCs/>
                <w:szCs w:val="24"/>
              </w:rPr>
              <w:fldChar w:fldCharType="end"/>
            </w:r>
          </w:p>
        </w:sdtContent>
      </w:sdt>
    </w:sdtContent>
  </w:sdt>
  <w:p w14:paraId="2830FA15" w14:textId="77777777" w:rsidR="004F5D00" w:rsidRDefault="004F5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2FC9" w14:textId="77777777" w:rsidR="004F5D00" w:rsidRPr="00BC7024" w:rsidRDefault="004F5D00" w:rsidP="00A76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513D" w14:textId="77777777" w:rsidR="004F5D00" w:rsidRDefault="004F5D00" w:rsidP="00A76604">
    <w:pPr>
      <w:pStyle w:val="Footer"/>
      <w:jc w:val="center"/>
    </w:pPr>
    <w:r>
      <w:rPr>
        <w:rStyle w:val="PageNumber"/>
      </w:rPr>
      <w:fldChar w:fldCharType="begin"/>
    </w:r>
    <w:r>
      <w:rPr>
        <w:rStyle w:val="PageNumber"/>
      </w:rPr>
      <w:instrText xml:space="preserve"> PAGE </w:instrText>
    </w:r>
    <w:r>
      <w:rPr>
        <w:rStyle w:val="PageNumber"/>
      </w:rPr>
      <w:fldChar w:fldCharType="separate"/>
    </w:r>
    <w:r w:rsidR="00FF1468">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F1468">
      <w:rPr>
        <w:rStyle w:val="PageNumber"/>
        <w:noProof/>
      </w:rPr>
      <w:t>34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D3E8" w14:textId="77777777" w:rsidR="004F5D00" w:rsidRPr="00BC7024" w:rsidRDefault="004F5D00" w:rsidP="00A76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1622D" w14:textId="77777777" w:rsidR="000658F1" w:rsidRDefault="000658F1" w:rsidP="00A76604">
      <w:pPr>
        <w:spacing w:after="0" w:line="240" w:lineRule="auto"/>
      </w:pPr>
      <w:r>
        <w:separator/>
      </w:r>
    </w:p>
  </w:footnote>
  <w:footnote w:type="continuationSeparator" w:id="0">
    <w:p w14:paraId="65C35160" w14:textId="77777777" w:rsidR="000658F1" w:rsidRDefault="000658F1" w:rsidP="00A76604">
      <w:pPr>
        <w:spacing w:after="0" w:line="240" w:lineRule="auto"/>
      </w:pPr>
      <w:r>
        <w:continuationSeparator/>
      </w:r>
    </w:p>
  </w:footnote>
  <w:footnote w:id="1">
    <w:p w14:paraId="61128BB2" w14:textId="77777777" w:rsidR="004F5D00" w:rsidRDefault="004F5D00" w:rsidP="00A76604">
      <w:pPr>
        <w:pStyle w:val="FootnoteText"/>
        <w:tabs>
          <w:tab w:val="left" w:pos="270"/>
        </w:tabs>
        <w:ind w:left="270" w:hanging="270"/>
        <w:jc w:val="both"/>
      </w:pPr>
      <w:r>
        <w:rPr>
          <w:rStyle w:val="FootnoteReference"/>
        </w:rPr>
        <w:footnoteRef/>
      </w:r>
      <w:r>
        <w:rPr>
          <w:sz w:val="18"/>
        </w:rPr>
        <w:tab/>
        <w:t>This Information to Bidders section shall not be modified.  Any necessary changes to address specific country and project issues, shall be introduced only through the Data Sheet (e.g., by adding new clauses).  Likewise, modifications to the standard Form of Contract should be made only by including clauses outlining the special conditions and not by introducing changes in the wording of the general conditions.</w:t>
      </w:r>
    </w:p>
  </w:footnote>
  <w:footnote w:id="2">
    <w:p w14:paraId="1DA3A096" w14:textId="0AF27DA6" w:rsidR="004F5D00" w:rsidRPr="00212E37" w:rsidRDefault="004F5D00" w:rsidP="00B372F1">
      <w:pPr>
        <w:pStyle w:val="FootnoteText"/>
        <w:rPr>
          <w:sz w:val="24"/>
          <w:szCs w:val="24"/>
        </w:rPr>
      </w:pPr>
      <w:r w:rsidRPr="00212E37">
        <w:rPr>
          <w:rStyle w:val="FootnoteReference"/>
          <w:szCs w:val="24"/>
        </w:rPr>
        <w:footnoteRef/>
      </w:r>
      <w:r w:rsidRPr="00212E37">
        <w:rPr>
          <w:sz w:val="24"/>
          <w:szCs w:val="24"/>
        </w:rPr>
        <w:t xml:space="preserve"> Indicate all main activities of the assignment, including delivery of reports and other benchmarks such as </w:t>
      </w:r>
      <w:r>
        <w:rPr>
          <w:sz w:val="24"/>
          <w:szCs w:val="24"/>
        </w:rPr>
        <w:t>Procuring Entity</w:t>
      </w:r>
      <w:r w:rsidRPr="00212E37">
        <w:rPr>
          <w:sz w:val="24"/>
          <w:szCs w:val="24"/>
        </w:rPr>
        <w:t>’s approvals.</w:t>
      </w:r>
    </w:p>
  </w:footnote>
  <w:footnote w:id="3">
    <w:p w14:paraId="29545670" w14:textId="77777777" w:rsidR="004F5D00" w:rsidRDefault="004F5D00" w:rsidP="00B372F1">
      <w:pPr>
        <w:pStyle w:val="FootnoteText"/>
      </w:pPr>
      <w:r w:rsidRPr="00212E37">
        <w:rPr>
          <w:rStyle w:val="FootnoteReference"/>
          <w:szCs w:val="24"/>
        </w:rPr>
        <w:footnoteRef/>
      </w:r>
      <w:r w:rsidRPr="00212E37">
        <w:rPr>
          <w:sz w:val="24"/>
          <w:szCs w:val="24"/>
        </w:rPr>
        <w:t xml:space="preserve"> Duration of activities shall be indicated in the form of a bar chart</w:t>
      </w:r>
    </w:p>
  </w:footnote>
  <w:footnote w:id="4">
    <w:p w14:paraId="1F861C35" w14:textId="77777777" w:rsidR="004F5D00" w:rsidRPr="00586FD0" w:rsidRDefault="004F5D00" w:rsidP="00A76604">
      <w:pPr>
        <w:pStyle w:val="FootnoteText"/>
        <w:rPr>
          <w:b/>
        </w:rPr>
      </w:pPr>
      <w:r w:rsidRPr="00586FD0">
        <w:rPr>
          <w:rStyle w:val="FootnoteReference"/>
          <w:b/>
        </w:rPr>
        <w:footnoteRef/>
      </w:r>
      <w:r w:rsidRPr="00586FD0">
        <w:rPr>
          <w:b/>
        </w:rPr>
        <w:t xml:space="preserve"> </w:t>
      </w:r>
      <w:r w:rsidRPr="00025357">
        <w:rPr>
          <w:b/>
          <w:sz w:val="22"/>
          <w:szCs w:val="22"/>
          <w:u w:val="single"/>
        </w:rPr>
        <w:t xml:space="preserve">The CV </w:t>
      </w:r>
      <w:r>
        <w:rPr>
          <w:b/>
          <w:sz w:val="22"/>
          <w:szCs w:val="22"/>
          <w:u w:val="single"/>
        </w:rPr>
        <w:t xml:space="preserve">above </w:t>
      </w:r>
      <w:r w:rsidRPr="00025357">
        <w:rPr>
          <w:b/>
          <w:sz w:val="22"/>
          <w:szCs w:val="22"/>
          <w:u w:val="single"/>
        </w:rPr>
        <w:t>must not exceed five (3) pages</w:t>
      </w:r>
      <w:r w:rsidRPr="00586FD0">
        <w:rPr>
          <w:b/>
        </w:rPr>
        <w:t xml:space="preserve"> </w:t>
      </w:r>
    </w:p>
  </w:footnote>
  <w:footnote w:id="5">
    <w:p w14:paraId="76F4F059" w14:textId="77777777" w:rsidR="004F5D00" w:rsidRPr="00586FD0" w:rsidRDefault="004F5D00" w:rsidP="00A76604">
      <w:pPr>
        <w:spacing w:before="60"/>
        <w:ind w:left="1440" w:hanging="720"/>
        <w:jc w:val="both"/>
        <w:rPr>
          <w:b/>
          <w:szCs w:val="24"/>
        </w:rPr>
      </w:pPr>
      <w:r w:rsidRPr="002D5BF8">
        <w:rPr>
          <w:rStyle w:val="FootnoteReference"/>
          <w:color w:val="FFFFFF"/>
        </w:rPr>
        <w:footnoteRef/>
      </w:r>
      <w:r w:rsidRPr="002D5BF8">
        <w:rPr>
          <w:color w:val="FFFFFF"/>
        </w:rPr>
        <w:t xml:space="preserve"> </w:t>
      </w:r>
      <w:r w:rsidRPr="002D5BF8">
        <w:rPr>
          <w:rStyle w:val="FootnoteReference"/>
          <w:b/>
          <w:sz w:val="28"/>
          <w:szCs w:val="28"/>
        </w:rPr>
        <w:t>2</w:t>
      </w:r>
      <w:r w:rsidRPr="00586FD0">
        <w:rPr>
          <w:b/>
          <w:szCs w:val="24"/>
        </w:rPr>
        <w:t xml:space="preserve"> </w:t>
      </w:r>
      <w:r w:rsidRPr="007C7F6E">
        <w:rPr>
          <w:rFonts w:ascii="Times New Roman" w:hAnsi="Times New Roman" w:cs="Times New Roman"/>
          <w:b/>
          <w:sz w:val="20"/>
          <w:szCs w:val="20"/>
        </w:rPr>
        <w:t>Only key information about the positions and the responsibilities held in various assignments during the last three (3) years should be included.</w:t>
      </w:r>
      <w:r w:rsidRPr="00586FD0">
        <w:rPr>
          <w:b/>
          <w:szCs w:val="24"/>
        </w:rPr>
        <w:t xml:space="preserve"> </w:t>
      </w:r>
    </w:p>
    <w:p w14:paraId="2DB57108" w14:textId="46080D2E" w:rsidR="004F5D00" w:rsidRDefault="004F5D00" w:rsidP="00FF5260">
      <w:pPr>
        <w:pStyle w:val="FootnoteText"/>
        <w:tabs>
          <w:tab w:val="left" w:pos="8250"/>
        </w:tabs>
      </w:pPr>
      <w:r>
        <w:tab/>
      </w:r>
      <w:r>
        <w:tab/>
      </w:r>
    </w:p>
    <w:p w14:paraId="3DEE6AA0" w14:textId="7E7D543D" w:rsidR="004F5D00" w:rsidRDefault="004F5D00" w:rsidP="00FF5260">
      <w:pPr>
        <w:pStyle w:val="FootnoteText"/>
        <w:tabs>
          <w:tab w:val="left" w:pos="8250"/>
        </w:tabs>
      </w:pPr>
    </w:p>
    <w:p w14:paraId="29159961" w14:textId="3CA9E366" w:rsidR="004F5D00" w:rsidRDefault="004F5D00" w:rsidP="00FF5260">
      <w:pPr>
        <w:pStyle w:val="FootnoteText"/>
        <w:tabs>
          <w:tab w:val="left" w:pos="8250"/>
        </w:tabs>
      </w:pPr>
    </w:p>
    <w:p w14:paraId="5C858CA1" w14:textId="77777777" w:rsidR="004F5D00" w:rsidRDefault="004F5D00" w:rsidP="00FF5260">
      <w:pPr>
        <w:pStyle w:val="FootnoteText"/>
        <w:tabs>
          <w:tab w:val="left" w:pos="8250"/>
        </w:tabs>
      </w:pPr>
    </w:p>
  </w:footnote>
  <w:footnote w:id="6">
    <w:p w14:paraId="24BE0C8F" w14:textId="77777777" w:rsidR="004F5D00" w:rsidRPr="00586FD0" w:rsidRDefault="004F5D00" w:rsidP="00A766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1BB1" w14:textId="77777777" w:rsidR="004F5D00" w:rsidRDefault="004F5D00">
    <w:pPr>
      <w:pStyle w:val="Header"/>
      <w:tabs>
        <w:tab w:val="clear" w:pos="4320"/>
        <w:tab w:val="clear" w:pos="8640"/>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DEB2" w14:textId="77777777" w:rsidR="004F5D00" w:rsidRDefault="004F5D00">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sidR="00FF1468">
      <w:rPr>
        <w:noProof/>
        <w:sz w:val="20"/>
      </w:rPr>
      <w:t>29</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8096" w14:textId="77777777" w:rsidR="004F5D00" w:rsidRDefault="004F5D00">
    <w:pPr>
      <w:pStyle w:val="Header"/>
      <w:pBdr>
        <w:bottom w:val="single" w:sz="6" w:space="1" w:color="auto"/>
      </w:pBdr>
      <w:tabs>
        <w:tab w:val="clear" w:pos="4320"/>
        <w:tab w:val="clear" w:pos="8640"/>
        <w:tab w:val="right" w:pos="9000"/>
      </w:tabs>
      <w:rPr>
        <w:sz w:val="20"/>
      </w:rPr>
    </w:pPr>
    <w:r>
      <w:rPr>
        <w:rStyle w:val="PageNumber"/>
        <w:sz w:val="20"/>
      </w:rPr>
      <w:t xml:space="preserve">Section 3.  Technical Proposal Submission Form </w:t>
    </w:r>
    <w:r>
      <w:rPr>
        <w:sz w:val="20"/>
      </w:rPr>
      <w:tab/>
    </w:r>
    <w:r>
      <w:rPr>
        <w:sz w:val="20"/>
      </w:rPr>
      <w:fldChar w:fldCharType="begin"/>
    </w:r>
    <w:r>
      <w:rPr>
        <w:sz w:val="20"/>
      </w:rPr>
      <w:instrText xml:space="preserve"> PAGE  \* MERGEFORMAT </w:instrText>
    </w:r>
    <w:r>
      <w:rPr>
        <w:sz w:val="20"/>
      </w:rPr>
      <w:fldChar w:fldCharType="separate"/>
    </w:r>
    <w:r w:rsidR="00FF1468">
      <w:rPr>
        <w:noProof/>
        <w:sz w:val="20"/>
      </w:rPr>
      <w:t>22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A146" w14:textId="77777777" w:rsidR="004F5D00" w:rsidRDefault="004F5D00">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61FF" w14:textId="77777777" w:rsidR="004F5D00" w:rsidRDefault="004F5D00">
    <w:pPr>
      <w:spacing w:after="48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D87" w14:textId="77777777" w:rsidR="004F5D00" w:rsidRDefault="004F5D00" w:rsidP="00A76604">
    <w:pPr>
      <w:pStyle w:val="Header"/>
      <w:pBdr>
        <w:bottom w:val="single" w:sz="6" w:space="1" w:color="auto"/>
      </w:pBdr>
      <w:tabs>
        <w:tab w:val="clear" w:pos="4320"/>
        <w:tab w:val="clear" w:pos="8640"/>
        <w:tab w:val="right" w:pos="9000"/>
      </w:tabs>
      <w:rPr>
        <w:sz w:val="20"/>
      </w:rPr>
    </w:pPr>
    <w:r>
      <w:rPr>
        <w:rStyle w:val="PageNumber"/>
        <w:sz w:val="20"/>
      </w:rPr>
      <w:t xml:space="preserve">Section 4.  Financial Proposal Submission Form </w:t>
    </w:r>
    <w:r>
      <w:rPr>
        <w:sz w:val="20"/>
      </w:rPr>
      <w:tab/>
    </w:r>
    <w:r>
      <w:rPr>
        <w:sz w:val="20"/>
      </w:rPr>
      <w:fldChar w:fldCharType="begin"/>
    </w:r>
    <w:r>
      <w:rPr>
        <w:sz w:val="20"/>
      </w:rPr>
      <w:instrText xml:space="preserve"> PAGE  \* MERGEFORMAT </w:instrText>
    </w:r>
    <w:r>
      <w:rPr>
        <w:sz w:val="20"/>
      </w:rPr>
      <w:fldChar w:fldCharType="separate"/>
    </w:r>
    <w:r>
      <w:rPr>
        <w:noProof/>
        <w:sz w:val="20"/>
      </w:rPr>
      <w:t>39</w:t>
    </w:r>
    <w:r>
      <w:rPr>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AA238" w14:textId="77777777" w:rsidR="004F5D00" w:rsidRDefault="004F5D00">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C975" w14:textId="77777777" w:rsidR="004F5D00" w:rsidRDefault="004F5D00">
    <w:pPr>
      <w:pStyle w:val="Header"/>
      <w:pBdr>
        <w:bottom w:val="single" w:sz="6" w:space="1" w:color="auto"/>
      </w:pBdr>
      <w:tabs>
        <w:tab w:val="clear" w:pos="4320"/>
        <w:tab w:val="clear" w:pos="8640"/>
        <w:tab w:val="right" w:pos="9000"/>
      </w:tabs>
      <w:rPr>
        <w:sz w:val="20"/>
      </w:rPr>
    </w:pPr>
    <w:r>
      <w:rPr>
        <w:rStyle w:val="PageNumber"/>
        <w:sz w:val="20"/>
      </w:rPr>
      <w:t>Section 5.  Standard Form of Contract</w:t>
    </w:r>
    <w:r>
      <w:rPr>
        <w:sz w:val="20"/>
      </w:rPr>
      <w:tab/>
    </w:r>
    <w:r>
      <w:rPr>
        <w:sz w:val="20"/>
      </w:rPr>
      <w:fldChar w:fldCharType="begin"/>
    </w:r>
    <w:r>
      <w:rPr>
        <w:sz w:val="20"/>
      </w:rPr>
      <w:instrText xml:space="preserve"> PAGE  \* MERGEFORMAT </w:instrText>
    </w:r>
    <w:r>
      <w:rPr>
        <w:sz w:val="20"/>
      </w:rPr>
      <w:fldChar w:fldCharType="separate"/>
    </w:r>
    <w:r w:rsidR="00FF1468">
      <w:rPr>
        <w:noProof/>
        <w:sz w:val="20"/>
      </w:rPr>
      <w:t>27</w:t>
    </w:r>
    <w:r>
      <w:rPr>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5B37" w14:textId="77777777" w:rsidR="004F5D00" w:rsidRDefault="004F5D00">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6188" w14:textId="77777777" w:rsidR="004F5D00" w:rsidRDefault="004F5D00">
    <w:pPr>
      <w:pStyle w:val="Header"/>
      <w:pBdr>
        <w:bottom w:val="single" w:sz="6" w:space="1" w:color="auto"/>
      </w:pBdr>
      <w:tabs>
        <w:tab w:val="clear" w:pos="4320"/>
        <w:tab w:val="clear" w:pos="8640"/>
        <w:tab w:val="right" w:pos="9000"/>
      </w:tabs>
      <w:rPr>
        <w:sz w:val="20"/>
      </w:rPr>
    </w:pPr>
    <w:r>
      <w:rPr>
        <w:rStyle w:val="PageNumber"/>
        <w:sz w:val="20"/>
      </w:rPr>
      <w:t>Section 5.  Standard Form of Contract</w:t>
    </w:r>
    <w:r>
      <w:rPr>
        <w:sz w:val="20"/>
      </w:rPr>
      <w:tab/>
    </w:r>
    <w:r>
      <w:rPr>
        <w:sz w:val="20"/>
      </w:rPr>
      <w:fldChar w:fldCharType="begin"/>
    </w:r>
    <w:r>
      <w:rPr>
        <w:sz w:val="20"/>
      </w:rPr>
      <w:instrText xml:space="preserve"> PAGE  \* MERGEFORMAT </w:instrText>
    </w:r>
    <w:r>
      <w:rPr>
        <w:sz w:val="20"/>
      </w:rPr>
      <w:fldChar w:fldCharType="separate"/>
    </w:r>
    <w:r w:rsidR="00FF1468">
      <w:rPr>
        <w:noProof/>
        <w:sz w:val="20"/>
      </w:rPr>
      <w:t>28</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0ABEBE"/>
    <w:lvl w:ilvl="0">
      <w:start w:val="1"/>
      <w:numFmt w:val="bullet"/>
      <w:pStyle w:val="DefaultParagraphFontParaChar"/>
      <w:lvlText w:val=""/>
      <w:lvlJc w:val="left"/>
      <w:pPr>
        <w:tabs>
          <w:tab w:val="num" w:pos="360"/>
        </w:tabs>
        <w:ind w:left="360" w:hanging="360"/>
      </w:pPr>
      <w:rPr>
        <w:rFonts w:ascii="Symbol" w:hAnsi="Symbol" w:hint="default"/>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4D62B97"/>
    <w:multiLevelType w:val="hybridMultilevel"/>
    <w:tmpl w:val="12CA184C"/>
    <w:styleLink w:val="ImportedStyle4"/>
    <w:lvl w:ilvl="0" w:tplc="8138E864">
      <w:start w:val="1"/>
      <w:numFmt w:val="bullet"/>
      <w:lvlText w:val="-"/>
      <w:lvlJc w:val="left"/>
      <w:pPr>
        <w:ind w:left="7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F0EACC1E">
      <w:start w:val="1"/>
      <w:numFmt w:val="bullet"/>
      <w:lvlText w:val="o"/>
      <w:lvlJc w:val="left"/>
      <w:pPr>
        <w:ind w:left="14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3158510C">
      <w:start w:val="1"/>
      <w:numFmt w:val="bullet"/>
      <w:lvlText w:val="▪"/>
      <w:lvlJc w:val="left"/>
      <w:pPr>
        <w:ind w:left="21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B96E2E64">
      <w:start w:val="1"/>
      <w:numFmt w:val="bullet"/>
      <w:lvlText w:val="•"/>
      <w:lvlJc w:val="left"/>
      <w:pPr>
        <w:ind w:left="28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37CC0596">
      <w:start w:val="1"/>
      <w:numFmt w:val="bullet"/>
      <w:lvlText w:val="o"/>
      <w:lvlJc w:val="left"/>
      <w:pPr>
        <w:ind w:left="36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937C9446">
      <w:start w:val="1"/>
      <w:numFmt w:val="bullet"/>
      <w:lvlText w:val="▪"/>
      <w:lvlJc w:val="left"/>
      <w:pPr>
        <w:ind w:left="43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CDEC63C2">
      <w:start w:val="1"/>
      <w:numFmt w:val="bullet"/>
      <w:lvlText w:val="•"/>
      <w:lvlJc w:val="left"/>
      <w:pPr>
        <w:ind w:left="50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9DA65E86">
      <w:start w:val="1"/>
      <w:numFmt w:val="bullet"/>
      <w:lvlText w:val="o"/>
      <w:lvlJc w:val="left"/>
      <w:pPr>
        <w:ind w:left="57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B2A03F24">
      <w:start w:val="1"/>
      <w:numFmt w:val="bullet"/>
      <w:lvlText w:val="▪"/>
      <w:lvlJc w:val="left"/>
      <w:pPr>
        <w:ind w:left="64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ED1220"/>
    <w:multiLevelType w:val="hybridMultilevel"/>
    <w:tmpl w:val="53DECD1A"/>
    <w:lvl w:ilvl="0" w:tplc="04090001">
      <w:start w:val="1"/>
      <w:numFmt w:val="bullet"/>
      <w:lvlText w:val=""/>
      <w:lvlJc w:val="left"/>
      <w:pPr>
        <w:ind w:left="2103" w:hanging="360"/>
      </w:pPr>
      <w:rPr>
        <w:rFonts w:ascii="Symbol" w:hAnsi="Symbol"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4" w15:restartNumberingAfterBreak="0">
    <w:nsid w:val="17472FA5"/>
    <w:multiLevelType w:val="multilevel"/>
    <w:tmpl w:val="92D6B21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A411E1"/>
    <w:multiLevelType w:val="hybridMultilevel"/>
    <w:tmpl w:val="63E6CD42"/>
    <w:lvl w:ilvl="0" w:tplc="0F6A90D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E229E"/>
    <w:multiLevelType w:val="hybridMultilevel"/>
    <w:tmpl w:val="FF807600"/>
    <w:numStyleLink w:val="ImportedStyle20"/>
  </w:abstractNum>
  <w:abstractNum w:abstractNumId="7" w15:restartNumberingAfterBreak="0">
    <w:nsid w:val="1C6C06B4"/>
    <w:multiLevelType w:val="hybridMultilevel"/>
    <w:tmpl w:val="812E321E"/>
    <w:numStyleLink w:val="Dash"/>
  </w:abstractNum>
  <w:abstractNum w:abstractNumId="8" w15:restartNumberingAfterBreak="0">
    <w:nsid w:val="1CF65056"/>
    <w:multiLevelType w:val="hybridMultilevel"/>
    <w:tmpl w:val="5EB22D38"/>
    <w:styleLink w:val="ImportedStyle2"/>
    <w:lvl w:ilvl="0" w:tplc="3078B48E">
      <w:start w:val="1"/>
      <w:numFmt w:val="bullet"/>
      <w:lvlText w:val="-"/>
      <w:lvlJc w:val="left"/>
      <w:pPr>
        <w:ind w:left="7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59AECD2C">
      <w:start w:val="1"/>
      <w:numFmt w:val="bullet"/>
      <w:lvlText w:val="o"/>
      <w:lvlJc w:val="left"/>
      <w:pPr>
        <w:ind w:left="14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89F4B8E6">
      <w:start w:val="1"/>
      <w:numFmt w:val="bullet"/>
      <w:lvlText w:val="▪"/>
      <w:lvlJc w:val="left"/>
      <w:pPr>
        <w:ind w:left="21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F334C63A">
      <w:start w:val="1"/>
      <w:numFmt w:val="bullet"/>
      <w:lvlText w:val="•"/>
      <w:lvlJc w:val="left"/>
      <w:pPr>
        <w:ind w:left="28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3470FCB2">
      <w:start w:val="1"/>
      <w:numFmt w:val="bullet"/>
      <w:lvlText w:val="o"/>
      <w:lvlJc w:val="left"/>
      <w:pPr>
        <w:ind w:left="36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CE20598A">
      <w:start w:val="1"/>
      <w:numFmt w:val="bullet"/>
      <w:lvlText w:val="▪"/>
      <w:lvlJc w:val="left"/>
      <w:pPr>
        <w:ind w:left="43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81A8942C">
      <w:start w:val="1"/>
      <w:numFmt w:val="bullet"/>
      <w:lvlText w:val="•"/>
      <w:lvlJc w:val="left"/>
      <w:pPr>
        <w:ind w:left="50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C1B499F8">
      <w:start w:val="1"/>
      <w:numFmt w:val="bullet"/>
      <w:lvlText w:val="o"/>
      <w:lvlJc w:val="left"/>
      <w:pPr>
        <w:ind w:left="57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6C5ED3EC">
      <w:start w:val="1"/>
      <w:numFmt w:val="bullet"/>
      <w:lvlText w:val="▪"/>
      <w:lvlJc w:val="left"/>
      <w:pPr>
        <w:ind w:left="64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0" w15:restartNumberingAfterBreak="0">
    <w:nsid w:val="1DCD6A34"/>
    <w:multiLevelType w:val="hybridMultilevel"/>
    <w:tmpl w:val="30163FD0"/>
    <w:styleLink w:val="ImportedStyle10"/>
    <w:lvl w:ilvl="0" w:tplc="7166E4C4">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D25AB8">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66AED0">
      <w:start w:val="1"/>
      <w:numFmt w:val="lowerRoman"/>
      <w:lvlText w:val="%3."/>
      <w:lvlJc w:val="left"/>
      <w:pPr>
        <w:ind w:left="225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880BC0">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5C0FFC">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18A152">
      <w:start w:val="1"/>
      <w:numFmt w:val="lowerRoman"/>
      <w:lvlText w:val="%6."/>
      <w:lvlJc w:val="left"/>
      <w:pPr>
        <w:ind w:left="441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54715C">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C4D6FC">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BEDAAA">
      <w:start w:val="1"/>
      <w:numFmt w:val="lowerRoman"/>
      <w:lvlText w:val="%9."/>
      <w:lvlJc w:val="left"/>
      <w:pPr>
        <w:ind w:left="657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165DB0"/>
    <w:multiLevelType w:val="multilevel"/>
    <w:tmpl w:val="955095A8"/>
    <w:styleLink w:val="ImportedStyle3"/>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87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3" w15:restartNumberingAfterBreak="0">
    <w:nsid w:val="2C11509E"/>
    <w:multiLevelType w:val="hybridMultilevel"/>
    <w:tmpl w:val="5EB22D38"/>
    <w:numStyleLink w:val="ImportedStyle2"/>
  </w:abstractNum>
  <w:abstractNum w:abstractNumId="14" w15:restartNumberingAfterBreak="0">
    <w:nsid w:val="2CF32D7D"/>
    <w:multiLevelType w:val="hybridMultilevel"/>
    <w:tmpl w:val="812E321E"/>
    <w:styleLink w:val="Dash"/>
    <w:lvl w:ilvl="0" w:tplc="2BA84330">
      <w:start w:val="1"/>
      <w:numFmt w:val="bullet"/>
      <w:lvlText w:val="-"/>
      <w:lvlJc w:val="left"/>
      <w:pPr>
        <w:ind w:left="26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E95E53EE">
      <w:start w:val="1"/>
      <w:numFmt w:val="bullet"/>
      <w:lvlText w:val="-"/>
      <w:lvlJc w:val="left"/>
      <w:pPr>
        <w:ind w:left="50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5CD81F18">
      <w:start w:val="1"/>
      <w:numFmt w:val="bullet"/>
      <w:lvlText w:val="-"/>
      <w:lvlJc w:val="left"/>
      <w:pPr>
        <w:ind w:left="74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2208F598">
      <w:start w:val="1"/>
      <w:numFmt w:val="bullet"/>
      <w:lvlText w:val="-"/>
      <w:lvlJc w:val="left"/>
      <w:pPr>
        <w:ind w:left="98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4DB0BF94">
      <w:start w:val="1"/>
      <w:numFmt w:val="bullet"/>
      <w:lvlText w:val="-"/>
      <w:lvlJc w:val="left"/>
      <w:pPr>
        <w:ind w:left="122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ABE88E6">
      <w:start w:val="1"/>
      <w:numFmt w:val="bullet"/>
      <w:lvlText w:val="-"/>
      <w:lvlJc w:val="left"/>
      <w:pPr>
        <w:ind w:left="146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51F203DE">
      <w:start w:val="1"/>
      <w:numFmt w:val="bullet"/>
      <w:lvlText w:val="-"/>
      <w:lvlJc w:val="left"/>
      <w:pPr>
        <w:ind w:left="170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981CF61E">
      <w:start w:val="1"/>
      <w:numFmt w:val="bullet"/>
      <w:lvlText w:val="-"/>
      <w:lvlJc w:val="left"/>
      <w:pPr>
        <w:ind w:left="194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671E7262">
      <w:start w:val="1"/>
      <w:numFmt w:val="bullet"/>
      <w:lvlText w:val="-"/>
      <w:lvlJc w:val="left"/>
      <w:pPr>
        <w:ind w:left="218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5" w15:restartNumberingAfterBreak="0">
    <w:nsid w:val="312E71E4"/>
    <w:multiLevelType w:val="hybridMultilevel"/>
    <w:tmpl w:val="79A8A4E2"/>
    <w:numStyleLink w:val="ImportedStyle6"/>
  </w:abstractNum>
  <w:abstractNum w:abstractNumId="16" w15:restartNumberingAfterBreak="0">
    <w:nsid w:val="40D61068"/>
    <w:multiLevelType w:val="hybridMultilevel"/>
    <w:tmpl w:val="FE8E37AC"/>
    <w:lvl w:ilvl="0" w:tplc="F4AE44B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81AD3"/>
    <w:multiLevelType w:val="hybridMultilevel"/>
    <w:tmpl w:val="1A940126"/>
    <w:numStyleLink w:val="ImportedStyle30"/>
  </w:abstractNum>
  <w:abstractNum w:abstractNumId="18" w15:restartNumberingAfterBreak="0">
    <w:nsid w:val="427A7497"/>
    <w:multiLevelType w:val="multilevel"/>
    <w:tmpl w:val="955095A8"/>
    <w:numStyleLink w:val="ImportedStyle3"/>
  </w:abstractNum>
  <w:abstractNum w:abstractNumId="19" w15:restartNumberingAfterBreak="0">
    <w:nsid w:val="436707EE"/>
    <w:multiLevelType w:val="hybridMultilevel"/>
    <w:tmpl w:val="133E6D96"/>
    <w:numStyleLink w:val="ImportedStyle1"/>
  </w:abstractNum>
  <w:abstractNum w:abstractNumId="20" w15:restartNumberingAfterBreak="0">
    <w:nsid w:val="480B0F1D"/>
    <w:multiLevelType w:val="hybridMultilevel"/>
    <w:tmpl w:val="12CA184C"/>
    <w:numStyleLink w:val="ImportedStyle4"/>
  </w:abstractNum>
  <w:abstractNum w:abstractNumId="21" w15:restartNumberingAfterBreak="0">
    <w:nsid w:val="513A5FBE"/>
    <w:multiLevelType w:val="hybridMultilevel"/>
    <w:tmpl w:val="FDBCE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4B7D39"/>
    <w:multiLevelType w:val="hybridMultilevel"/>
    <w:tmpl w:val="79A8A4E2"/>
    <w:styleLink w:val="ImportedStyle6"/>
    <w:lvl w:ilvl="0" w:tplc="1B1C52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A8F76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ECDA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A18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FA642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264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FA4D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44453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D041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0E6C27"/>
    <w:multiLevelType w:val="hybridMultilevel"/>
    <w:tmpl w:val="25B2816E"/>
    <w:lvl w:ilvl="0" w:tplc="FFFFFFFF">
      <w:start w:val="1"/>
      <w:numFmt w:val="lowerRoman"/>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CFA1DF7"/>
    <w:multiLevelType w:val="hybridMultilevel"/>
    <w:tmpl w:val="30163FD0"/>
    <w:numStyleLink w:val="ImportedStyle10"/>
  </w:abstractNum>
  <w:abstractNum w:abstractNumId="25" w15:restartNumberingAfterBreak="0">
    <w:nsid w:val="5D84609D"/>
    <w:multiLevelType w:val="hybridMultilevel"/>
    <w:tmpl w:val="66FA1F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6" w15:restartNumberingAfterBreak="0">
    <w:nsid w:val="5EA3701D"/>
    <w:multiLevelType w:val="multilevel"/>
    <w:tmpl w:val="998278C6"/>
    <w:lvl w:ilvl="0">
      <w:start w:val="5"/>
      <w:numFmt w:val="decimal"/>
      <w:lvlText w:val="%1"/>
      <w:lvlJc w:val="left"/>
      <w:pPr>
        <w:ind w:left="360" w:hanging="360"/>
      </w:pPr>
      <w:rPr>
        <w:rFonts w:hint="default"/>
      </w:rPr>
    </w:lvl>
    <w:lvl w:ilvl="1">
      <w:start w:val="3"/>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27" w15:restartNumberingAfterBreak="0">
    <w:nsid w:val="64723927"/>
    <w:multiLevelType w:val="multilevel"/>
    <w:tmpl w:val="AF9A1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9" w15:restartNumberingAfterBreak="0">
    <w:nsid w:val="68A961A0"/>
    <w:multiLevelType w:val="hybridMultilevel"/>
    <w:tmpl w:val="9C388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8132E"/>
    <w:multiLevelType w:val="hybridMultilevel"/>
    <w:tmpl w:val="1A940126"/>
    <w:styleLink w:val="ImportedStyle30"/>
    <w:lvl w:ilvl="0" w:tplc="636465E2">
      <w:start w:val="1"/>
      <w:numFmt w:val="bullet"/>
      <w:lvlText w:val="-"/>
      <w:lvlJc w:val="left"/>
      <w:pPr>
        <w:ind w:left="7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E55A6E7A">
      <w:start w:val="1"/>
      <w:numFmt w:val="bullet"/>
      <w:lvlText w:val="o"/>
      <w:lvlJc w:val="left"/>
      <w:pPr>
        <w:ind w:left="14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C7A6B0D4">
      <w:start w:val="1"/>
      <w:numFmt w:val="bullet"/>
      <w:lvlText w:val="▪"/>
      <w:lvlJc w:val="left"/>
      <w:pPr>
        <w:ind w:left="21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61E04586">
      <w:start w:val="1"/>
      <w:numFmt w:val="bullet"/>
      <w:lvlText w:val="•"/>
      <w:lvlJc w:val="left"/>
      <w:pPr>
        <w:ind w:left="28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98C06BCC">
      <w:start w:val="1"/>
      <w:numFmt w:val="bullet"/>
      <w:lvlText w:val="o"/>
      <w:lvlJc w:val="left"/>
      <w:pPr>
        <w:ind w:left="36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EF145684">
      <w:start w:val="1"/>
      <w:numFmt w:val="bullet"/>
      <w:lvlText w:val="▪"/>
      <w:lvlJc w:val="left"/>
      <w:pPr>
        <w:ind w:left="43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5C94ECAE">
      <w:start w:val="1"/>
      <w:numFmt w:val="bullet"/>
      <w:lvlText w:val="•"/>
      <w:lvlJc w:val="left"/>
      <w:pPr>
        <w:ind w:left="50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5D3C5FCC">
      <w:start w:val="1"/>
      <w:numFmt w:val="bullet"/>
      <w:lvlText w:val="o"/>
      <w:lvlJc w:val="left"/>
      <w:pPr>
        <w:ind w:left="57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ADF28DDA">
      <w:start w:val="1"/>
      <w:numFmt w:val="bullet"/>
      <w:lvlText w:val="▪"/>
      <w:lvlJc w:val="left"/>
      <w:pPr>
        <w:ind w:left="64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7E1710"/>
    <w:multiLevelType w:val="singleLevel"/>
    <w:tmpl w:val="B030C604"/>
    <w:lvl w:ilvl="0">
      <w:start w:val="1"/>
      <w:numFmt w:val="bullet"/>
      <w:pStyle w:val="Outline3"/>
      <w:lvlText w:val=""/>
      <w:lvlJc w:val="left"/>
      <w:pPr>
        <w:tabs>
          <w:tab w:val="num" w:pos="360"/>
        </w:tabs>
        <w:ind w:left="360" w:hanging="360"/>
      </w:pPr>
      <w:rPr>
        <w:rFonts w:ascii="Symbol" w:hAnsi="Symbol" w:hint="default"/>
      </w:rPr>
    </w:lvl>
  </w:abstractNum>
  <w:abstractNum w:abstractNumId="32" w15:restartNumberingAfterBreak="0">
    <w:nsid w:val="7ABB24D5"/>
    <w:multiLevelType w:val="hybridMultilevel"/>
    <w:tmpl w:val="5A388ABA"/>
    <w:lvl w:ilvl="0" w:tplc="150CAB22">
      <w:start w:val="2"/>
      <w:numFmt w:val="lowerRoman"/>
      <w:lvlText w:val="(%1)"/>
      <w:lvlJc w:val="left"/>
      <w:pPr>
        <w:tabs>
          <w:tab w:val="num" w:pos="1267"/>
        </w:tabs>
        <w:ind w:left="1267" w:hanging="720"/>
      </w:pPr>
      <w:rPr>
        <w:rFonts w:cs="Times New Roman" w:hint="default"/>
      </w:rPr>
    </w:lvl>
    <w:lvl w:ilvl="1" w:tplc="08090019">
      <w:start w:val="1"/>
      <w:numFmt w:val="upperLetter"/>
      <w:lvlText w:val="(%2)"/>
      <w:lvlJc w:val="left"/>
      <w:pPr>
        <w:tabs>
          <w:tab w:val="num" w:pos="1807"/>
        </w:tabs>
        <w:ind w:left="1807" w:hanging="540"/>
      </w:pPr>
      <w:rPr>
        <w:rFonts w:cs="Times New Roman" w:hint="default"/>
      </w:rPr>
    </w:lvl>
    <w:lvl w:ilvl="2" w:tplc="0809001B" w:tentative="1">
      <w:start w:val="1"/>
      <w:numFmt w:val="lowerRoman"/>
      <w:lvlText w:val="%3."/>
      <w:lvlJc w:val="right"/>
      <w:pPr>
        <w:tabs>
          <w:tab w:val="num" w:pos="2347"/>
        </w:tabs>
        <w:ind w:left="2347" w:hanging="180"/>
      </w:pPr>
      <w:rPr>
        <w:rFonts w:cs="Times New Roman"/>
      </w:rPr>
    </w:lvl>
    <w:lvl w:ilvl="3" w:tplc="0809000F" w:tentative="1">
      <w:start w:val="1"/>
      <w:numFmt w:val="decimal"/>
      <w:lvlText w:val="%4."/>
      <w:lvlJc w:val="left"/>
      <w:pPr>
        <w:tabs>
          <w:tab w:val="num" w:pos="3067"/>
        </w:tabs>
        <w:ind w:left="3067" w:hanging="360"/>
      </w:pPr>
      <w:rPr>
        <w:rFonts w:cs="Times New Roman"/>
      </w:rPr>
    </w:lvl>
    <w:lvl w:ilvl="4" w:tplc="08090019" w:tentative="1">
      <w:start w:val="1"/>
      <w:numFmt w:val="lowerLetter"/>
      <w:lvlText w:val="%5."/>
      <w:lvlJc w:val="left"/>
      <w:pPr>
        <w:tabs>
          <w:tab w:val="num" w:pos="3787"/>
        </w:tabs>
        <w:ind w:left="3787" w:hanging="360"/>
      </w:pPr>
      <w:rPr>
        <w:rFonts w:cs="Times New Roman"/>
      </w:rPr>
    </w:lvl>
    <w:lvl w:ilvl="5" w:tplc="0809001B" w:tentative="1">
      <w:start w:val="1"/>
      <w:numFmt w:val="lowerRoman"/>
      <w:lvlText w:val="%6."/>
      <w:lvlJc w:val="right"/>
      <w:pPr>
        <w:tabs>
          <w:tab w:val="num" w:pos="4507"/>
        </w:tabs>
        <w:ind w:left="4507" w:hanging="180"/>
      </w:pPr>
      <w:rPr>
        <w:rFonts w:cs="Times New Roman"/>
      </w:rPr>
    </w:lvl>
    <w:lvl w:ilvl="6" w:tplc="0809000F" w:tentative="1">
      <w:start w:val="1"/>
      <w:numFmt w:val="decimal"/>
      <w:lvlText w:val="%7."/>
      <w:lvlJc w:val="left"/>
      <w:pPr>
        <w:tabs>
          <w:tab w:val="num" w:pos="5227"/>
        </w:tabs>
        <w:ind w:left="5227" w:hanging="360"/>
      </w:pPr>
      <w:rPr>
        <w:rFonts w:cs="Times New Roman"/>
      </w:rPr>
    </w:lvl>
    <w:lvl w:ilvl="7" w:tplc="08090019" w:tentative="1">
      <w:start w:val="1"/>
      <w:numFmt w:val="lowerLetter"/>
      <w:lvlText w:val="%8."/>
      <w:lvlJc w:val="left"/>
      <w:pPr>
        <w:tabs>
          <w:tab w:val="num" w:pos="5947"/>
        </w:tabs>
        <w:ind w:left="5947" w:hanging="360"/>
      </w:pPr>
      <w:rPr>
        <w:rFonts w:cs="Times New Roman"/>
      </w:rPr>
    </w:lvl>
    <w:lvl w:ilvl="8" w:tplc="0809001B" w:tentative="1">
      <w:start w:val="1"/>
      <w:numFmt w:val="lowerRoman"/>
      <w:lvlText w:val="%9."/>
      <w:lvlJc w:val="right"/>
      <w:pPr>
        <w:tabs>
          <w:tab w:val="num" w:pos="6667"/>
        </w:tabs>
        <w:ind w:left="6667" w:hanging="180"/>
      </w:pPr>
      <w:rPr>
        <w:rFonts w:cs="Times New Roman"/>
      </w:rPr>
    </w:lvl>
  </w:abstractNum>
  <w:abstractNum w:abstractNumId="33" w15:restartNumberingAfterBreak="0">
    <w:nsid w:val="7BAF3D4A"/>
    <w:multiLevelType w:val="hybridMultilevel"/>
    <w:tmpl w:val="FF807600"/>
    <w:styleLink w:val="ImportedStyle20"/>
    <w:lvl w:ilvl="0" w:tplc="6A4A09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D6C1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D80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08C5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811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8458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32E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003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2DD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E486366"/>
    <w:multiLevelType w:val="hybridMultilevel"/>
    <w:tmpl w:val="133E6D96"/>
    <w:styleLink w:val="ImportedStyle1"/>
    <w:lvl w:ilvl="0" w:tplc="88FE1806">
      <w:start w:val="1"/>
      <w:numFmt w:val="bullet"/>
      <w:lvlText w:val="-"/>
      <w:lvlJc w:val="left"/>
      <w:pPr>
        <w:ind w:left="7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239EEC76">
      <w:start w:val="1"/>
      <w:numFmt w:val="bullet"/>
      <w:lvlText w:val="o"/>
      <w:lvlJc w:val="left"/>
      <w:pPr>
        <w:ind w:left="14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03AC41A8">
      <w:start w:val="1"/>
      <w:numFmt w:val="bullet"/>
      <w:lvlText w:val="▪"/>
      <w:lvlJc w:val="left"/>
      <w:pPr>
        <w:ind w:left="21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54AA6EB0">
      <w:start w:val="1"/>
      <w:numFmt w:val="bullet"/>
      <w:lvlText w:val="•"/>
      <w:lvlJc w:val="left"/>
      <w:pPr>
        <w:ind w:left="28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D798A1E6">
      <w:start w:val="1"/>
      <w:numFmt w:val="bullet"/>
      <w:lvlText w:val="o"/>
      <w:lvlJc w:val="left"/>
      <w:pPr>
        <w:ind w:left="36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84320406">
      <w:start w:val="1"/>
      <w:numFmt w:val="bullet"/>
      <w:lvlText w:val="▪"/>
      <w:lvlJc w:val="left"/>
      <w:pPr>
        <w:ind w:left="43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B038E6D6">
      <w:start w:val="1"/>
      <w:numFmt w:val="bullet"/>
      <w:lvlText w:val="•"/>
      <w:lvlJc w:val="left"/>
      <w:pPr>
        <w:ind w:left="50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1C16CB02">
      <w:start w:val="1"/>
      <w:numFmt w:val="bullet"/>
      <w:lvlText w:val="o"/>
      <w:lvlJc w:val="left"/>
      <w:pPr>
        <w:ind w:left="57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9B20AC6C">
      <w:start w:val="1"/>
      <w:numFmt w:val="bullet"/>
      <w:lvlText w:val="▪"/>
      <w:lvlJc w:val="left"/>
      <w:pPr>
        <w:ind w:left="64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8"/>
  </w:num>
  <w:num w:numId="3">
    <w:abstractNumId w:val="32"/>
  </w:num>
  <w:num w:numId="4">
    <w:abstractNumId w:val="23"/>
  </w:num>
  <w:num w:numId="5">
    <w:abstractNumId w:val="12"/>
  </w:num>
  <w:num w:numId="6">
    <w:abstractNumId w:val="31"/>
  </w:num>
  <w:num w:numId="7">
    <w:abstractNumId w:val="1"/>
  </w:num>
  <w:num w:numId="8">
    <w:abstractNumId w:val="0"/>
  </w:num>
  <w:num w:numId="9">
    <w:abstractNumId w:val="26"/>
  </w:num>
  <w:num w:numId="10">
    <w:abstractNumId w:val="27"/>
  </w:num>
  <w:num w:numId="11">
    <w:abstractNumId w:val="16"/>
  </w:num>
  <w:num w:numId="12">
    <w:abstractNumId w:val="4"/>
  </w:num>
  <w:num w:numId="13">
    <w:abstractNumId w:val="5"/>
  </w:num>
  <w:num w:numId="14">
    <w:abstractNumId w:val="29"/>
  </w:num>
  <w:num w:numId="15">
    <w:abstractNumId w:val="3"/>
  </w:num>
  <w:num w:numId="16">
    <w:abstractNumId w:val="25"/>
  </w:num>
  <w:num w:numId="17">
    <w:abstractNumId w:val="21"/>
  </w:num>
  <w:num w:numId="18">
    <w:abstractNumId w:val="11"/>
  </w:num>
  <w:num w:numId="19">
    <w:abstractNumId w:val="18"/>
  </w:num>
  <w:num w:numId="20">
    <w:abstractNumId w:val="14"/>
  </w:num>
  <w:num w:numId="21">
    <w:abstractNumId w:val="7"/>
  </w:num>
  <w:num w:numId="22">
    <w:abstractNumId w:val="7"/>
    <w:lvlOverride w:ilvl="0">
      <w:lvl w:ilvl="0" w:tplc="815C438E">
        <w:start w:val="1"/>
        <w:numFmt w:val="bullet"/>
        <w:lvlText w:val="-"/>
        <w:lvlJc w:val="left"/>
        <w:pPr>
          <w:ind w:left="240" w:hanging="24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F112CFA0">
        <w:start w:val="1"/>
        <w:numFmt w:val="bullet"/>
        <w:lvlText w:val="-"/>
        <w:lvlJc w:val="left"/>
        <w:pPr>
          <w:ind w:left="50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D1E5D98">
        <w:start w:val="1"/>
        <w:numFmt w:val="bullet"/>
        <w:lvlText w:val="-"/>
        <w:lvlJc w:val="left"/>
        <w:pPr>
          <w:ind w:left="74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80CC298">
        <w:start w:val="1"/>
        <w:numFmt w:val="bullet"/>
        <w:lvlText w:val="-"/>
        <w:lvlJc w:val="left"/>
        <w:pPr>
          <w:ind w:left="98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B4245438">
        <w:start w:val="1"/>
        <w:numFmt w:val="bullet"/>
        <w:lvlText w:val="-"/>
        <w:lvlJc w:val="left"/>
        <w:pPr>
          <w:ind w:left="122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4AA86E1E">
        <w:start w:val="1"/>
        <w:numFmt w:val="bullet"/>
        <w:lvlText w:val="-"/>
        <w:lvlJc w:val="left"/>
        <w:pPr>
          <w:ind w:left="146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E716F84E">
        <w:start w:val="1"/>
        <w:numFmt w:val="bullet"/>
        <w:lvlText w:val="-"/>
        <w:lvlJc w:val="left"/>
        <w:pPr>
          <w:ind w:left="170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52EA63BA">
        <w:start w:val="1"/>
        <w:numFmt w:val="bullet"/>
        <w:lvlText w:val="-"/>
        <w:lvlJc w:val="left"/>
        <w:pPr>
          <w:ind w:left="194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3830F7CC">
        <w:start w:val="1"/>
        <w:numFmt w:val="bullet"/>
        <w:lvlText w:val="-"/>
        <w:lvlJc w:val="left"/>
        <w:pPr>
          <w:ind w:left="2182" w:hanging="262"/>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23">
    <w:abstractNumId w:val="34"/>
  </w:num>
  <w:num w:numId="24">
    <w:abstractNumId w:val="19"/>
  </w:num>
  <w:num w:numId="25">
    <w:abstractNumId w:val="8"/>
  </w:num>
  <w:num w:numId="26">
    <w:abstractNumId w:val="13"/>
  </w:num>
  <w:num w:numId="27">
    <w:abstractNumId w:val="30"/>
  </w:num>
  <w:num w:numId="28">
    <w:abstractNumId w:val="17"/>
  </w:num>
  <w:num w:numId="29">
    <w:abstractNumId w:val="2"/>
  </w:num>
  <w:num w:numId="30">
    <w:abstractNumId w:val="20"/>
  </w:num>
  <w:num w:numId="31">
    <w:abstractNumId w:val="10"/>
  </w:num>
  <w:num w:numId="32">
    <w:abstractNumId w:val="24"/>
  </w:num>
  <w:num w:numId="33">
    <w:abstractNumId w:val="22"/>
  </w:num>
  <w:num w:numId="34">
    <w:abstractNumId w:val="15"/>
  </w:num>
  <w:num w:numId="35">
    <w:abstractNumId w:val="33"/>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04"/>
    <w:rsid w:val="000236FD"/>
    <w:rsid w:val="00055049"/>
    <w:rsid w:val="000658F1"/>
    <w:rsid w:val="000E3F6B"/>
    <w:rsid w:val="000F12AC"/>
    <w:rsid w:val="001142CE"/>
    <w:rsid w:val="001B75C9"/>
    <w:rsid w:val="001C22DE"/>
    <w:rsid w:val="001D020C"/>
    <w:rsid w:val="001D6209"/>
    <w:rsid w:val="00203ED3"/>
    <w:rsid w:val="002826D2"/>
    <w:rsid w:val="002C6037"/>
    <w:rsid w:val="002D17D1"/>
    <w:rsid w:val="0031737E"/>
    <w:rsid w:val="003F5FB1"/>
    <w:rsid w:val="00483839"/>
    <w:rsid w:val="004A2D79"/>
    <w:rsid w:val="004B6FC2"/>
    <w:rsid w:val="004F5D00"/>
    <w:rsid w:val="00592ECC"/>
    <w:rsid w:val="005A15F8"/>
    <w:rsid w:val="00610223"/>
    <w:rsid w:val="00687186"/>
    <w:rsid w:val="006B3326"/>
    <w:rsid w:val="007061B3"/>
    <w:rsid w:val="00751EF6"/>
    <w:rsid w:val="00784012"/>
    <w:rsid w:val="007870F6"/>
    <w:rsid w:val="007C7F6E"/>
    <w:rsid w:val="007F1BBD"/>
    <w:rsid w:val="00893401"/>
    <w:rsid w:val="008F0DB7"/>
    <w:rsid w:val="009133A4"/>
    <w:rsid w:val="009519FF"/>
    <w:rsid w:val="00985759"/>
    <w:rsid w:val="00A65537"/>
    <w:rsid w:val="00A75FD4"/>
    <w:rsid w:val="00A76604"/>
    <w:rsid w:val="00A918A6"/>
    <w:rsid w:val="00AB415C"/>
    <w:rsid w:val="00B372F1"/>
    <w:rsid w:val="00B77BFB"/>
    <w:rsid w:val="00BD4FBD"/>
    <w:rsid w:val="00C5616C"/>
    <w:rsid w:val="00D40E47"/>
    <w:rsid w:val="00DC085F"/>
    <w:rsid w:val="00E8250E"/>
    <w:rsid w:val="00EB4643"/>
    <w:rsid w:val="00ED36EA"/>
    <w:rsid w:val="00F831A0"/>
    <w:rsid w:val="00FF1468"/>
    <w:rsid w:val="00FF4C06"/>
    <w:rsid w:val="00F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5FC3"/>
  <w15:chartTrackingRefBased/>
  <w15:docId w15:val="{401B2AF7-3D7A-4B01-AD97-308CE5A4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04"/>
  </w:style>
  <w:style w:type="paragraph" w:styleId="Heading1">
    <w:name w:val="heading 1"/>
    <w:basedOn w:val="Normal"/>
    <w:next w:val="BankNormal"/>
    <w:link w:val="Heading1Char"/>
    <w:qFormat/>
    <w:rsid w:val="00A76604"/>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BankNormal"/>
    <w:link w:val="Heading2Char"/>
    <w:qFormat/>
    <w:rsid w:val="00A76604"/>
    <w:pPr>
      <w:keepNext/>
      <w:keepLines/>
      <w:spacing w:after="0" w:line="240" w:lineRule="auto"/>
      <w:jc w:val="center"/>
      <w:outlineLvl w:val="1"/>
    </w:pPr>
    <w:rPr>
      <w:rFonts w:ascii="Times New Roman" w:eastAsia="Times New Roman" w:hAnsi="Times New Roman" w:cs="Times New Roman"/>
      <w:b/>
      <w:smallCaps/>
      <w:sz w:val="24"/>
      <w:szCs w:val="20"/>
    </w:rPr>
  </w:style>
  <w:style w:type="paragraph" w:styleId="Heading3">
    <w:name w:val="heading 3"/>
    <w:basedOn w:val="Normal"/>
    <w:next w:val="BankNormal"/>
    <w:link w:val="Heading3Char"/>
    <w:qFormat/>
    <w:rsid w:val="00A76604"/>
    <w:pPr>
      <w:keepNext/>
      <w:keepLines/>
      <w:spacing w:after="240" w:line="240" w:lineRule="auto"/>
      <w:outlineLvl w:val="2"/>
    </w:pPr>
    <w:rPr>
      <w:rFonts w:ascii="Times New Roman" w:eastAsia="Times New Roman" w:hAnsi="Times New Roman" w:cs="Times New Roman"/>
      <w:b/>
      <w:sz w:val="24"/>
      <w:szCs w:val="20"/>
    </w:rPr>
  </w:style>
  <w:style w:type="paragraph" w:styleId="Heading4">
    <w:name w:val="heading 4"/>
    <w:aliases w:val=" Sub-Clause Sub-paragraph"/>
    <w:basedOn w:val="Normal"/>
    <w:next w:val="BankNormal"/>
    <w:link w:val="Heading4Char"/>
    <w:qFormat/>
    <w:rsid w:val="00A76604"/>
    <w:pPr>
      <w:keepNext/>
      <w:keepLines/>
      <w:spacing w:before="120" w:after="24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BankNormal"/>
    <w:link w:val="Heading5Char"/>
    <w:qFormat/>
    <w:rsid w:val="00A76604"/>
    <w:p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next w:val="BankNormal"/>
    <w:link w:val="Heading6Char"/>
    <w:qFormat/>
    <w:rsid w:val="00A76604"/>
    <w:pPr>
      <w:spacing w:after="240" w:line="240" w:lineRule="auto"/>
      <w:ind w:left="1440" w:hanging="720"/>
      <w:outlineLvl w:val="5"/>
    </w:pPr>
    <w:rPr>
      <w:rFonts w:ascii="Times New Roman" w:eastAsia="Times New Roman" w:hAnsi="Times New Roman" w:cs="Times New Roman"/>
      <w:sz w:val="24"/>
      <w:szCs w:val="20"/>
    </w:rPr>
  </w:style>
  <w:style w:type="paragraph" w:styleId="Heading7">
    <w:name w:val="heading 7"/>
    <w:basedOn w:val="Normal"/>
    <w:next w:val="BankNormal"/>
    <w:link w:val="Heading7Char"/>
    <w:qFormat/>
    <w:rsid w:val="00A76604"/>
    <w:pPr>
      <w:spacing w:after="240" w:line="240" w:lineRule="auto"/>
      <w:ind w:left="2160" w:hanging="720"/>
      <w:outlineLvl w:val="6"/>
    </w:pPr>
    <w:rPr>
      <w:rFonts w:ascii="Times New Roman" w:eastAsia="Times New Roman" w:hAnsi="Times New Roman" w:cs="Times New Roman"/>
      <w:sz w:val="24"/>
      <w:szCs w:val="20"/>
    </w:rPr>
  </w:style>
  <w:style w:type="paragraph" w:styleId="Heading8">
    <w:name w:val="heading 8"/>
    <w:basedOn w:val="Normal"/>
    <w:next w:val="BankNormal"/>
    <w:link w:val="Heading8Char"/>
    <w:qFormat/>
    <w:rsid w:val="00A76604"/>
    <w:pPr>
      <w:spacing w:after="240" w:line="240" w:lineRule="auto"/>
      <w:ind w:left="2880" w:hanging="720"/>
      <w:outlineLvl w:val="7"/>
    </w:pPr>
    <w:rPr>
      <w:rFonts w:ascii="Times New Roman" w:eastAsia="Times New Roman" w:hAnsi="Times New Roman" w:cs="Times New Roman"/>
      <w:sz w:val="24"/>
      <w:szCs w:val="20"/>
    </w:rPr>
  </w:style>
  <w:style w:type="paragraph" w:styleId="Heading9">
    <w:name w:val="heading 9"/>
    <w:basedOn w:val="Normal"/>
    <w:next w:val="BankNormal"/>
    <w:link w:val="Heading9Char"/>
    <w:qFormat/>
    <w:rsid w:val="00A76604"/>
    <w:pPr>
      <w:spacing w:after="240" w:line="240" w:lineRule="auto"/>
      <w:ind w:left="3600" w:hanging="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604"/>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A76604"/>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A76604"/>
    <w:rPr>
      <w:rFonts w:ascii="Times New Roman" w:eastAsia="Times New Roman" w:hAnsi="Times New Roman" w:cs="Times New Roman"/>
      <w:b/>
      <w:sz w:val="24"/>
      <w:szCs w:val="20"/>
    </w:rPr>
  </w:style>
  <w:style w:type="character" w:customStyle="1" w:styleId="Heading4Char">
    <w:name w:val="Heading 4 Char"/>
    <w:aliases w:val=" Sub-Clause Sub-paragraph Char"/>
    <w:basedOn w:val="DefaultParagraphFont"/>
    <w:link w:val="Heading4"/>
    <w:rsid w:val="00A7660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A766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7660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7660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7660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A76604"/>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A76604"/>
  </w:style>
  <w:style w:type="paragraph" w:customStyle="1" w:styleId="BankNormal">
    <w:name w:val="BankNormal"/>
    <w:basedOn w:val="Normal"/>
    <w:rsid w:val="00A76604"/>
    <w:pPr>
      <w:spacing w:after="240" w:line="240" w:lineRule="auto"/>
    </w:pPr>
    <w:rPr>
      <w:rFonts w:ascii="Times New Roman" w:eastAsia="Times New Roman" w:hAnsi="Times New Roman" w:cs="Times New Roman"/>
      <w:sz w:val="24"/>
      <w:szCs w:val="20"/>
    </w:rPr>
  </w:style>
  <w:style w:type="paragraph" w:customStyle="1" w:styleId="ChapterNumber">
    <w:name w:val="ChapterNumber"/>
    <w:basedOn w:val="Normal"/>
    <w:next w:val="Normal"/>
    <w:rsid w:val="00A76604"/>
    <w:pPr>
      <w:spacing w:after="36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A7660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76604"/>
    <w:rPr>
      <w:rFonts w:ascii="Times New Roman" w:eastAsia="Times New Roman" w:hAnsi="Times New Roman" w:cs="Times New Roman"/>
      <w:sz w:val="24"/>
      <w:szCs w:val="20"/>
    </w:rPr>
  </w:style>
  <w:style w:type="character" w:styleId="FootnoteReference">
    <w:name w:val="footnote reference"/>
    <w:uiPriority w:val="99"/>
    <w:semiHidden/>
    <w:rsid w:val="00A76604"/>
    <w:rPr>
      <w:rFonts w:ascii="Times New Roman" w:hAnsi="Times New Roman"/>
      <w:position w:val="0"/>
      <w:sz w:val="24"/>
      <w:vertAlign w:val="superscript"/>
    </w:rPr>
  </w:style>
  <w:style w:type="paragraph" w:styleId="FootnoteText">
    <w:name w:val="footnote text"/>
    <w:basedOn w:val="Normal"/>
    <w:link w:val="FootnoteTextChar"/>
    <w:uiPriority w:val="99"/>
    <w:semiHidden/>
    <w:rsid w:val="00A76604"/>
    <w:pPr>
      <w:spacing w:after="120" w:line="240" w:lineRule="auto"/>
      <w:ind w:left="432" w:hanging="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76604"/>
    <w:rPr>
      <w:rFonts w:ascii="Times New Roman" w:eastAsia="Times New Roman" w:hAnsi="Times New Roman" w:cs="Times New Roman"/>
      <w:sz w:val="20"/>
      <w:szCs w:val="20"/>
    </w:rPr>
  </w:style>
  <w:style w:type="paragraph" w:styleId="Header">
    <w:name w:val="header"/>
    <w:basedOn w:val="Normal"/>
    <w:link w:val="HeaderChar"/>
    <w:uiPriority w:val="99"/>
    <w:rsid w:val="00A7660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76604"/>
    <w:rPr>
      <w:rFonts w:ascii="Times New Roman" w:eastAsia="Times New Roman" w:hAnsi="Times New Roman" w:cs="Times New Roman"/>
      <w:sz w:val="24"/>
      <w:szCs w:val="20"/>
    </w:rPr>
  </w:style>
  <w:style w:type="paragraph" w:styleId="NormalIndent">
    <w:name w:val="Normal Indent"/>
    <w:basedOn w:val="Normal"/>
    <w:rsid w:val="00A76604"/>
    <w:pPr>
      <w:spacing w:after="0" w:line="240" w:lineRule="auto"/>
      <w:ind w:left="720"/>
    </w:pPr>
    <w:rPr>
      <w:rFonts w:ascii="Times New Roman" w:eastAsia="Times New Roman" w:hAnsi="Times New Roman" w:cs="Times New Roman"/>
      <w:sz w:val="24"/>
      <w:szCs w:val="20"/>
    </w:rPr>
  </w:style>
  <w:style w:type="paragraph" w:customStyle="1" w:styleId="TextBox">
    <w:name w:val="Text Box"/>
    <w:basedOn w:val="Normal"/>
    <w:rsid w:val="00A7660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Cs w:val="20"/>
    </w:rPr>
  </w:style>
  <w:style w:type="paragraph" w:customStyle="1" w:styleId="TextBoxdots">
    <w:name w:val="Text Box (dots)"/>
    <w:basedOn w:val="Normal"/>
    <w:rsid w:val="00A7660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rPr>
  </w:style>
  <w:style w:type="paragraph" w:customStyle="1" w:styleId="TextBoxFramed">
    <w:name w:val="Text Box Framed"/>
    <w:basedOn w:val="Normal"/>
    <w:rsid w:val="00A7660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rPr>
  </w:style>
  <w:style w:type="paragraph" w:customStyle="1" w:styleId="TextBoxUnframed">
    <w:name w:val="Text Box Unframed"/>
    <w:basedOn w:val="Normal"/>
    <w:rsid w:val="00A76604"/>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rPr>
  </w:style>
  <w:style w:type="paragraph" w:styleId="TOC1">
    <w:name w:val="toc 1"/>
    <w:basedOn w:val="Normal"/>
    <w:next w:val="Normal"/>
    <w:uiPriority w:val="39"/>
    <w:qFormat/>
    <w:rsid w:val="00A76604"/>
    <w:pPr>
      <w:tabs>
        <w:tab w:val="right" w:leader="dot" w:pos="9360"/>
      </w:tabs>
      <w:spacing w:after="0" w:line="240" w:lineRule="auto"/>
    </w:pPr>
    <w:rPr>
      <w:rFonts w:ascii="Times New Roman" w:eastAsia="Times New Roman" w:hAnsi="Times New Roman" w:cs="Times New Roman"/>
      <w:caps/>
      <w:sz w:val="24"/>
      <w:szCs w:val="20"/>
    </w:rPr>
  </w:style>
  <w:style w:type="paragraph" w:styleId="TOC2">
    <w:name w:val="toc 2"/>
    <w:basedOn w:val="Normal"/>
    <w:next w:val="Normal"/>
    <w:uiPriority w:val="39"/>
    <w:qFormat/>
    <w:rsid w:val="00A76604"/>
    <w:pPr>
      <w:tabs>
        <w:tab w:val="right" w:leader="dot" w:pos="9360"/>
      </w:tabs>
      <w:spacing w:after="0" w:line="240" w:lineRule="auto"/>
      <w:ind w:left="720"/>
    </w:pPr>
    <w:rPr>
      <w:rFonts w:ascii="Times New Roman" w:eastAsia="Times New Roman" w:hAnsi="Times New Roman" w:cs="Times New Roman"/>
      <w:smallCaps/>
      <w:sz w:val="24"/>
      <w:szCs w:val="20"/>
    </w:rPr>
  </w:style>
  <w:style w:type="paragraph" w:styleId="TOC3">
    <w:name w:val="toc 3"/>
    <w:basedOn w:val="Normal"/>
    <w:next w:val="Normal"/>
    <w:uiPriority w:val="39"/>
    <w:qFormat/>
    <w:rsid w:val="00A76604"/>
    <w:pPr>
      <w:tabs>
        <w:tab w:val="right" w:leader="dot" w:pos="9360"/>
      </w:tabs>
      <w:spacing w:after="0" w:line="240" w:lineRule="auto"/>
      <w:ind w:left="1440"/>
    </w:pPr>
    <w:rPr>
      <w:rFonts w:ascii="Times New Roman" w:eastAsia="Times New Roman" w:hAnsi="Times New Roman" w:cs="Times New Roman"/>
      <w:sz w:val="24"/>
      <w:szCs w:val="20"/>
    </w:rPr>
  </w:style>
  <w:style w:type="paragraph" w:styleId="TOC4">
    <w:name w:val="toc 4"/>
    <w:basedOn w:val="Normal"/>
    <w:next w:val="Normal"/>
    <w:uiPriority w:val="39"/>
    <w:rsid w:val="00A76604"/>
    <w:pPr>
      <w:tabs>
        <w:tab w:val="right" w:leader="dot" w:pos="9360"/>
      </w:tabs>
      <w:spacing w:after="0" w:line="240" w:lineRule="auto"/>
      <w:ind w:left="2160"/>
    </w:pPr>
    <w:rPr>
      <w:rFonts w:ascii="Times New Roman" w:eastAsia="Times New Roman" w:hAnsi="Times New Roman" w:cs="Times New Roman"/>
      <w:sz w:val="24"/>
      <w:szCs w:val="20"/>
    </w:rPr>
  </w:style>
  <w:style w:type="paragraph" w:styleId="TOC5">
    <w:name w:val="toc 5"/>
    <w:basedOn w:val="Normal"/>
    <w:next w:val="Normal"/>
    <w:semiHidden/>
    <w:rsid w:val="00A76604"/>
    <w:pPr>
      <w:tabs>
        <w:tab w:val="right" w:leader="dot" w:pos="9360"/>
      </w:tabs>
      <w:spacing w:after="0" w:line="240" w:lineRule="auto"/>
      <w:ind w:left="2880"/>
    </w:pPr>
    <w:rPr>
      <w:rFonts w:ascii="Times New Roman" w:eastAsia="Times New Roman" w:hAnsi="Times New Roman" w:cs="Times New Roman"/>
      <w:sz w:val="18"/>
      <w:szCs w:val="20"/>
    </w:rPr>
  </w:style>
  <w:style w:type="paragraph" w:customStyle="1" w:styleId="Heading1a">
    <w:name w:val="Heading 1a"/>
    <w:basedOn w:val="Heading1"/>
    <w:next w:val="BankNormal"/>
    <w:rsid w:val="00A76604"/>
    <w:pPr>
      <w:outlineLvl w:val="9"/>
    </w:pPr>
  </w:style>
  <w:style w:type="paragraph" w:styleId="TOC6">
    <w:name w:val="toc 6"/>
    <w:basedOn w:val="Normal"/>
    <w:next w:val="Normal"/>
    <w:semiHidden/>
    <w:rsid w:val="00A76604"/>
    <w:pPr>
      <w:tabs>
        <w:tab w:val="right" w:leader="dot" w:pos="9360"/>
      </w:tabs>
      <w:spacing w:after="0" w:line="240" w:lineRule="auto"/>
      <w:ind w:left="3600"/>
    </w:pPr>
    <w:rPr>
      <w:rFonts w:ascii="Times New Roman" w:eastAsia="Times New Roman" w:hAnsi="Times New Roman" w:cs="Times New Roman"/>
      <w:sz w:val="18"/>
      <w:szCs w:val="20"/>
    </w:rPr>
  </w:style>
  <w:style w:type="paragraph" w:styleId="TOC7">
    <w:name w:val="toc 7"/>
    <w:basedOn w:val="Normal"/>
    <w:next w:val="Normal"/>
    <w:semiHidden/>
    <w:rsid w:val="00A76604"/>
    <w:pPr>
      <w:tabs>
        <w:tab w:val="right" w:leader="dot" w:pos="9360"/>
      </w:tabs>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semiHidden/>
    <w:rsid w:val="00A76604"/>
    <w:pPr>
      <w:tabs>
        <w:tab w:val="right" w:leader="dot" w:pos="9360"/>
      </w:tabs>
      <w:spacing w:after="0" w:line="240" w:lineRule="auto"/>
      <w:ind w:left="1440"/>
    </w:pPr>
    <w:rPr>
      <w:rFonts w:ascii="Times New Roman" w:eastAsia="Times New Roman" w:hAnsi="Times New Roman" w:cs="Times New Roman"/>
      <w:sz w:val="18"/>
      <w:szCs w:val="20"/>
    </w:rPr>
  </w:style>
  <w:style w:type="paragraph" w:styleId="TOC9">
    <w:name w:val="toc 9"/>
    <w:basedOn w:val="Normal"/>
    <w:next w:val="Normal"/>
    <w:semiHidden/>
    <w:rsid w:val="00A76604"/>
    <w:pPr>
      <w:tabs>
        <w:tab w:val="right" w:leader="dot" w:pos="9360"/>
      </w:tabs>
      <w:spacing w:after="0" w:line="240" w:lineRule="auto"/>
      <w:ind w:left="1680"/>
    </w:pPr>
    <w:rPr>
      <w:rFonts w:ascii="Times New Roman" w:eastAsia="Times New Roman" w:hAnsi="Times New Roman" w:cs="Times New Roman"/>
      <w:sz w:val="18"/>
      <w:szCs w:val="20"/>
    </w:rPr>
  </w:style>
  <w:style w:type="paragraph" w:styleId="MacroText">
    <w:name w:val="macro"/>
    <w:link w:val="MacroTextChar"/>
    <w:semiHidden/>
    <w:rsid w:val="00A766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A76604"/>
    <w:rPr>
      <w:rFonts w:ascii="Times New Roman" w:eastAsia="Times New Roman" w:hAnsi="Times New Roman" w:cs="Times New Roman"/>
      <w:sz w:val="24"/>
      <w:szCs w:val="20"/>
    </w:rPr>
  </w:style>
  <w:style w:type="character" w:styleId="PageNumber">
    <w:name w:val="page number"/>
    <w:basedOn w:val="DefaultParagraphFont"/>
    <w:rsid w:val="00A76604"/>
  </w:style>
  <w:style w:type="paragraph" w:styleId="BodyText">
    <w:name w:val="Body Text"/>
    <w:basedOn w:val="Normal"/>
    <w:link w:val="BodyTextChar"/>
    <w:rsid w:val="00A76604"/>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76604"/>
    <w:rPr>
      <w:rFonts w:ascii="Times New Roman" w:eastAsia="Times New Roman" w:hAnsi="Times New Roman" w:cs="Times New Roman"/>
      <w:sz w:val="24"/>
      <w:szCs w:val="20"/>
    </w:rPr>
  </w:style>
  <w:style w:type="paragraph" w:styleId="Title">
    <w:name w:val="Title"/>
    <w:basedOn w:val="Normal"/>
    <w:link w:val="TitleChar"/>
    <w:qFormat/>
    <w:rsid w:val="00A76604"/>
    <w:pPr>
      <w:tabs>
        <w:tab w:val="right" w:leader="dot" w:pos="864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A76604"/>
    <w:rPr>
      <w:rFonts w:ascii="Times New Roman" w:eastAsia="Times New Roman" w:hAnsi="Times New Roman" w:cs="Times New Roman"/>
      <w:b/>
      <w:sz w:val="36"/>
      <w:szCs w:val="20"/>
    </w:rPr>
  </w:style>
  <w:style w:type="paragraph" w:styleId="BodyTextIndent">
    <w:name w:val="Body Text Indent"/>
    <w:basedOn w:val="Normal"/>
    <w:link w:val="BodyTextIndentChar"/>
    <w:rsid w:val="00A76604"/>
    <w:pPr>
      <w:spacing w:after="0" w:line="240" w:lineRule="auto"/>
      <w:ind w:left="144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76604"/>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A7660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76604"/>
    <w:rPr>
      <w:rFonts w:ascii="Tahoma" w:eastAsia="Times New Roman" w:hAnsi="Tahoma" w:cs="Tahoma"/>
      <w:sz w:val="16"/>
      <w:szCs w:val="16"/>
    </w:rPr>
  </w:style>
  <w:style w:type="paragraph" w:styleId="ListParagraph">
    <w:name w:val="List Paragraph"/>
    <w:basedOn w:val="Normal"/>
    <w:uiPriority w:val="99"/>
    <w:qFormat/>
    <w:rsid w:val="00A76604"/>
    <w:pPr>
      <w:spacing w:before="120" w:after="0" w:line="240" w:lineRule="auto"/>
      <w:ind w:left="720"/>
      <w:contextualSpacing/>
    </w:pPr>
    <w:rPr>
      <w:rFonts w:ascii="Times New Roman" w:eastAsia="Times New Roman" w:hAnsi="Times New Roman" w:cs="Times New Roman"/>
      <w:color w:val="000000"/>
      <w:spacing w:val="-2"/>
      <w:sz w:val="19"/>
      <w:szCs w:val="20"/>
    </w:rPr>
  </w:style>
  <w:style w:type="paragraph" w:styleId="BodyText2">
    <w:name w:val="Body Text 2"/>
    <w:basedOn w:val="Normal"/>
    <w:link w:val="BodyText2Char"/>
    <w:unhideWhenUsed/>
    <w:rsid w:val="00A76604"/>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76604"/>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A76604"/>
    <w:pPr>
      <w:keepLines w:val="0"/>
      <w:spacing w:after="60"/>
      <w:jc w:val="left"/>
      <w:outlineLvl w:val="9"/>
    </w:pPr>
    <w:rPr>
      <w:rFonts w:ascii="Cambria" w:hAnsi="Cambria"/>
      <w:bCs/>
      <w:kern w:val="32"/>
      <w:szCs w:val="32"/>
    </w:rPr>
  </w:style>
  <w:style w:type="paragraph" w:customStyle="1" w:styleId="Outline1">
    <w:name w:val="Outline1"/>
    <w:basedOn w:val="Outline"/>
    <w:next w:val="Outline2"/>
    <w:rsid w:val="00A76604"/>
  </w:style>
  <w:style w:type="paragraph" w:customStyle="1" w:styleId="Outline">
    <w:name w:val="Outline"/>
    <w:basedOn w:val="Normal"/>
    <w:rsid w:val="00A76604"/>
    <w:pPr>
      <w:spacing w:before="240" w:after="0" w:line="240" w:lineRule="auto"/>
    </w:pPr>
    <w:rPr>
      <w:rFonts w:ascii="Times New Roman" w:eastAsia="Times New Roman" w:hAnsi="Times New Roman" w:cs="Times New Roman"/>
      <w:kern w:val="28"/>
      <w:sz w:val="24"/>
      <w:szCs w:val="24"/>
    </w:rPr>
  </w:style>
  <w:style w:type="paragraph" w:customStyle="1" w:styleId="Outline2">
    <w:name w:val="Outline2"/>
    <w:basedOn w:val="Normal"/>
    <w:rsid w:val="00A76604"/>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A76604"/>
    <w:pPr>
      <w:numPr>
        <w:numId w:val="6"/>
      </w:numPr>
      <w:tabs>
        <w:tab w:val="clear" w:pos="360"/>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A76604"/>
    <w:pPr>
      <w:tabs>
        <w:tab w:val="num" w:pos="360"/>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A76604"/>
    <w:pPr>
      <w:tabs>
        <w:tab w:val="num" w:pos="360"/>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List">
    <w:name w:val="List"/>
    <w:basedOn w:val="Normal"/>
    <w:rsid w:val="00A76604"/>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A76604"/>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A76604"/>
    <w:pPr>
      <w:spacing w:after="0" w:line="240" w:lineRule="auto"/>
      <w:ind w:left="1080" w:hanging="360"/>
    </w:pPr>
    <w:rPr>
      <w:rFonts w:ascii="Times New Roman" w:eastAsia="Times New Roman" w:hAnsi="Times New Roman" w:cs="Times New Roman"/>
      <w:sz w:val="24"/>
      <w:szCs w:val="24"/>
    </w:rPr>
  </w:style>
  <w:style w:type="paragraph" w:styleId="MessageHeader">
    <w:name w:val="Message Header"/>
    <w:basedOn w:val="Normal"/>
    <w:link w:val="MessageHeaderChar"/>
    <w:rsid w:val="00A766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A76604"/>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A76604"/>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A76604"/>
    <w:rPr>
      <w:rFonts w:ascii="Times New Roman" w:eastAsia="Times New Roman" w:hAnsi="Times New Roman" w:cs="Times New Roman"/>
      <w:sz w:val="24"/>
      <w:szCs w:val="24"/>
    </w:rPr>
  </w:style>
  <w:style w:type="paragraph" w:styleId="Closing">
    <w:name w:val="Closing"/>
    <w:basedOn w:val="Normal"/>
    <w:link w:val="ClosingChar"/>
    <w:rsid w:val="00A76604"/>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A76604"/>
    <w:rPr>
      <w:rFonts w:ascii="Times New Roman" w:eastAsia="Times New Roman" w:hAnsi="Times New Roman" w:cs="Times New Roman"/>
      <w:sz w:val="24"/>
      <w:szCs w:val="24"/>
    </w:rPr>
  </w:style>
  <w:style w:type="paragraph" w:styleId="Date">
    <w:name w:val="Date"/>
    <w:basedOn w:val="Normal"/>
    <w:next w:val="Normal"/>
    <w:link w:val="DateChar"/>
    <w:rsid w:val="00A7660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76604"/>
    <w:rPr>
      <w:rFonts w:ascii="Times New Roman" w:eastAsia="Times New Roman" w:hAnsi="Times New Roman" w:cs="Times New Roman"/>
      <w:sz w:val="24"/>
      <w:szCs w:val="24"/>
    </w:rPr>
  </w:style>
  <w:style w:type="paragraph" w:styleId="ListContinue">
    <w:name w:val="List Continue"/>
    <w:basedOn w:val="Normal"/>
    <w:rsid w:val="00A76604"/>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rsid w:val="00A76604"/>
    <w:pPr>
      <w:spacing w:after="120" w:line="240" w:lineRule="auto"/>
      <w:ind w:left="720"/>
    </w:pPr>
    <w:rPr>
      <w:rFonts w:ascii="Times New Roman" w:eastAsia="Times New Roman" w:hAnsi="Times New Roman" w:cs="Times New Roman"/>
      <w:sz w:val="24"/>
      <w:szCs w:val="24"/>
    </w:rPr>
  </w:style>
  <w:style w:type="paragraph" w:styleId="ListContinue3">
    <w:name w:val="List Continue 3"/>
    <w:basedOn w:val="Normal"/>
    <w:rsid w:val="00A76604"/>
    <w:pPr>
      <w:spacing w:after="120" w:line="240" w:lineRule="auto"/>
      <w:ind w:left="1080"/>
    </w:pPr>
    <w:rPr>
      <w:rFonts w:ascii="Times New Roman" w:eastAsia="Times New Roman" w:hAnsi="Times New Roman" w:cs="Times New Roman"/>
      <w:sz w:val="24"/>
      <w:szCs w:val="24"/>
    </w:rPr>
  </w:style>
  <w:style w:type="paragraph" w:styleId="Signature">
    <w:name w:val="Signature"/>
    <w:basedOn w:val="Normal"/>
    <w:link w:val="SignatureChar"/>
    <w:rsid w:val="00A76604"/>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76604"/>
    <w:rPr>
      <w:rFonts w:ascii="Times New Roman" w:eastAsia="Times New Roman" w:hAnsi="Times New Roman" w:cs="Times New Roman"/>
      <w:sz w:val="24"/>
      <w:szCs w:val="24"/>
    </w:rPr>
  </w:style>
  <w:style w:type="paragraph" w:customStyle="1" w:styleId="ReferenceLine">
    <w:name w:val="Reference Line"/>
    <w:basedOn w:val="BodyText"/>
    <w:rsid w:val="00A76604"/>
    <w:pPr>
      <w:numPr>
        <w:ilvl w:val="2"/>
      </w:numPr>
      <w:tabs>
        <w:tab w:val="center" w:pos="4680"/>
      </w:tabs>
      <w:suppressAutoHyphens w:val="0"/>
      <w:spacing w:after="0" w:line="275" w:lineRule="atLeast"/>
      <w:jc w:val="center"/>
    </w:pPr>
    <w:rPr>
      <w:b/>
      <w:szCs w:val="24"/>
    </w:rPr>
  </w:style>
  <w:style w:type="paragraph" w:styleId="BodyTextIndent2">
    <w:name w:val="Body Text Indent 2"/>
    <w:basedOn w:val="Normal"/>
    <w:link w:val="BodyTextIndent2Char"/>
    <w:rsid w:val="00A76604"/>
    <w:pPr>
      <w:spacing w:after="0" w:line="240" w:lineRule="auto"/>
      <w:ind w:left="144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76604"/>
    <w:rPr>
      <w:rFonts w:ascii="Times New Roman" w:eastAsia="Times New Roman" w:hAnsi="Times New Roman" w:cs="Times New Roman"/>
      <w:sz w:val="24"/>
      <w:szCs w:val="24"/>
    </w:rPr>
  </w:style>
  <w:style w:type="paragraph" w:customStyle="1" w:styleId="0Normal">
    <w:name w:val="!0 Normal"/>
    <w:rsid w:val="00A76604"/>
    <w:pPr>
      <w:spacing w:after="0" w:line="240" w:lineRule="auto"/>
    </w:pPr>
    <w:rPr>
      <w:rFonts w:ascii="Times New Roman" w:eastAsia="Times New Roman" w:hAnsi="Times New Roman" w:cs="Times New Roman"/>
      <w:sz w:val="20"/>
      <w:szCs w:val="20"/>
      <w:lang w:val="en-GB"/>
    </w:rPr>
  </w:style>
  <w:style w:type="paragraph" w:styleId="ListBullet2">
    <w:name w:val="List Bullet 2"/>
    <w:basedOn w:val="Normal"/>
    <w:autoRedefine/>
    <w:rsid w:val="00A76604"/>
    <w:pPr>
      <w:tabs>
        <w:tab w:val="num" w:pos="720"/>
      </w:tabs>
      <w:spacing w:after="0" w:line="240" w:lineRule="auto"/>
      <w:ind w:left="720" w:hanging="360"/>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A76604"/>
    <w:pPr>
      <w:spacing w:after="0" w:line="240" w:lineRule="auto"/>
      <w:ind w:left="216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76604"/>
    <w:rPr>
      <w:rFonts w:ascii="Times New Roman" w:eastAsia="Times New Roman" w:hAnsi="Times New Roman" w:cs="Times New Roman"/>
      <w:sz w:val="24"/>
      <w:szCs w:val="24"/>
    </w:rPr>
  </w:style>
  <w:style w:type="paragraph" w:styleId="Caption">
    <w:name w:val="caption"/>
    <w:basedOn w:val="Normal"/>
    <w:next w:val="Normal"/>
    <w:qFormat/>
    <w:rsid w:val="00A76604"/>
    <w:pPr>
      <w:spacing w:before="120" w:after="120" w:line="240" w:lineRule="auto"/>
    </w:pPr>
    <w:rPr>
      <w:rFonts w:ascii="Times New Roman" w:eastAsia="Times New Roman" w:hAnsi="Times New Roman" w:cs="Times New Roman"/>
      <w:b/>
      <w:sz w:val="24"/>
      <w:szCs w:val="24"/>
    </w:rPr>
  </w:style>
  <w:style w:type="paragraph" w:styleId="BodyText3">
    <w:name w:val="Body Text 3"/>
    <w:basedOn w:val="Normal"/>
    <w:link w:val="BodyText3Char"/>
    <w:rsid w:val="00A76604"/>
    <w:pPr>
      <w:spacing w:after="0" w:line="240" w:lineRule="atLeast"/>
    </w:pPr>
    <w:rPr>
      <w:rFonts w:ascii="Times New Roman" w:eastAsia="Times New Roman" w:hAnsi="Times New Roman" w:cs="Times New Roman"/>
      <w:snapToGrid w:val="0"/>
      <w:color w:val="000000"/>
      <w:sz w:val="24"/>
      <w:szCs w:val="24"/>
    </w:rPr>
  </w:style>
  <w:style w:type="character" w:customStyle="1" w:styleId="BodyText3Char">
    <w:name w:val="Body Text 3 Char"/>
    <w:basedOn w:val="DefaultParagraphFont"/>
    <w:link w:val="BodyText3"/>
    <w:rsid w:val="00A76604"/>
    <w:rPr>
      <w:rFonts w:ascii="Times New Roman" w:eastAsia="Times New Roman" w:hAnsi="Times New Roman" w:cs="Times New Roman"/>
      <w:snapToGrid w:val="0"/>
      <w:color w:val="000000"/>
      <w:sz w:val="24"/>
      <w:szCs w:val="24"/>
    </w:rPr>
  </w:style>
  <w:style w:type="paragraph" w:styleId="NormalWeb">
    <w:name w:val="Normal (Web)"/>
    <w:basedOn w:val="Normal"/>
    <w:rsid w:val="00A76604"/>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A76604"/>
    <w:rPr>
      <w:color w:val="0000FF"/>
      <w:u w:val="single"/>
    </w:rPr>
  </w:style>
  <w:style w:type="paragraph" w:styleId="BlockText">
    <w:name w:val="Block Text"/>
    <w:basedOn w:val="Normal"/>
    <w:rsid w:val="00A76604"/>
    <w:pPr>
      <w:numPr>
        <w:ilvl w:val="12"/>
      </w:numPr>
      <w:spacing w:before="160" w:after="0" w:line="240" w:lineRule="auto"/>
      <w:ind w:left="1260" w:right="-72" w:hanging="1260"/>
      <w:jc w:val="both"/>
    </w:pPr>
    <w:rPr>
      <w:rFonts w:ascii="Times New Roman" w:eastAsia="Times New Roman" w:hAnsi="Times New Roman" w:cs="Times New Roman"/>
      <w:sz w:val="24"/>
      <w:szCs w:val="20"/>
    </w:rPr>
  </w:style>
  <w:style w:type="paragraph" w:customStyle="1" w:styleId="MainParanoChapter">
    <w:name w:val="Main Para no Chapter #"/>
    <w:basedOn w:val="Normal"/>
    <w:rsid w:val="00A76604"/>
    <w:pPr>
      <w:tabs>
        <w:tab w:val="num" w:pos="360"/>
      </w:tabs>
      <w:spacing w:after="240" w:line="240" w:lineRule="auto"/>
      <w:outlineLvl w:val="1"/>
    </w:pPr>
    <w:rPr>
      <w:rFonts w:ascii="Times New Roman" w:eastAsia="Times New Roman" w:hAnsi="Times New Roman" w:cs="Times New Roman"/>
      <w:szCs w:val="24"/>
    </w:rPr>
  </w:style>
  <w:style w:type="paragraph" w:customStyle="1" w:styleId="Referencestyle">
    <w:name w:val="Reference style"/>
    <w:basedOn w:val="Normal"/>
    <w:rsid w:val="00A76604"/>
    <w:pPr>
      <w:spacing w:after="0" w:line="240" w:lineRule="auto"/>
    </w:pPr>
    <w:rPr>
      <w:rFonts w:ascii="Times New Roman" w:eastAsia="Times New Roman" w:hAnsi="Times New Roman" w:cs="Times New Roman"/>
      <w:sz w:val="24"/>
      <w:szCs w:val="20"/>
    </w:rPr>
  </w:style>
  <w:style w:type="paragraph" w:customStyle="1" w:styleId="P1-SSFlushLeft">
    <w:name w:val="P1-SS Flush Left"/>
    <w:basedOn w:val="Normal"/>
    <w:rsid w:val="00A76604"/>
    <w:pPr>
      <w:spacing w:after="240" w:line="240" w:lineRule="auto"/>
      <w:jc w:val="both"/>
    </w:pPr>
    <w:rPr>
      <w:rFonts w:ascii="Times New Roman" w:eastAsia="Times New Roman" w:hAnsi="Times New Roman" w:cs="Times New Roman"/>
      <w:sz w:val="24"/>
      <w:szCs w:val="20"/>
    </w:rPr>
  </w:style>
  <w:style w:type="paragraph" w:customStyle="1" w:styleId="Formletterhead">
    <w:name w:val="Form: letterhead"/>
    <w:basedOn w:val="Referencestyle"/>
    <w:rsid w:val="00A76604"/>
    <w:pPr>
      <w:tabs>
        <w:tab w:val="left" w:pos="5130"/>
        <w:tab w:val="left" w:pos="7290"/>
      </w:tabs>
      <w:ind w:left="180"/>
    </w:pPr>
    <w:rPr>
      <w:rFonts w:ascii="Arial" w:hAnsi="Arial"/>
      <w:sz w:val="28"/>
    </w:rPr>
  </w:style>
  <w:style w:type="character" w:styleId="FollowedHyperlink">
    <w:name w:val="FollowedHyperlink"/>
    <w:rsid w:val="00A76604"/>
    <w:rPr>
      <w:color w:val="800080"/>
      <w:u w:val="single"/>
    </w:rPr>
  </w:style>
  <w:style w:type="paragraph" w:styleId="HTMLPreformatted">
    <w:name w:val="HTML Preformatted"/>
    <w:basedOn w:val="Normal"/>
    <w:link w:val="HTMLPreformattedChar"/>
    <w:rsid w:val="00A7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A76604"/>
    <w:rPr>
      <w:rFonts w:ascii="Arial Unicode MS" w:eastAsia="Arial Unicode MS" w:hAnsi="Arial Unicode MS" w:cs="Arial Unicode MS"/>
      <w:sz w:val="20"/>
      <w:szCs w:val="20"/>
    </w:rPr>
  </w:style>
  <w:style w:type="paragraph" w:customStyle="1" w:styleId="BodyText21">
    <w:name w:val="Body Text 21"/>
    <w:basedOn w:val="Normal"/>
    <w:rsid w:val="00A7660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styleId="HTMLTypewriter">
    <w:name w:val="HTML Typewriter"/>
    <w:rsid w:val="00A76604"/>
    <w:rPr>
      <w:rFonts w:ascii="Courier New" w:eastAsia="Times New Roman" w:hAnsi="Courier New" w:cs="Courier New"/>
      <w:sz w:val="24"/>
      <w:szCs w:val="24"/>
    </w:rPr>
  </w:style>
  <w:style w:type="paragraph" w:customStyle="1" w:styleId="Clauses">
    <w:name w:val="Clauses"/>
    <w:basedOn w:val="Normal"/>
    <w:rsid w:val="00A76604"/>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A76604"/>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A76604"/>
    <w:pPr>
      <w:tabs>
        <w:tab w:val="clear" w:pos="1418"/>
        <w:tab w:val="clear" w:pos="1712"/>
        <w:tab w:val="left" w:pos="1843"/>
        <w:tab w:val="num" w:pos="2498"/>
      </w:tabs>
      <w:ind w:left="1843" w:hanging="425"/>
    </w:pPr>
  </w:style>
  <w:style w:type="paragraph" w:customStyle="1" w:styleId="Normal1">
    <w:name w:val="Normal(1)"/>
    <w:basedOn w:val="Normal"/>
    <w:rsid w:val="00A76604"/>
    <w:pPr>
      <w:tabs>
        <w:tab w:val="num" w:pos="1412"/>
      </w:tabs>
      <w:spacing w:after="120" w:line="240" w:lineRule="auto"/>
      <w:ind w:left="1412" w:hanging="360"/>
      <w:jc w:val="both"/>
    </w:pPr>
    <w:rPr>
      <w:rFonts w:ascii="Times New Roman" w:eastAsia="Times New Roman" w:hAnsi="Times New Roman" w:cs="Times New Roman"/>
      <w:sz w:val="24"/>
      <w:szCs w:val="20"/>
      <w:lang w:val="en-GB" w:eastAsia="en-GB"/>
    </w:rPr>
  </w:style>
  <w:style w:type="paragraph" w:customStyle="1" w:styleId="xl26">
    <w:name w:val="xl26"/>
    <w:basedOn w:val="Normal"/>
    <w:rsid w:val="00A76604"/>
    <w:pPr>
      <w:spacing w:before="100" w:beforeAutospacing="1" w:after="100" w:afterAutospacing="1" w:line="240" w:lineRule="auto"/>
    </w:pPr>
    <w:rPr>
      <w:rFonts w:ascii="Times New Roman" w:eastAsia="Arial Unicode MS" w:hAnsi="Times New Roman" w:cs="Times New Roman"/>
      <w:b/>
      <w:bCs/>
      <w:sz w:val="24"/>
      <w:szCs w:val="24"/>
      <w:lang w:val="it-IT" w:eastAsia="it-IT"/>
    </w:rPr>
  </w:style>
  <w:style w:type="paragraph" w:customStyle="1" w:styleId="xl143">
    <w:name w:val="xl143"/>
    <w:basedOn w:val="Normal"/>
    <w:rsid w:val="00A76604"/>
    <w:pPr>
      <w:pBdr>
        <w:left w:val="single" w:sz="4" w:space="0" w:color="auto"/>
        <w:right w:val="single" w:sz="4" w:space="0" w:color="000000"/>
      </w:pBdr>
      <w:spacing w:before="100" w:beforeAutospacing="1" w:after="100" w:afterAutospacing="1" w:line="240" w:lineRule="auto"/>
    </w:pPr>
    <w:rPr>
      <w:rFonts w:ascii="Times New Roman" w:eastAsia="Arial Unicode MS" w:hAnsi="Times New Roman" w:cs="Times New Roman"/>
      <w:b/>
      <w:bCs/>
      <w:sz w:val="20"/>
      <w:szCs w:val="20"/>
      <w:u w:val="single"/>
      <w:lang w:val="it-IT" w:eastAsia="it-IT"/>
    </w:rPr>
  </w:style>
  <w:style w:type="paragraph" w:customStyle="1" w:styleId="xl41">
    <w:name w:val="xl41"/>
    <w:basedOn w:val="Normal"/>
    <w:rsid w:val="00A76604"/>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styleId="Subtitle">
    <w:name w:val="Subtitle"/>
    <w:basedOn w:val="Normal"/>
    <w:link w:val="SubtitleChar"/>
    <w:qFormat/>
    <w:rsid w:val="00A7660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76604"/>
    <w:rPr>
      <w:rFonts w:ascii="Arial" w:eastAsia="Times New Roman" w:hAnsi="Arial" w:cs="Arial"/>
      <w:sz w:val="24"/>
      <w:szCs w:val="24"/>
    </w:rPr>
  </w:style>
  <w:style w:type="paragraph" w:customStyle="1" w:styleId="A1-Heading1">
    <w:name w:val="A1-Heading1"/>
    <w:basedOn w:val="Heading1"/>
    <w:rsid w:val="00A76604"/>
    <w:pPr>
      <w:keepNext w:val="0"/>
      <w:keepLines w:val="0"/>
    </w:pPr>
    <w:rPr>
      <w:rFonts w:ascii="Times New Roman" w:hAnsi="Times New Roman"/>
    </w:rPr>
  </w:style>
  <w:style w:type="paragraph" w:customStyle="1" w:styleId="A1-Heading2">
    <w:name w:val="A1-Heading2"/>
    <w:basedOn w:val="Heading2"/>
    <w:rsid w:val="00A76604"/>
    <w:pPr>
      <w:keepNext w:val="0"/>
      <w:keepLines w:val="0"/>
      <w:ind w:left="720" w:hanging="720"/>
    </w:pPr>
    <w:rPr>
      <w:bCs/>
      <w:szCs w:val="24"/>
    </w:rPr>
  </w:style>
  <w:style w:type="paragraph" w:customStyle="1" w:styleId="A2-Heading1">
    <w:name w:val="A2-Heading 1"/>
    <w:basedOn w:val="Heading1"/>
    <w:rsid w:val="00A76604"/>
    <w:pPr>
      <w:keepNext w:val="0"/>
      <w:keepLines w:val="0"/>
      <w:numPr>
        <w:ilvl w:val="12"/>
      </w:numPr>
      <w:spacing w:before="0" w:after="0"/>
    </w:pPr>
    <w:rPr>
      <w:szCs w:val="24"/>
    </w:rPr>
  </w:style>
  <w:style w:type="paragraph" w:customStyle="1" w:styleId="A2-Heading2">
    <w:name w:val="A2-Heading 2"/>
    <w:basedOn w:val="Heading2"/>
    <w:rsid w:val="00A76604"/>
    <w:pPr>
      <w:keepLines w:val="0"/>
      <w:numPr>
        <w:ilvl w:val="12"/>
      </w:numPr>
    </w:pPr>
    <w:rPr>
      <w:bCs/>
      <w:szCs w:val="24"/>
    </w:rPr>
  </w:style>
  <w:style w:type="paragraph" w:customStyle="1" w:styleId="A1-Heading3">
    <w:name w:val="A1-Heading 3"/>
    <w:basedOn w:val="Heading3"/>
    <w:rsid w:val="00A76604"/>
    <w:pPr>
      <w:keepNext w:val="0"/>
      <w:keepLines w:val="0"/>
      <w:tabs>
        <w:tab w:val="left" w:pos="540"/>
      </w:tabs>
      <w:spacing w:after="0"/>
      <w:ind w:left="533" w:right="-29" w:hanging="533"/>
    </w:pPr>
    <w:rPr>
      <w:bCs/>
      <w:szCs w:val="24"/>
    </w:rPr>
  </w:style>
  <w:style w:type="paragraph" w:customStyle="1" w:styleId="A1-Heading4">
    <w:name w:val="A1-Heading 4"/>
    <w:basedOn w:val="Heading4"/>
    <w:rsid w:val="00A76604"/>
    <w:pPr>
      <w:keepNext w:val="0"/>
      <w:keepLines w:val="0"/>
      <w:tabs>
        <w:tab w:val="left" w:pos="720"/>
        <w:tab w:val="left" w:pos="1062"/>
        <w:tab w:val="right" w:leader="dot" w:pos="8640"/>
      </w:tabs>
      <w:spacing w:before="0" w:after="0"/>
      <w:ind w:left="1062" w:hanging="720"/>
    </w:pPr>
    <w:rPr>
      <w:bCs/>
      <w:i w:val="0"/>
      <w:szCs w:val="24"/>
    </w:rPr>
  </w:style>
  <w:style w:type="paragraph" w:customStyle="1" w:styleId="A2-Heading3">
    <w:name w:val="A2-Heading 3"/>
    <w:basedOn w:val="Heading3"/>
    <w:rsid w:val="00A76604"/>
    <w:pPr>
      <w:keepNext w:val="0"/>
      <w:keepLines w:val="0"/>
      <w:tabs>
        <w:tab w:val="left" w:pos="540"/>
      </w:tabs>
      <w:spacing w:after="0"/>
      <w:ind w:left="539" w:right="-34" w:hanging="539"/>
    </w:pPr>
    <w:rPr>
      <w:bCs/>
      <w:szCs w:val="24"/>
    </w:rPr>
  </w:style>
  <w:style w:type="paragraph" w:customStyle="1" w:styleId="Text2">
    <w:name w:val="Text 2"/>
    <w:basedOn w:val="Normal"/>
    <w:rsid w:val="00A76604"/>
    <w:pPr>
      <w:tabs>
        <w:tab w:val="left" w:pos="2161"/>
      </w:tabs>
      <w:spacing w:after="240" w:line="240" w:lineRule="auto"/>
      <w:ind w:left="1202"/>
      <w:jc w:val="both"/>
    </w:pPr>
    <w:rPr>
      <w:rFonts w:ascii="Arial" w:eastAsia="Times New Roman" w:hAnsi="Arial" w:cs="Times New Roman"/>
      <w:sz w:val="20"/>
      <w:szCs w:val="20"/>
      <w:lang w:val="en-GB"/>
    </w:rPr>
  </w:style>
  <w:style w:type="character" w:customStyle="1" w:styleId="CommentTextChar">
    <w:name w:val="Comment Text Char"/>
    <w:link w:val="CommentText"/>
    <w:semiHidden/>
    <w:rsid w:val="00A76604"/>
    <w:rPr>
      <w:rFonts w:ascii="Arial" w:hAnsi="Arial"/>
    </w:rPr>
  </w:style>
  <w:style w:type="paragraph" w:styleId="CommentText">
    <w:name w:val="annotation text"/>
    <w:basedOn w:val="Normal"/>
    <w:link w:val="CommentTextChar"/>
    <w:semiHidden/>
    <w:rsid w:val="00A76604"/>
    <w:pPr>
      <w:spacing w:after="240" w:line="240" w:lineRule="auto"/>
      <w:jc w:val="both"/>
    </w:pPr>
    <w:rPr>
      <w:rFonts w:ascii="Arial" w:hAnsi="Arial"/>
    </w:rPr>
  </w:style>
  <w:style w:type="character" w:customStyle="1" w:styleId="CommentTextChar1">
    <w:name w:val="Comment Text Char1"/>
    <w:basedOn w:val="DefaultParagraphFont"/>
    <w:uiPriority w:val="99"/>
    <w:semiHidden/>
    <w:rsid w:val="00A76604"/>
    <w:rPr>
      <w:sz w:val="20"/>
      <w:szCs w:val="20"/>
    </w:rPr>
  </w:style>
  <w:style w:type="paragraph" w:styleId="ListBullet">
    <w:name w:val="List Bullet"/>
    <w:basedOn w:val="Normal"/>
    <w:autoRedefine/>
    <w:rsid w:val="00A76604"/>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ABLOCKPARA">
    <w:name w:val="A BLOCK PARA"/>
    <w:basedOn w:val="Normal"/>
    <w:rsid w:val="00A76604"/>
    <w:pPr>
      <w:spacing w:after="0" w:line="240" w:lineRule="auto"/>
    </w:pPr>
    <w:rPr>
      <w:rFonts w:ascii="Book Antiqua" w:eastAsia="Times New Roman" w:hAnsi="Book Antiqua" w:cs="Times New Roman"/>
      <w:szCs w:val="20"/>
    </w:rPr>
  </w:style>
  <w:style w:type="paragraph" w:customStyle="1" w:styleId="DefaultParagraphFontParaChar">
    <w:name w:val="Default Paragraph Font Para Char"/>
    <w:basedOn w:val="Normal"/>
    <w:rsid w:val="00A76604"/>
    <w:pPr>
      <w:numPr>
        <w:numId w:val="8"/>
      </w:numPr>
      <w:tabs>
        <w:tab w:val="clear" w:pos="360"/>
      </w:tabs>
      <w:spacing w:line="240" w:lineRule="exact"/>
      <w:ind w:left="0" w:firstLine="0"/>
    </w:pPr>
    <w:rPr>
      <w:rFonts w:ascii="Arial" w:eastAsia="Times New Roman" w:hAnsi="Arial" w:cs="Times New Roman"/>
      <w:kern w:val="16"/>
      <w:sz w:val="20"/>
      <w:szCs w:val="20"/>
    </w:rPr>
  </w:style>
  <w:style w:type="paragraph" w:customStyle="1" w:styleId="Char">
    <w:name w:val="Char"/>
    <w:basedOn w:val="Normal"/>
    <w:next w:val="Normal"/>
    <w:rsid w:val="00A76604"/>
    <w:pPr>
      <w:spacing w:line="240" w:lineRule="exact"/>
    </w:pPr>
    <w:rPr>
      <w:rFonts w:ascii="Tahoma" w:eastAsia="Times New Roman" w:hAnsi="Tahoma" w:cs="Times New Roman"/>
      <w:sz w:val="24"/>
      <w:szCs w:val="20"/>
    </w:rPr>
  </w:style>
  <w:style w:type="paragraph" w:customStyle="1" w:styleId="Fett1">
    <w:name w:val="Fett1"/>
    <w:basedOn w:val="Normal"/>
    <w:rsid w:val="00A76604"/>
    <w:pPr>
      <w:spacing w:after="0" w:line="240" w:lineRule="auto"/>
    </w:pPr>
    <w:rPr>
      <w:rFonts w:ascii="Arial" w:eastAsia="Times New Roman" w:hAnsi="Arial" w:cs="Times New Roman"/>
      <w:b/>
      <w:szCs w:val="20"/>
      <w:lang w:val="de-DE" w:eastAsia="de-DE"/>
    </w:rPr>
  </w:style>
  <w:style w:type="paragraph" w:customStyle="1" w:styleId="underline">
    <w:name w:val="underline"/>
    <w:basedOn w:val="Normal"/>
    <w:rsid w:val="00A76604"/>
    <w:pPr>
      <w:suppressAutoHyphens/>
      <w:spacing w:before="90" w:after="54" w:line="240" w:lineRule="auto"/>
    </w:pPr>
    <w:rPr>
      <w:rFonts w:ascii="Arial" w:eastAsia="Times New Roman" w:hAnsi="Arial" w:cs="Times New Roman"/>
      <w:sz w:val="20"/>
      <w:szCs w:val="20"/>
      <w:u w:val="single"/>
      <w:lang w:val="en-GB" w:eastAsia="de-DE"/>
    </w:rPr>
  </w:style>
  <w:style w:type="paragraph" w:customStyle="1" w:styleId="normaltableau">
    <w:name w:val="normal_tableau"/>
    <w:basedOn w:val="Normal"/>
    <w:rsid w:val="00A76604"/>
    <w:pPr>
      <w:spacing w:before="120" w:after="120" w:line="240" w:lineRule="auto"/>
      <w:jc w:val="both"/>
    </w:pPr>
    <w:rPr>
      <w:rFonts w:ascii="Optima" w:eastAsia="Times New Roman" w:hAnsi="Optima" w:cs="Times New Roman"/>
      <w:szCs w:val="20"/>
      <w:lang w:val="en-GB"/>
    </w:rPr>
  </w:style>
  <w:style w:type="paragraph" w:customStyle="1" w:styleId="Default">
    <w:name w:val="Default"/>
    <w:rsid w:val="00A766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rsid w:val="00A76604"/>
    <w:pPr>
      <w:spacing w:after="0" w:line="240" w:lineRule="auto"/>
    </w:pPr>
    <w:rPr>
      <w:rFonts w:ascii="Arial" w:eastAsia="Times New Roman" w:hAnsi="Arial" w:cs="Times New Roman"/>
      <w:sz w:val="20"/>
      <w:szCs w:val="20"/>
      <w:lang w:val="en-GB" w:eastAsia="de-DE"/>
    </w:rPr>
  </w:style>
  <w:style w:type="character" w:customStyle="1" w:styleId="EndnoteTextChar">
    <w:name w:val="Endnote Text Char"/>
    <w:basedOn w:val="DefaultParagraphFont"/>
    <w:link w:val="EndnoteText"/>
    <w:rsid w:val="00A76604"/>
    <w:rPr>
      <w:rFonts w:ascii="Arial" w:eastAsia="Times New Roman" w:hAnsi="Arial" w:cs="Times New Roman"/>
      <w:sz w:val="20"/>
      <w:szCs w:val="20"/>
      <w:lang w:val="en-GB" w:eastAsia="de-DE"/>
    </w:rPr>
  </w:style>
  <w:style w:type="character" w:styleId="EndnoteReference">
    <w:name w:val="endnote reference"/>
    <w:rsid w:val="00A76604"/>
    <w:rPr>
      <w:vertAlign w:val="superscript"/>
    </w:rPr>
  </w:style>
  <w:style w:type="paragraph" w:customStyle="1" w:styleId="Section2-Heading1">
    <w:name w:val="Section 2 - Heading 1"/>
    <w:basedOn w:val="Normal"/>
    <w:rsid w:val="00A76604"/>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ub-ClauseText">
    <w:name w:val="Sub-Clause Text"/>
    <w:basedOn w:val="Normal"/>
    <w:rsid w:val="00A76604"/>
    <w:pPr>
      <w:spacing w:before="120" w:after="120" w:line="240" w:lineRule="auto"/>
      <w:jc w:val="both"/>
    </w:pPr>
    <w:rPr>
      <w:rFonts w:ascii="Times New Roman" w:eastAsia="Times New Roman" w:hAnsi="Times New Roman" w:cs="Times New Roman"/>
      <w:spacing w:val="-4"/>
      <w:sz w:val="24"/>
      <w:szCs w:val="20"/>
    </w:rPr>
  </w:style>
  <w:style w:type="paragraph" w:styleId="NoSpacing">
    <w:name w:val="No Spacing"/>
    <w:uiPriority w:val="1"/>
    <w:qFormat/>
    <w:rsid w:val="00A7660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A7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5049"/>
    <w:rPr>
      <w:color w:val="605E5C"/>
      <w:shd w:val="clear" w:color="auto" w:fill="E1DFDD"/>
    </w:rPr>
  </w:style>
  <w:style w:type="paragraph" w:customStyle="1" w:styleId="BodyA">
    <w:name w:val="Body A"/>
    <w:rsid w:val="00BD4FB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ImportedStyle3">
    <w:name w:val="Imported Style 3"/>
    <w:rsid w:val="00BD4FBD"/>
    <w:pPr>
      <w:numPr>
        <w:numId w:val="18"/>
      </w:numPr>
    </w:pPr>
  </w:style>
  <w:style w:type="numbering" w:customStyle="1" w:styleId="Dash">
    <w:name w:val="Dash"/>
    <w:rsid w:val="00BD4FBD"/>
    <w:pPr>
      <w:numPr>
        <w:numId w:val="20"/>
      </w:numPr>
    </w:pPr>
  </w:style>
  <w:style w:type="numbering" w:customStyle="1" w:styleId="ImportedStyle1">
    <w:name w:val="Imported Style 1"/>
    <w:rsid w:val="00BD4FBD"/>
    <w:pPr>
      <w:numPr>
        <w:numId w:val="23"/>
      </w:numPr>
    </w:pPr>
  </w:style>
  <w:style w:type="numbering" w:customStyle="1" w:styleId="ImportedStyle2">
    <w:name w:val="Imported Style 2"/>
    <w:rsid w:val="00BD4FBD"/>
    <w:pPr>
      <w:numPr>
        <w:numId w:val="25"/>
      </w:numPr>
    </w:pPr>
  </w:style>
  <w:style w:type="numbering" w:customStyle="1" w:styleId="ImportedStyle30">
    <w:name w:val="Imported Style 3.0"/>
    <w:rsid w:val="00BD4FBD"/>
    <w:pPr>
      <w:numPr>
        <w:numId w:val="27"/>
      </w:numPr>
    </w:pPr>
  </w:style>
  <w:style w:type="numbering" w:customStyle="1" w:styleId="ImportedStyle4">
    <w:name w:val="Imported Style 4"/>
    <w:rsid w:val="00BD4FBD"/>
    <w:pPr>
      <w:numPr>
        <w:numId w:val="29"/>
      </w:numPr>
    </w:pPr>
  </w:style>
  <w:style w:type="numbering" w:customStyle="1" w:styleId="ImportedStyle10">
    <w:name w:val="Imported Style 1.0"/>
    <w:rsid w:val="00BD4FBD"/>
    <w:pPr>
      <w:numPr>
        <w:numId w:val="31"/>
      </w:numPr>
    </w:pPr>
  </w:style>
  <w:style w:type="numbering" w:customStyle="1" w:styleId="ImportedStyle6">
    <w:name w:val="Imported Style 6"/>
    <w:rsid w:val="00BD4FBD"/>
    <w:pPr>
      <w:numPr>
        <w:numId w:val="33"/>
      </w:numPr>
    </w:pPr>
  </w:style>
  <w:style w:type="numbering" w:customStyle="1" w:styleId="ImportedStyle20">
    <w:name w:val="Imported Style 20"/>
    <w:rsid w:val="00BD4FB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co.org" TargetMode="External"/><Relationship Id="rId13" Type="http://schemas.openxmlformats.org/officeDocument/2006/relationships/image" Target="media/image3.wmf"/><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procurement@easteco.org"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mailto:tenders@easteco.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ac.int" TargetMode="Externa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9528</Words>
  <Characters>54313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adelite murindangwe</cp:lastModifiedBy>
  <cp:revision>3</cp:revision>
  <dcterms:created xsi:type="dcterms:W3CDTF">2021-03-03T09:38:00Z</dcterms:created>
  <dcterms:modified xsi:type="dcterms:W3CDTF">2021-03-03T10:02:00Z</dcterms:modified>
</cp:coreProperties>
</file>